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7f7fb" w14:textId="c07f7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"Үздік спорт журналисі" атағын беру қағидаларын бекіту туралы" Қазақстан Республикасы Спорт және дене шынықтыру істері агенттігі төрағасының 2014 жылғы 28 шілдедегі № 291 бұйрығына өзгерістер енгізу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2017 жылғы 7 қыркүйектегі № 249 бұйрығы. Қазақстан Республикасының Әділет министрлігінде 2017 жылғы 25 қыркүйекте № 15743 болып тіркелді</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xml:space="preserve">
      1. "Үздік спорт журналисі" атағын беру қағидаларын бекіту туралы" Қазақстан Республикасы Спорт және дене шынықтыру істері агенттігі төрағасының 2014 жылғы 28 шілдедегі № 291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9678 болып тіркелген, "Әділет" ақпараттық-құқықтық жүйесінде 2014 жылғы 3 кыркүйекте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"Дене шынықтыру және спорт туралы" 2014 жылғы 3 шілдедегі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46) тармақшасына сәйкес </w:t>
      </w:r>
      <w:r>
        <w:rPr>
          <w:rFonts w:ascii="Times New Roman"/>
          <w:b/>
          <w:i w:val="false"/>
          <w:color w:val="000000"/>
          <w:sz w:val="28"/>
        </w:rPr>
        <w:t>БҰЙЫРАМЫН:</w:t>
      </w:r>
      <w:r>
        <w:rPr>
          <w:rFonts w:ascii="Times New Roman"/>
          <w:b w:val="false"/>
          <w:i w:val="false"/>
          <w:color w:val="000000"/>
          <w:sz w:val="28"/>
        </w:rPr>
        <w:t>";</w:t>
      </w:r>
    </w:p>
    <w:bookmarkStart w:name="z4" w:id="2"/>
    <w:p>
      <w:pPr>
        <w:spacing w:after="0"/>
        <w:ind w:left="0"/>
        <w:jc w:val="both"/>
      </w:pPr>
      <w:r>
        <w:rPr>
          <w:rFonts w:ascii="Times New Roman"/>
          <w:b w:val="false"/>
          <w:i w:val="false"/>
          <w:color w:val="000000"/>
          <w:sz w:val="28"/>
        </w:rPr>
        <w:t xml:space="preserve">
      көрсетілген бұйрықпен бекітілген "Үздік спорт журналисі" атағын беру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1-тараудың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3"/>
    <w:p>
      <w:pPr>
        <w:spacing w:after="0"/>
        <w:ind w:left="0"/>
        <w:jc w:val="both"/>
      </w:pPr>
      <w:r>
        <w:rPr>
          <w:rFonts w:ascii="Times New Roman"/>
          <w:b w:val="false"/>
          <w:i w:val="false"/>
          <w:color w:val="000000"/>
          <w:sz w:val="28"/>
        </w:rPr>
        <w:t>
      "1-тарау. Жалпы ережелер";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абзацы мынадай редакцияда жазылсын, орыс тіліндегі мәтіні өзгермейді:</w:t>
      </w:r>
    </w:p>
    <w:p>
      <w:pPr>
        <w:spacing w:after="0"/>
        <w:ind w:left="0"/>
        <w:jc w:val="both"/>
      </w:pPr>
      <w:r>
        <w:rPr>
          <w:rFonts w:ascii="Times New Roman"/>
          <w:b w:val="false"/>
          <w:i w:val="false"/>
          <w:color w:val="000000"/>
          <w:sz w:val="28"/>
        </w:rPr>
        <w:t>
      "2. Осы Қағидаларда мынадай ұғымдар пайдаланылады:";</w:t>
      </w:r>
    </w:p>
    <w:bookmarkStart w:name="z7" w:id="4"/>
    <w:p>
      <w:pPr>
        <w:spacing w:after="0"/>
        <w:ind w:left="0"/>
        <w:jc w:val="both"/>
      </w:pPr>
      <w:r>
        <w:rPr>
          <w:rFonts w:ascii="Times New Roman"/>
          <w:b w:val="false"/>
          <w:i w:val="false"/>
          <w:color w:val="000000"/>
          <w:sz w:val="28"/>
        </w:rPr>
        <w:t xml:space="preserve">
      2-тараудың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4"/>
    <w:p>
      <w:pPr>
        <w:spacing w:after="0"/>
        <w:ind w:left="0"/>
        <w:jc w:val="both"/>
      </w:pPr>
      <w:r>
        <w:rPr>
          <w:rFonts w:ascii="Times New Roman"/>
          <w:b w:val="false"/>
          <w:i w:val="false"/>
          <w:color w:val="000000"/>
          <w:sz w:val="28"/>
        </w:rPr>
        <w:t>
      "2-тарау. Атақ берудің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Конкурс жыл сайын желтоқсан айының екінші жартысында үш номинация бойынша өткізіледі:</w:t>
      </w:r>
    </w:p>
    <w:p>
      <w:pPr>
        <w:spacing w:after="0"/>
        <w:ind w:left="0"/>
        <w:jc w:val="both"/>
      </w:pPr>
      <w:r>
        <w:rPr>
          <w:rFonts w:ascii="Times New Roman"/>
          <w:b w:val="false"/>
          <w:i w:val="false"/>
          <w:color w:val="000000"/>
          <w:sz w:val="28"/>
        </w:rPr>
        <w:t>
      1) "Үздік спортттық телевизиялық репортаж";</w:t>
      </w:r>
    </w:p>
    <w:p>
      <w:pPr>
        <w:spacing w:after="0"/>
        <w:ind w:left="0"/>
        <w:jc w:val="both"/>
      </w:pPr>
      <w:r>
        <w:rPr>
          <w:rFonts w:ascii="Times New Roman"/>
          <w:b w:val="false"/>
          <w:i w:val="false"/>
          <w:color w:val="000000"/>
          <w:sz w:val="28"/>
        </w:rPr>
        <w:t>
      2) "Үздік спорттық жарияланым";</w:t>
      </w:r>
    </w:p>
    <w:p>
      <w:pPr>
        <w:spacing w:after="0"/>
        <w:ind w:left="0"/>
        <w:jc w:val="both"/>
      </w:pPr>
      <w:r>
        <w:rPr>
          <w:rFonts w:ascii="Times New Roman"/>
          <w:b w:val="false"/>
          <w:i w:val="false"/>
          <w:color w:val="000000"/>
          <w:sz w:val="28"/>
        </w:rPr>
        <w:t>
      3) "Үздік спорттық фоторепортаж".";</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Конкурсқа қатысу үшін конкурсқа қатысушы уәкілетті органға мына құжаттарды:</w:t>
      </w:r>
    </w:p>
    <w:p>
      <w:pPr>
        <w:spacing w:after="0"/>
        <w:ind w:left="0"/>
        <w:jc w:val="both"/>
      </w:pPr>
      <w:r>
        <w:rPr>
          <w:rFonts w:ascii="Times New Roman"/>
          <w:b w:val="false"/>
          <w:i w:val="false"/>
          <w:color w:val="000000"/>
          <w:sz w:val="28"/>
        </w:rPr>
        <w:t>
      1) бір номинация бойынша конкурсқа қатысу үшін еркін нысандағы өтінішті (өтініш тек бір номинация бойынша конкурсқа қатысу үшін ұсынылады);</w:t>
      </w:r>
    </w:p>
    <w:p>
      <w:pPr>
        <w:spacing w:after="0"/>
        <w:ind w:left="0"/>
        <w:jc w:val="both"/>
      </w:pPr>
      <w:r>
        <w:rPr>
          <w:rFonts w:ascii="Times New Roman"/>
          <w:b w:val="false"/>
          <w:i w:val="false"/>
          <w:color w:val="000000"/>
          <w:sz w:val="28"/>
        </w:rPr>
        <w:t>
      2) конкурсқа қатысушының шығармашылық қызметінің қысқаша сипаттамасын;</w:t>
      </w:r>
    </w:p>
    <w:p>
      <w:pPr>
        <w:spacing w:after="0"/>
        <w:ind w:left="0"/>
        <w:jc w:val="both"/>
      </w:pPr>
      <w:r>
        <w:rPr>
          <w:rFonts w:ascii="Times New Roman"/>
          <w:b w:val="false"/>
          <w:i w:val="false"/>
          <w:color w:val="000000"/>
          <w:sz w:val="28"/>
        </w:rPr>
        <w:t>
      3) спортшыға немесе спорттық оқиғаға арналған, эфирге шыққан және/немесе баспа немесе электронды БАҚ-та ағымдағы жыл ішінде жарық көрген жұмысты (бейнематериал, аудиоматериал, жарияланым (қағаз не электрондық данасы), фотожұмыс (фоторепортаж) ұсынады. Жұмыс қағаз немесе электрондық тасығышта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bookmarkStart w:name="z11" w:id="5"/>
    <w:p>
      <w:pPr>
        <w:spacing w:after="0"/>
        <w:ind w:left="0"/>
        <w:jc w:val="both"/>
      </w:pPr>
      <w:r>
        <w:rPr>
          <w:rFonts w:ascii="Times New Roman"/>
          <w:b w:val="false"/>
          <w:i w:val="false"/>
          <w:color w:val="000000"/>
          <w:sz w:val="28"/>
        </w:rPr>
        <w:t>
      "7. Уәкілетті орган комиссия төрағасын, төраға орынбасарын қоса алғанда кемінде он бір адам есебінде мүшелердің тақ санынан тұратын конкурстық комиссияны (бұдан әрі – Комиссия) құрады. Комиссия хатшысы оның мүшесі болып табылмайды.</w:t>
      </w:r>
    </w:p>
    <w:bookmarkEnd w:id="5"/>
    <w:bookmarkStart w:name="z12" w:id="6"/>
    <w:p>
      <w:pPr>
        <w:spacing w:after="0"/>
        <w:ind w:left="0"/>
        <w:jc w:val="both"/>
      </w:pPr>
      <w:r>
        <w:rPr>
          <w:rFonts w:ascii="Times New Roman"/>
          <w:b w:val="false"/>
          <w:i w:val="false"/>
          <w:color w:val="000000"/>
          <w:sz w:val="28"/>
        </w:rPr>
        <w:t>
      8. Комиссия мынадай критерийлер бойынша ұсынылған құжаттарды қарайды және жеңімпазды айқындайды:</w:t>
      </w:r>
    </w:p>
    <w:bookmarkEnd w:id="6"/>
    <w:p>
      <w:pPr>
        <w:spacing w:after="0"/>
        <w:ind w:left="0"/>
        <w:jc w:val="both"/>
      </w:pPr>
      <w:r>
        <w:rPr>
          <w:rFonts w:ascii="Times New Roman"/>
          <w:b w:val="false"/>
          <w:i w:val="false"/>
          <w:color w:val="000000"/>
          <w:sz w:val="28"/>
        </w:rPr>
        <w:t>
      1) "Үздік спорттық телевизиялық репортаж" номинациясы бойынша – журналистің сауатты ауызша сөйлеуі, сюжеттің драматургиясы, сапалы бейнеқатар, стендап орындылығы, кадрдан тыс мәтін;</w:t>
      </w:r>
    </w:p>
    <w:p>
      <w:pPr>
        <w:spacing w:after="0"/>
        <w:ind w:left="0"/>
        <w:jc w:val="both"/>
      </w:pPr>
      <w:r>
        <w:rPr>
          <w:rFonts w:ascii="Times New Roman"/>
          <w:b w:val="false"/>
          <w:i w:val="false"/>
          <w:color w:val="000000"/>
          <w:sz w:val="28"/>
        </w:rPr>
        <w:t>
      2) "Үздік спорттық жарияланым" номинациясы бойынша – материалдың өзектілігі, тілдің өткірлігі, автордың көзқарасы, сюжеттің драматургиясы;</w:t>
      </w:r>
    </w:p>
    <w:p>
      <w:pPr>
        <w:spacing w:after="0"/>
        <w:ind w:left="0"/>
        <w:jc w:val="both"/>
      </w:pPr>
      <w:r>
        <w:rPr>
          <w:rFonts w:ascii="Times New Roman"/>
          <w:b w:val="false"/>
          <w:i w:val="false"/>
          <w:color w:val="000000"/>
          <w:sz w:val="28"/>
        </w:rPr>
        <w:t>
      3) "Үздік спорттық фоторепортаж" номинациясы бойынша - өнертапқыштық пен креативтілік, стандартты емес көркем шешім, көрініс сапасы.";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 орыс тіліндегі мәтін өзгермейді:</w:t>
      </w:r>
    </w:p>
    <w:p>
      <w:pPr>
        <w:spacing w:after="0"/>
        <w:ind w:left="0"/>
        <w:jc w:val="both"/>
      </w:pPr>
      <w:r>
        <w:rPr>
          <w:rFonts w:ascii="Times New Roman"/>
          <w:b w:val="false"/>
          <w:i w:val="false"/>
          <w:color w:val="000000"/>
          <w:sz w:val="28"/>
        </w:rPr>
        <w:t>
      "10. Әр номинация бойынша конкурсқа қатысушылардың арасында жеңімпазды айқындау және "Үздік спорт журналисі" атағын беру туралы Комиссияның шешімі қатысып отырған Комиссия мүшелерінің көп дауысымен қабылданады. Дауыстар тең болған жағдайда, төрағалық етушінің дауысы шешуші болып табылады.";</w:t>
      </w:r>
    </w:p>
    <w:bookmarkStart w:name="z14" w:id="7"/>
    <w:p>
      <w:pPr>
        <w:spacing w:after="0"/>
        <w:ind w:left="0"/>
        <w:jc w:val="both"/>
      </w:pPr>
      <w:r>
        <w:rPr>
          <w:rFonts w:ascii="Times New Roman"/>
          <w:b w:val="false"/>
          <w:i w:val="false"/>
          <w:color w:val="000000"/>
          <w:sz w:val="28"/>
        </w:rPr>
        <w:t xml:space="preserve">
      3-тараудың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7"/>
    <w:p>
      <w:pPr>
        <w:spacing w:after="0"/>
        <w:ind w:left="0"/>
        <w:jc w:val="both"/>
      </w:pPr>
      <w:r>
        <w:rPr>
          <w:rFonts w:ascii="Times New Roman"/>
          <w:b w:val="false"/>
          <w:i w:val="false"/>
          <w:color w:val="000000"/>
          <w:sz w:val="28"/>
        </w:rPr>
        <w:t>
      "3-тарау. Қорытынды ережелер";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 Конкурс жеңімпаздарын марапаттау үшін қажетті қаражатты төлеу республикалық бюджет есебінен Сейдахмет Бердіқұлов атындағы жүлдені төлеуге бөлінген 50 айлық есептік көрсеткіш мөлшеріндегі қаражат шеңберінде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"14. Конкурстың нәтижелері туралы ақпарат уәкілетті мемлекеттік органның интернет-ресурсында орналастырылады және конкурс өткізілгеннен күнінен кейін 10 жұмыс күні ішінде БАҚ-та жарияланады.".</w:t>
      </w:r>
    </w:p>
    <w:bookmarkStart w:name="z17" w:id="8"/>
    <w:p>
      <w:pPr>
        <w:spacing w:after="0"/>
        <w:ind w:left="0"/>
        <w:jc w:val="both"/>
      </w:pPr>
      <w:r>
        <w:rPr>
          <w:rFonts w:ascii="Times New Roman"/>
          <w:b w:val="false"/>
          <w:i w:val="false"/>
          <w:color w:val="000000"/>
          <w:sz w:val="28"/>
        </w:rPr>
        <w:t>
      2. Қазақстан Республикасы Мәдениет және спорт министрлігінің Спорт және дене шынықтыру істері комитеті заңнамада белгіленген тәртіппен:</w:t>
      </w:r>
    </w:p>
    <w:bookmarkEnd w:id="8"/>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p>
      <w:pPr>
        <w:spacing w:after="0"/>
        <w:ind w:left="0"/>
        <w:jc w:val="both"/>
      </w:pPr>
      <w:r>
        <w:rPr>
          <w:rFonts w:ascii="Times New Roman"/>
          <w:b w:val="false"/>
          <w:i w:val="false"/>
          <w:color w:val="000000"/>
          <w:sz w:val="28"/>
        </w:rPr>
        <w:t>
      2) осы бұйрықты мемлекеттік тіркелген күннен бастап күнтізбелік он күн ішінде оның көшірмесін қағаз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бұйрықты ресми жарияланғаннан кейін екі жұмыс күннің ішінде Қазақстан Республикасы Мәдениет және спорт министрлігінің интернет-ресурсында орналастыруды;</w:t>
      </w:r>
    </w:p>
    <w:p>
      <w:pPr>
        <w:spacing w:after="0"/>
        <w:ind w:left="0"/>
        <w:jc w:val="both"/>
      </w:pPr>
      <w:r>
        <w:rPr>
          <w:rFonts w:ascii="Times New Roman"/>
          <w:b w:val="false"/>
          <w:i w:val="false"/>
          <w:color w:val="000000"/>
          <w:sz w:val="28"/>
        </w:rPr>
        <w:t>
      4) осы тармақта көзделген іс-шаралар орындалғаннан кейін екі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Start w:name="z18"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9"/>
    <w:bookmarkStart w:name="z19"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Мәдениет және спорт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Ақпарат және коммуникациялар</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_______________ Д. Абаев</w:t>
      </w:r>
    </w:p>
    <w:p>
      <w:pPr>
        <w:spacing w:after="0"/>
        <w:ind w:left="0"/>
        <w:jc w:val="both"/>
      </w:pPr>
      <w:r>
        <w:rPr>
          <w:rFonts w:ascii="Times New Roman"/>
          <w:b w:val="false"/>
          <w:i w:val="false"/>
          <w:color w:val="000000"/>
          <w:sz w:val="28"/>
        </w:rPr>
        <w:t>
      2017 жылғы 8 қыркүйек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