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808b" w14:textId="15b8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21 тамыздағы № 341 бұйрығы. Қазақстан Республикасының Әділет министрлігінде 2017 жылғы 25 қыркүйекте № 15739 болып тіркелді. Күші жойылды - Қазақстан Республикасы Ауыл шаруашылығы министрінің 2025 жылғы 23 қыркүйектегі № 320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23.09.2025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Республикасын Заңының 9-бабы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xml:space="preserve">
      1) "Балық ресурстарына келтірілетін және келтірілген, оның ішінде болмай қоймайтын зиянды өтеудің орнын толтыру әдістемесін бекіту туралы" Қазақстан Республикасы Қоршаған ортаны қорғау министрінің 2013 жылғы 31 мамырдағы № 154-ө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8532 болып тіркелген, 2013 жылғы 9 қазанда "Егемен Қазақстан" газетінің № 229 (28168) санында жарияланған);</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2017 жылғы 11 мамырдағы № 197 бұйрығының (Нормативтік құқықтық актілерді мемлекеттік тіркеу тізілімінде № 15231 болып тіркелген, 2017 жылғы 23 маусымда Қазақстан Республикасы Нормативтік құқықтық актілерінің эталондық бақылау банкінде жарияланған) 1-тармағының </w:t>
      </w:r>
      <w:r>
        <w:rPr>
          <w:rFonts w:ascii="Times New Roman"/>
          <w:b w:val="false"/>
          <w:i w:val="false"/>
          <w:color w:val="000000"/>
          <w:sz w:val="28"/>
        </w:rPr>
        <w:t>1) тармақшасы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Мырзахметов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24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21 тамыздағы</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Шаруашылық қызмет нәтижесінде балық ресурстары мен басқа да су жануарларына </w:t>
      </w:r>
      <w:r>
        <w:br/>
      </w:r>
      <w:r>
        <w:rPr>
          <w:rFonts w:ascii="Times New Roman"/>
          <w:b/>
          <w:i w:val="false"/>
          <w:color w:val="000000"/>
        </w:rPr>
        <w:t xml:space="preserve">келтірілетін және келтірілген зиянды, оның ішінде болмай қоймайтын зиянды өтеу </w:t>
      </w:r>
      <w:r>
        <w:br/>
      </w:r>
      <w:r>
        <w:rPr>
          <w:rFonts w:ascii="Times New Roman"/>
          <w:b/>
          <w:i w:val="false"/>
          <w:color w:val="000000"/>
        </w:rPr>
        <w:t>мөлшерін есептеу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Шаруашылық қызмет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 (бұдан әрі – Әдістеме)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шаруашылық қызметті жүзеге асыру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әдісін белгілейді.</w:t>
      </w:r>
    </w:p>
    <w:bookmarkEnd w:id="7"/>
    <w:bookmarkStart w:name="z10" w:id="8"/>
    <w:p>
      <w:pPr>
        <w:spacing w:after="0"/>
        <w:ind w:left="0"/>
        <w:jc w:val="both"/>
      </w:pPr>
      <w:r>
        <w:rPr>
          <w:rFonts w:ascii="Times New Roman"/>
          <w:b w:val="false"/>
          <w:i w:val="false"/>
          <w:color w:val="000000"/>
          <w:sz w:val="28"/>
        </w:rPr>
        <w:t xml:space="preserve">
      2. Осы Әдістемеде мынадай негізгі ұғымдар пайдаланылады: </w:t>
      </w:r>
    </w:p>
    <w:bookmarkEnd w:id="8"/>
    <w:p>
      <w:pPr>
        <w:spacing w:after="0"/>
        <w:ind w:left="0"/>
        <w:jc w:val="both"/>
      </w:pPr>
      <w:r>
        <w:rPr>
          <w:rFonts w:ascii="Times New Roman"/>
          <w:b w:val="false"/>
          <w:i w:val="false"/>
          <w:color w:val="000000"/>
          <w:sz w:val="28"/>
        </w:rPr>
        <w:t>
      1) жануарлар дүниесі үшін болмай қоймайтын зиян – жануарлар дүниесіне немесе оның мекендеу ортасына табиғи-климаттық және антропогендік әсер ету салдарынан пайда болатын факторлардың қолайсыз әсерінен келтірілген және (немесе) келтірілетін, алдын алу шараларымен болдырмау мүмкін емес қалдықты зиян;</w:t>
      </w:r>
    </w:p>
    <w:p>
      <w:pPr>
        <w:spacing w:after="0"/>
        <w:ind w:left="0"/>
        <w:jc w:val="both"/>
      </w:pPr>
      <w:r>
        <w:rPr>
          <w:rFonts w:ascii="Times New Roman"/>
          <w:b w:val="false"/>
          <w:i w:val="false"/>
          <w:color w:val="000000"/>
          <w:sz w:val="28"/>
        </w:rPr>
        <w:t>
      2) шаруашылық қызмет – су объектілерін пайдаланумен, геофизикалық зерттеулер, геологиялық-барлау жұмыстарын жүргізумен, көмірсутекті шикізат өндірумен, құрылыстар мен басқа да объектілер орналастырумен, жобалаумен және салумен, өндірістік процестерді жүзеге асырумен және көлік құралдарын пайдаланумен, кеме қатынасымен байланысты жеке немесе заңды тұлғаның балық шаруашылығы су айдындарындағы және (немесе) учаскелеріндегі қызметі.</w:t>
      </w:r>
    </w:p>
    <w:bookmarkStart w:name="z11" w:id="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17-бабы</w:t>
      </w:r>
      <w:r>
        <w:rPr>
          <w:rFonts w:ascii="Times New Roman"/>
          <w:b w:val="false"/>
          <w:i w:val="false"/>
          <w:color w:val="000000"/>
          <w:sz w:val="28"/>
        </w:rPr>
        <w:t xml:space="preserve"> 3-тармағының 2) тармақшасына сәйкес балық ресурстары мен басқа да су жануарларына келтірілетін және келтірілген зиянды осы Әдістемеде айқындалған мөлшерде өтеу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қалпына келтіруді және су объектілерінің балық шаруашылығы мелиорациясын көздейтін іс-шараларды орындау арқылы жүзеге асырылады. </w:t>
      </w:r>
    </w:p>
    <w:bookmarkEnd w:id="9"/>
    <w:bookmarkStart w:name="z12" w:id="10"/>
    <w:p>
      <w:pPr>
        <w:spacing w:after="0"/>
        <w:ind w:left="0"/>
        <w:jc w:val="left"/>
      </w:pPr>
      <w:r>
        <w:rPr>
          <w:rFonts w:ascii="Times New Roman"/>
          <w:b/>
          <w:i w:val="false"/>
          <w:color w:val="000000"/>
        </w:rPr>
        <w:t xml:space="preserve"> 2-тарау. Шаруашылық қызмет нәтижесінде балық ресурстары мен басқа да су </w:t>
      </w:r>
      <w:r>
        <w:br/>
      </w:r>
      <w:r>
        <w:rPr>
          <w:rFonts w:ascii="Times New Roman"/>
          <w:b/>
          <w:i w:val="false"/>
          <w:color w:val="000000"/>
        </w:rPr>
        <w:t xml:space="preserve">жануарларына келтірілетін және келтірілген, оның ішінде болмай қоймайтын зиянды </w:t>
      </w:r>
      <w:r>
        <w:br/>
      </w:r>
      <w:r>
        <w:rPr>
          <w:rFonts w:ascii="Times New Roman"/>
          <w:b/>
          <w:i w:val="false"/>
          <w:color w:val="000000"/>
        </w:rPr>
        <w:t>өтеу мөлшерін есептеу әдістері</w:t>
      </w:r>
    </w:p>
    <w:bookmarkEnd w:id="10"/>
    <w:bookmarkStart w:name="z13" w:id="11"/>
    <w:p>
      <w:pPr>
        <w:spacing w:after="0"/>
        <w:ind w:left="0"/>
        <w:jc w:val="both"/>
      </w:pPr>
      <w:r>
        <w:rPr>
          <w:rFonts w:ascii="Times New Roman"/>
          <w:b w:val="false"/>
          <w:i w:val="false"/>
          <w:color w:val="000000"/>
          <w:sz w:val="28"/>
        </w:rPr>
        <w:t>
      4. Шаруашылық қызмет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мынадай жағдайларда жүзеге асырылады:</w:t>
      </w:r>
    </w:p>
    <w:bookmarkEnd w:id="11"/>
    <w:p>
      <w:pPr>
        <w:spacing w:after="0"/>
        <w:ind w:left="0"/>
        <w:jc w:val="both"/>
      </w:pPr>
      <w:r>
        <w:rPr>
          <w:rFonts w:ascii="Times New Roman"/>
          <w:b w:val="false"/>
          <w:i w:val="false"/>
          <w:color w:val="000000"/>
          <w:sz w:val="28"/>
        </w:rPr>
        <w:t>
      1) кәсіпшілік өнімділіктің жоғалуы салдарынан су айдынының немесе оның бір бөлігінің балық ресурстары мен басқа да су жануарларының толықтай жоғалуы;</w:t>
      </w:r>
    </w:p>
    <w:p>
      <w:pPr>
        <w:spacing w:after="0"/>
        <w:ind w:left="0"/>
        <w:jc w:val="both"/>
      </w:pPr>
      <w:r>
        <w:rPr>
          <w:rFonts w:ascii="Times New Roman"/>
          <w:b w:val="false"/>
          <w:i w:val="false"/>
          <w:color w:val="000000"/>
          <w:sz w:val="28"/>
        </w:rPr>
        <w:t>
      2) кәсіпшілік өнімділіктің жоғалуы салдарынан не болмаса кәсіпшілік объектілерінің, олардың уылдырығының, дернәсілінің, шабағының және балықтардың азықтық базасының тікелей қырылуынан су айдынының немесе оның бір бөлігінің балық ресурстары мен басқа да су жануарларының ішінара жоғалуы.</w:t>
      </w:r>
    </w:p>
    <w:bookmarkStart w:name="z14" w:id="12"/>
    <w:p>
      <w:pPr>
        <w:spacing w:after="0"/>
        <w:ind w:left="0"/>
        <w:jc w:val="both"/>
      </w:pPr>
      <w:r>
        <w:rPr>
          <w:rFonts w:ascii="Times New Roman"/>
          <w:b w:val="false"/>
          <w:i w:val="false"/>
          <w:color w:val="000000"/>
          <w:sz w:val="28"/>
        </w:rPr>
        <w:t>
      5. Кәсіпшілік өнімділіктің жоғалуы салдарынан су айдынының немесе оның бір бөлігінің балық ресурстары мен басқа да су жануарлары толық жоғалған жағдайда, зиянды өтеу мөлшерін есептеу мынадай формула бойынша жүргізіледі:</w:t>
      </w:r>
    </w:p>
    <w:bookmarkEnd w:id="12"/>
    <w:p>
      <w:pPr>
        <w:spacing w:after="0"/>
        <w:ind w:left="0"/>
        <w:jc w:val="both"/>
      </w:pPr>
      <w:r>
        <w:rPr>
          <w:rFonts w:ascii="Times New Roman"/>
          <w:b w:val="false"/>
          <w:i w:val="false"/>
          <w:color w:val="000000"/>
          <w:sz w:val="28"/>
        </w:rPr>
        <w:t>
      N = Р</w:t>
      </w:r>
      <w:r>
        <w:rPr>
          <w:rFonts w:ascii="Times New Roman"/>
          <w:b w:val="false"/>
          <w:i w:val="false"/>
          <w:color w:val="000000"/>
          <w:vertAlign w:val="subscript"/>
        </w:rPr>
        <w:t>0</w:t>
      </w:r>
      <w:r>
        <w:rPr>
          <w:rFonts w:ascii="Times New Roman"/>
          <w:b w:val="false"/>
          <w:i w:val="false"/>
          <w:color w:val="000000"/>
          <w:sz w:val="28"/>
        </w:rPr>
        <w:t>×S</w:t>
      </w:r>
      <w:r>
        <w:rPr>
          <w:rFonts w:ascii="Times New Roman"/>
          <w:b w:val="false"/>
          <w:i w:val="false"/>
          <w:color w:val="000000"/>
          <w:vertAlign w:val="subscript"/>
        </w:rPr>
        <w:t>0</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зиян мөлшері, килограммен және (немесе) тоннамен;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0</w:t>
      </w:r>
      <w:r>
        <w:rPr>
          <w:rFonts w:ascii="Times New Roman"/>
          <w:b w:val="false"/>
          <w:i w:val="false"/>
          <w:color w:val="000000"/>
          <w:sz w:val="28"/>
        </w:rPr>
        <w:t xml:space="preserve"> – су айдынының кәсіпшілік өнімділігі, килограмм/гектар;</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балық шаруашылығы маңызын жоғалтып жатқан су айдынының немесе су айдынының бір бөлігінің алаңы, гектармен. </w:t>
      </w:r>
    </w:p>
    <w:bookmarkStart w:name="z15" w:id="13"/>
    <w:p>
      <w:pPr>
        <w:spacing w:after="0"/>
        <w:ind w:left="0"/>
        <w:jc w:val="both"/>
      </w:pPr>
      <w:r>
        <w:rPr>
          <w:rFonts w:ascii="Times New Roman"/>
          <w:b w:val="false"/>
          <w:i w:val="false"/>
          <w:color w:val="000000"/>
          <w:sz w:val="28"/>
        </w:rPr>
        <w:t>
      6. Кәсіпшілік өнімділіктің жоғалуы салдарынан су айдынының немесе оның бір бөлігінің балық ресурстары мен басқа да су жануарлары ішінара жоғалған жағдайда, зиянды өтеу мөлшерін есептеу мынадай формула бойынша жүргізіледі:</w:t>
      </w:r>
    </w:p>
    <w:bookmarkEnd w:id="13"/>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P</w:t>
      </w:r>
      <w:r>
        <w:rPr>
          <w:rFonts w:ascii="Times New Roman"/>
          <w:b w:val="false"/>
          <w:i w:val="false"/>
          <w:color w:val="000000"/>
          <w:vertAlign w:val="subscript"/>
        </w:rPr>
        <w:t xml:space="preserve">i </w:t>
      </w:r>
      <w:r>
        <w:rPr>
          <w:rFonts w:ascii="Times New Roman"/>
          <w:b w:val="false"/>
          <w:i w:val="false"/>
          <w:color w:val="000000"/>
          <w:sz w:val="28"/>
        </w:rPr>
        <w:t>x S</w:t>
      </w:r>
      <w:r>
        <w:rPr>
          <w:rFonts w:ascii="Times New Roman"/>
          <w:b w:val="false"/>
          <w:i w:val="false"/>
          <w:color w:val="000000"/>
          <w:vertAlign w:val="subscript"/>
        </w:rPr>
        <w:t xml:space="preserve">0 </w:t>
      </w:r>
      <w:r>
        <w:rPr>
          <w:rFonts w:ascii="Times New Roman"/>
          <w:b w:val="false"/>
          <w:i w:val="false"/>
          <w:color w:val="000000"/>
          <w:sz w:val="28"/>
        </w:rPr>
        <w:t>x F</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/F</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x q,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зиян мөлшері, килограммен және (немесе) тоннамен;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осы түр бойынша немесе экологиялық тұрғыдан жақын түрлер бойынша су айдынының кәсіпшілік өнімділігі, килограмм/гектар;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0</w:t>
      </w:r>
      <w:r>
        <w:rPr>
          <w:rFonts w:ascii="Times New Roman"/>
          <w:b w:val="false"/>
          <w:i w:val="false"/>
          <w:color w:val="000000"/>
          <w:sz w:val="28"/>
        </w:rPr>
        <w:t xml:space="preserve"> – балық шаруашылығы маңызын жоғалтып жатқан су айдынының немесе су айдынының бір бөлігінің алаңы, гектармен;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су айдынындағы әртүрлі аймақтардың алаңы (осы су айдынындағы уылдырық шашатын орындар, жайылым, қыстау орындары), гектармен;</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xml:space="preserve">– қолайсыз әсерге ұшыраған аймақ бөлігінің алаңы, гектармен; </w:t>
      </w:r>
    </w:p>
    <w:p>
      <w:pPr>
        <w:spacing w:after="0"/>
        <w:ind w:left="0"/>
        <w:jc w:val="both"/>
      </w:pPr>
      <w:r>
        <w:rPr>
          <w:rFonts w:ascii="Times New Roman"/>
          <w:b w:val="false"/>
          <w:i w:val="false"/>
          <w:color w:val="000000"/>
          <w:sz w:val="28"/>
        </w:rPr>
        <w:t xml:space="preserve">
      q – түзету коэффициенті, ол қолайсыз әсерге ұшыраған учаскелердің балықтары мен басқа да су жануарларының санын су айдынының басқа учаскелерінің балықтары мен басқа да су жануарларының санына бөлу арқылы анықталады. </w:t>
      </w:r>
    </w:p>
    <w:p>
      <w:pPr>
        <w:spacing w:after="0"/>
        <w:ind w:left="0"/>
        <w:jc w:val="both"/>
      </w:pPr>
      <w:r>
        <w:rPr>
          <w:rFonts w:ascii="Times New Roman"/>
          <w:b w:val="false"/>
          <w:i w:val="false"/>
          <w:color w:val="000000"/>
          <w:sz w:val="28"/>
        </w:rPr>
        <w:t>
      кәсіпшілік объектілерінің және балықтардың азықтық базасының тікелей қырылуы салдарынан су айдынының немесе оның бір бөлігінің балық ресурстары мен басқа да су жануарлары ішінара жоғалған жағдайда заттай түрдегі зиянды өтеу мөлшерін есептеу екі кезеңнен тұрады.</w:t>
      </w:r>
    </w:p>
    <w:p>
      <w:pPr>
        <w:spacing w:after="0"/>
        <w:ind w:left="0"/>
        <w:jc w:val="both"/>
      </w:pPr>
      <w:r>
        <w:rPr>
          <w:rFonts w:ascii="Times New Roman"/>
          <w:b w:val="false"/>
          <w:i w:val="false"/>
          <w:color w:val="000000"/>
          <w:sz w:val="28"/>
        </w:rPr>
        <w:t>
      Бірінші кезең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14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і</w:t>
      </w:r>
      <w:r>
        <w:rPr>
          <w:rFonts w:ascii="Times New Roman"/>
          <w:b w:val="false"/>
          <w:i w:val="false"/>
          <w:color w:val="000000"/>
          <w:sz w:val="28"/>
        </w:rPr>
        <w:t xml:space="preserve"> – зиян мөлшері, килограммен және (немесе) тоннамен;</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і</w:t>
      </w:r>
      <w:r>
        <w:rPr>
          <w:rFonts w:ascii="Times New Roman"/>
          <w:b w:val="false"/>
          <w:i w:val="false"/>
          <w:color w:val="000000"/>
          <w:sz w:val="28"/>
        </w:rPr>
        <w:t xml:space="preserve"> – қолайсыз әсер ету аймағындағы немесе жұмыстар жүргізіліп жатқан аудандағы осы түр, салмақ санаты гидробионттарының қолайсыз әсер ету кезеңінде орташа мөлшерде шоғырлануы (немесе тығыздығы). Нақты учаске бойынша деректер болмаған жағдайда, Солтүстік Каспий үшін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1 және 2-кестелерінің деректері пайдаланылады;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0</w:t>
      </w:r>
      <w:r>
        <w:rPr>
          <w:rFonts w:ascii="Times New Roman"/>
          <w:b w:val="false"/>
          <w:i w:val="false"/>
          <w:color w:val="000000"/>
          <w:sz w:val="28"/>
        </w:rPr>
        <w:t>(S</w:t>
      </w:r>
      <w:r>
        <w:rPr>
          <w:rFonts w:ascii="Times New Roman"/>
          <w:b w:val="false"/>
          <w:i w:val="false"/>
          <w:color w:val="000000"/>
          <w:vertAlign w:val="subscript"/>
        </w:rPr>
        <w:t>0</w:t>
      </w:r>
      <w:r>
        <w:rPr>
          <w:rFonts w:ascii="Times New Roman"/>
          <w:b w:val="false"/>
          <w:i w:val="false"/>
          <w:color w:val="000000"/>
          <w:sz w:val="28"/>
        </w:rPr>
        <w:t>) – қолайсыз әсер ету аймағының көлемі немесе ауданы;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 қолайсыз әсер ету жағдайында гидробионттардың тірі қалу коэффициенті (балық қорғайтын құрылғы болған жағдайда – жобаланған су тартуға арналған балық қорғау құрылғыларының тиімділік коэффициенті), пайызбен.</w:t>
      </w:r>
    </w:p>
    <w:p>
      <w:pPr>
        <w:spacing w:after="0"/>
        <w:ind w:left="0"/>
        <w:jc w:val="both"/>
      </w:pPr>
      <w:r>
        <w:rPr>
          <w:rFonts w:ascii="Times New Roman"/>
          <w:b w:val="false"/>
          <w:i w:val="false"/>
          <w:color w:val="000000"/>
          <w:sz w:val="28"/>
        </w:rPr>
        <w:t xml:space="preserve">
      Екінші кезең азықтық гидробионттардың биомассасын балық өнімінің биомассасына қайта есептеуден тұрады және азықтық гидробионттардың әрбір тобы үшін трофикалық тізбекпен органикалық затты ауыстырудың азықтық коэффициенттерін қолдану арқылы мынадай формула бойынша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r</w:t>
      </w:r>
      <w:r>
        <w:rPr>
          <w:rFonts w:ascii="Times New Roman"/>
          <w:b w:val="false"/>
          <w:i w:val="false"/>
          <w:color w:val="000000"/>
          <w:sz w:val="28"/>
        </w:rPr>
        <w:t>– балық ресурстарының биомассасы, килограммен және (немесе) тоннамен;</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k </w:t>
      </w:r>
      <w:r>
        <w:rPr>
          <w:rFonts w:ascii="Times New Roman"/>
          <w:b w:val="false"/>
          <w:i w:val="false"/>
          <w:color w:val="000000"/>
          <w:sz w:val="28"/>
        </w:rPr>
        <w:t>– азықтық гидробионттардың биомассасы, килограммен және (немесе) тоннамен;</w:t>
      </w:r>
    </w:p>
    <w:p>
      <w:pPr>
        <w:spacing w:after="0"/>
        <w:ind w:left="0"/>
        <w:jc w:val="both"/>
      </w:pPr>
      <w:r>
        <w:rPr>
          <w:rFonts w:ascii="Times New Roman"/>
          <w:b w:val="false"/>
          <w:i w:val="false"/>
          <w:color w:val="000000"/>
          <w:sz w:val="28"/>
        </w:rPr>
        <w:t>
      P/B – өнімнің өндірілу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алынған өнімді балық өніміне ауыстырудың азықтық коэффициенті;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 балықтардың азықтық базаны пайдалану көрсеткіші, пайызбен. </w:t>
      </w:r>
    </w:p>
    <w:p>
      <w:pPr>
        <w:spacing w:after="0"/>
        <w:ind w:left="0"/>
        <w:jc w:val="both"/>
      </w:pPr>
      <w:r>
        <w:rPr>
          <w:rFonts w:ascii="Times New Roman"/>
          <w:b w:val="false"/>
          <w:i w:val="false"/>
          <w:color w:val="000000"/>
          <w:sz w:val="28"/>
        </w:rPr>
        <w:t xml:space="preserve">
      Каспий теңізі үшін қолдануға ұсынылған балықтардың азықтық базасының өнімнің өндірілу коэффициенті мен коэффициенттері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келтіріледі.</w:t>
      </w:r>
    </w:p>
    <w:p>
      <w:pPr>
        <w:spacing w:after="0"/>
        <w:ind w:left="0"/>
        <w:jc w:val="both"/>
      </w:pPr>
      <w:r>
        <w:rPr>
          <w:rFonts w:ascii="Times New Roman"/>
          <w:b w:val="false"/>
          <w:i w:val="false"/>
          <w:color w:val="000000"/>
          <w:sz w:val="28"/>
        </w:rPr>
        <w:t>
      Кәсіпшілік объектілер уылдырығының, дернәсілінің, шабағының тікелей қырылуы салдарынан су айдынының немесе оның бір бөлігінің балық ресурстары мен басқа да су жануарлары ішінара жоғалған жағдайда заттай түрдегі зиянды өтеу мөлшерін есептеу кезінде есептелген зиян шамасы кәсіпшілік қайтарым коэффициентінің көмегімен кәсіпшілік балық түрлерінің шығындарына мына формула бойынша жатқызылады: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кәсіпшілік объектілер уылдырығының, дернәсілі мен шабағының тікелей қырылуы келтіретін заттай түрдегі зиян шамасы;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кәсіпшілік қайтарым коэффициенті,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пайызбен.</w:t>
      </w:r>
    </w:p>
    <w:p>
      <w:pPr>
        <w:spacing w:after="0"/>
        <w:ind w:left="0"/>
        <w:jc w:val="both"/>
      </w:pPr>
      <w:r>
        <w:rPr>
          <w:rFonts w:ascii="Times New Roman"/>
          <w:b w:val="false"/>
          <w:i w:val="false"/>
          <w:color w:val="000000"/>
          <w:sz w:val="28"/>
        </w:rPr>
        <w:t xml:space="preserve">
      Солтүстік Каспийдегі балықтардың негізгі кәсіпшілік түрлері мен итбалықтың биологиялық сипаттамалары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1-кестесінде келтірілген.</w:t>
      </w:r>
    </w:p>
    <w:bookmarkStart w:name="z16" w:id="14"/>
    <w:p>
      <w:pPr>
        <w:spacing w:after="0"/>
        <w:ind w:left="0"/>
        <w:jc w:val="both"/>
      </w:pPr>
      <w:r>
        <w:rPr>
          <w:rFonts w:ascii="Times New Roman"/>
          <w:b w:val="false"/>
          <w:i w:val="false"/>
          <w:color w:val="000000"/>
          <w:sz w:val="28"/>
        </w:rPr>
        <w:t>
      7. Күтілетін зиянды есептеу мынадай тәсілдердің біреуімен жүргізілуі мүмкін:</w:t>
      </w:r>
    </w:p>
    <w:bookmarkEnd w:id="14"/>
    <w:p>
      <w:pPr>
        <w:spacing w:after="0"/>
        <w:ind w:left="0"/>
        <w:jc w:val="both"/>
      </w:pPr>
      <w:r>
        <w:rPr>
          <w:rFonts w:ascii="Times New Roman"/>
          <w:b w:val="false"/>
          <w:i w:val="false"/>
          <w:color w:val="000000"/>
          <w:sz w:val="28"/>
        </w:rPr>
        <w:t xml:space="preserve">
      кәсіпшілік өнімділіктен айрылудан; </w:t>
      </w:r>
    </w:p>
    <w:p>
      <w:pPr>
        <w:spacing w:after="0"/>
        <w:ind w:left="0"/>
        <w:jc w:val="both"/>
      </w:pPr>
      <w:r>
        <w:rPr>
          <w:rFonts w:ascii="Times New Roman"/>
          <w:b w:val="false"/>
          <w:i w:val="false"/>
          <w:color w:val="000000"/>
          <w:sz w:val="28"/>
        </w:rPr>
        <w:t>
      кәсіпшілік объектілердің, олардың уылдырықтарының, дернәсілдерінің, шабақтарының және балықтардыңқоректік базасының тікелей жоғалуынан.</w:t>
      </w:r>
    </w:p>
    <w:p>
      <w:pPr>
        <w:spacing w:after="0"/>
        <w:ind w:left="0"/>
        <w:jc w:val="both"/>
      </w:pPr>
      <w:r>
        <w:rPr>
          <w:rFonts w:ascii="Times New Roman"/>
          <w:b w:val="false"/>
          <w:i w:val="false"/>
          <w:color w:val="000000"/>
          <w:sz w:val="28"/>
        </w:rPr>
        <w:t>
      Қосалқы есеп жүргізбеу үшін осы тәсілдерді бір мезгілде пайдалануға және нәтижелерін бір-біріне қосуға болмайды.</w:t>
      </w:r>
    </w:p>
    <w:bookmarkStart w:name="z17" w:id="15"/>
    <w:p>
      <w:pPr>
        <w:spacing w:after="0"/>
        <w:ind w:left="0"/>
        <w:jc w:val="both"/>
      </w:pPr>
      <w:r>
        <w:rPr>
          <w:rFonts w:ascii="Times New Roman"/>
          <w:b w:val="false"/>
          <w:i w:val="false"/>
          <w:color w:val="000000"/>
          <w:sz w:val="28"/>
        </w:rPr>
        <w:t xml:space="preserve">
      8. Балық ресурстарына келтірілген зиянды есептеудің пайдаланылған тәсіліне қарамастан, су айдынында жүргізілген барлық жұмыс түрлерін есептеу нәтижесі кәсіпшілік таралымының мекендеу шегінде су айдынының және (немесе) учаскесінің нақты кәсіпшілік запастарының шамасынан асып кете алмайды. </w:t>
      </w:r>
    </w:p>
    <w:bookmarkEnd w:id="15"/>
    <w:bookmarkStart w:name="z18" w:id="16"/>
    <w:p>
      <w:pPr>
        <w:spacing w:after="0"/>
        <w:ind w:left="0"/>
        <w:jc w:val="both"/>
      </w:pPr>
      <w:r>
        <w:rPr>
          <w:rFonts w:ascii="Times New Roman"/>
          <w:b w:val="false"/>
          <w:i w:val="false"/>
          <w:color w:val="000000"/>
          <w:sz w:val="28"/>
        </w:rPr>
        <w:t xml:space="preserve">
      9. Қорытынды нәтижені (килограммен немесе тоннамен) алғаннан кейін алынған шығын ауланымдарда балықтардың әр түрінің кездесуіне қарай зерттеулер ауданында (немесе осы су айдынында) пайыздық арақатынаспен барабар бөлінеді (нақты учаске бойынша деректер болмаған жағдайда, Солтүстік Каспий үшін осы Әдістемеге 1-қосымшаның 3-кестесінің деректері пайдаланылады). </w:t>
      </w:r>
    </w:p>
    <w:bookmarkEnd w:id="16"/>
    <w:p>
      <w:pPr>
        <w:spacing w:after="0"/>
        <w:ind w:left="0"/>
        <w:jc w:val="both"/>
      </w:pPr>
      <w:r>
        <w:rPr>
          <w:rFonts w:ascii="Times New Roman"/>
          <w:b w:val="false"/>
          <w:i w:val="false"/>
          <w:color w:val="000000"/>
          <w:sz w:val="28"/>
        </w:rPr>
        <w:t xml:space="preserve">
      Ақшалай мәнге ауыстыру зиянды өтеу мөлшерін анықтау мақсатында балық түрлері бойынша зиянды өтеу мөлшерінің (бір килограмм үшін) құнын және қолайсыз әсер ету кезеңін ескере отырып, мына формулаға сәйкес жүзеге асырылады: </w:t>
      </w:r>
    </w:p>
    <w:p>
      <w:pPr>
        <w:spacing w:after="0"/>
        <w:ind w:left="0"/>
        <w:jc w:val="both"/>
      </w:pPr>
      <w:r>
        <w:rPr>
          <w:rFonts w:ascii="Times New Roman"/>
          <w:b w:val="false"/>
          <w:i w:val="false"/>
          <w:color w:val="000000"/>
          <w:sz w:val="28"/>
        </w:rPr>
        <w:t>
      M=d х c х y, мұнда:</w:t>
      </w:r>
    </w:p>
    <w:p>
      <w:pPr>
        <w:spacing w:after="0"/>
        <w:ind w:left="0"/>
        <w:jc w:val="both"/>
      </w:pPr>
      <w:r>
        <w:rPr>
          <w:rFonts w:ascii="Times New Roman"/>
          <w:b w:val="false"/>
          <w:i w:val="false"/>
          <w:color w:val="000000"/>
          <w:sz w:val="28"/>
        </w:rPr>
        <w:t>
      М – зиянды өтеу мөлшері, ақшалай мәнде;</w:t>
      </w:r>
    </w:p>
    <w:p>
      <w:pPr>
        <w:spacing w:after="0"/>
        <w:ind w:left="0"/>
        <w:jc w:val="both"/>
      </w:pPr>
      <w:r>
        <w:rPr>
          <w:rFonts w:ascii="Times New Roman"/>
          <w:b w:val="false"/>
          <w:i w:val="false"/>
          <w:color w:val="000000"/>
          <w:sz w:val="28"/>
        </w:rPr>
        <w:t>
      d – балық ресурстарына келтірілетін немесе келтірілген түпкілікті шығын сомасы, килограммен;</w:t>
      </w:r>
    </w:p>
    <w:p>
      <w:pPr>
        <w:spacing w:after="0"/>
        <w:ind w:left="0"/>
        <w:jc w:val="both"/>
      </w:pPr>
      <w:r>
        <w:rPr>
          <w:rFonts w:ascii="Times New Roman"/>
          <w:b w:val="false"/>
          <w:i w:val="false"/>
          <w:color w:val="000000"/>
          <w:sz w:val="28"/>
        </w:rPr>
        <w:t xml:space="preserve">
      c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зиянды өтеу мөлшерінің құны, бір килограмм үшін айлық есептік көрсеткіштермен;</w:t>
      </w:r>
    </w:p>
    <w:p>
      <w:pPr>
        <w:spacing w:after="0"/>
        <w:ind w:left="0"/>
        <w:jc w:val="both"/>
      </w:pPr>
      <w:r>
        <w:rPr>
          <w:rFonts w:ascii="Times New Roman"/>
          <w:b w:val="false"/>
          <w:i w:val="false"/>
          <w:color w:val="000000"/>
          <w:sz w:val="28"/>
        </w:rPr>
        <w:t xml:space="preserve">
      y – қолайсыз әсер ету кезеңі (жыл)*. </w:t>
      </w:r>
    </w:p>
    <w:bookmarkStart w:name="z19" w:id="17"/>
    <w:p>
      <w:pPr>
        <w:spacing w:after="0"/>
        <w:ind w:left="0"/>
        <w:jc w:val="both"/>
      </w:pPr>
      <w:r>
        <w:rPr>
          <w:rFonts w:ascii="Times New Roman"/>
          <w:b w:val="false"/>
          <w:i w:val="false"/>
          <w:color w:val="000000"/>
          <w:sz w:val="28"/>
        </w:rPr>
        <w:t>
      Ескертпе: * у=1 (1 жыл=1), көп реттік (тұрақты) у кезінде – қолайсыз әсер ету жылдарының санына сәйкес келеді).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қызмет</w:t>
            </w:r>
            <w:r>
              <w:br/>
            </w:r>
            <w:r>
              <w:rPr>
                <w:rFonts w:ascii="Times New Roman"/>
                <w:b w:val="false"/>
                <w:i w:val="false"/>
                <w:color w:val="000000"/>
                <w:sz w:val="20"/>
              </w:rPr>
              <w:t>нәтижесінде балық</w:t>
            </w:r>
            <w:r>
              <w:br/>
            </w:r>
            <w:r>
              <w:rPr>
                <w:rFonts w:ascii="Times New Roman"/>
                <w:b w:val="false"/>
                <w:i w:val="false"/>
                <w:color w:val="000000"/>
                <w:sz w:val="20"/>
              </w:rPr>
              <w:t>ресурстарына және басқа да</w:t>
            </w:r>
            <w:r>
              <w:br/>
            </w:r>
            <w:r>
              <w:rPr>
                <w:rFonts w:ascii="Times New Roman"/>
                <w:b w:val="false"/>
                <w:i w:val="false"/>
                <w:color w:val="000000"/>
                <w:sz w:val="20"/>
              </w:rPr>
              <w:t>су жануарларына келтірілетін</w:t>
            </w:r>
            <w:r>
              <w:br/>
            </w:r>
            <w:r>
              <w:rPr>
                <w:rFonts w:ascii="Times New Roman"/>
                <w:b w:val="false"/>
                <w:i w:val="false"/>
                <w:color w:val="000000"/>
                <w:sz w:val="20"/>
              </w:rPr>
              <w:t>және келтірілген зиянды, оның</w:t>
            </w:r>
            <w:r>
              <w:br/>
            </w:r>
            <w:r>
              <w:rPr>
                <w:rFonts w:ascii="Times New Roman"/>
                <w:b w:val="false"/>
                <w:i w:val="false"/>
                <w:color w:val="000000"/>
                <w:sz w:val="20"/>
              </w:rPr>
              <w:t>ішінде болмай қоймайтын</w:t>
            </w:r>
            <w:r>
              <w:br/>
            </w:r>
            <w:r>
              <w:rPr>
                <w:rFonts w:ascii="Times New Roman"/>
                <w:b w:val="false"/>
                <w:i w:val="false"/>
                <w:color w:val="000000"/>
                <w:sz w:val="20"/>
              </w:rPr>
              <w:t>зиянды өтеу мөлшерін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1" w:id="18"/>
    <w:p>
      <w:pPr>
        <w:spacing w:after="0"/>
        <w:ind w:left="0"/>
        <w:jc w:val="left"/>
      </w:pPr>
      <w:r>
        <w:rPr>
          <w:rFonts w:ascii="Times New Roman"/>
          <w:b/>
          <w:i w:val="false"/>
          <w:color w:val="000000"/>
        </w:rPr>
        <w:t xml:space="preserve"> Солтүстік Каспийдегі балықтардың негізгі кәсіпшілік түрлері мен итбалықтың биологиялық сипаттамалары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өсімталдық, дана уылдырық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аналықтардың үлесі,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шашудың еселілігі,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данасының орташа салмағы,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bookmarkStart w:name="z22" w:id="19"/>
    <w:p>
      <w:pPr>
        <w:spacing w:after="0"/>
        <w:ind w:left="0"/>
        <w:jc w:val="both"/>
      </w:pPr>
      <w:r>
        <w:rPr>
          <w:rFonts w:ascii="Times New Roman"/>
          <w:b w:val="false"/>
          <w:i w:val="false"/>
          <w:color w:val="000000"/>
          <w:sz w:val="28"/>
        </w:rPr>
        <w:t>
      Ескертпе: * - күшіктеу саны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23" w:id="20"/>
    <w:p>
      <w:pPr>
        <w:spacing w:after="0"/>
        <w:ind w:left="0"/>
        <w:jc w:val="left"/>
      </w:pPr>
      <w:r>
        <w:rPr>
          <w:rFonts w:ascii="Times New Roman"/>
          <w:b/>
          <w:i w:val="false"/>
          <w:color w:val="000000"/>
        </w:rPr>
        <w:t xml:space="preserve"> Солтүстік Каспийдегі азықтық организмдердің үлестік биомассасы (2006-2012 жылдардың мәліметі бойынша гидробионттардың орташа-көпжылдық шоғырлануы)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миллиграмм/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 миллиграмм/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 грамм/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Мейобентос, грамм/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4" w:id="21"/>
    <w:p>
      <w:pPr>
        <w:spacing w:after="0"/>
        <w:ind w:left="0"/>
        <w:jc w:val="left"/>
      </w:pPr>
      <w:r>
        <w:rPr>
          <w:rFonts w:ascii="Times New Roman"/>
          <w:b/>
          <w:i w:val="false"/>
          <w:color w:val="000000"/>
        </w:rPr>
        <w:t xml:space="preserve"> Солтүстік Каспийдегі ауланымдарда балықтардың кездесуі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Ауланымдарда кездесуі,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(тереңдігі 3 метр және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акваторий </w:t>
            </w:r>
          </w:p>
          <w:p>
            <w:pPr>
              <w:spacing w:after="20"/>
              <w:ind w:left="20"/>
              <w:jc w:val="both"/>
            </w:pPr>
            <w:r>
              <w:rPr>
                <w:rFonts w:ascii="Times New Roman"/>
                <w:b w:val="false"/>
                <w:i w:val="false"/>
                <w:color w:val="000000"/>
                <w:sz w:val="20"/>
              </w:rPr>
              <w:t>(тереңдігі 3 метрден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 майшабағы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Каспий-қара теңіз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қарынсауы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Бадырақкөзді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тюлькасы (килька)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табан балығы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сазаны (тұқы)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Каспий қаракөзі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шортан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балық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Махмутбеев қарақшысы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Хвалынский бұзаубасы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бұзаубас-құмқазары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бұзаубас-бас алғышы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бұзаубас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Ширман бұзаубасы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қызмет</w:t>
            </w:r>
            <w:r>
              <w:br/>
            </w:r>
            <w:r>
              <w:rPr>
                <w:rFonts w:ascii="Times New Roman"/>
                <w:b w:val="false"/>
                <w:i w:val="false"/>
                <w:color w:val="000000"/>
                <w:sz w:val="20"/>
              </w:rPr>
              <w:t>нәтижесінде балық</w:t>
            </w:r>
            <w:r>
              <w:br/>
            </w:r>
            <w:r>
              <w:rPr>
                <w:rFonts w:ascii="Times New Roman"/>
                <w:b w:val="false"/>
                <w:i w:val="false"/>
                <w:color w:val="000000"/>
                <w:sz w:val="20"/>
              </w:rPr>
              <w:t>ресурстарына және басқа да</w:t>
            </w:r>
            <w:r>
              <w:br/>
            </w:r>
            <w:r>
              <w:rPr>
                <w:rFonts w:ascii="Times New Roman"/>
                <w:b w:val="false"/>
                <w:i w:val="false"/>
                <w:color w:val="000000"/>
                <w:sz w:val="20"/>
              </w:rPr>
              <w:t>су жануарларына келтірілетін</w:t>
            </w:r>
            <w:r>
              <w:br/>
            </w:r>
            <w:r>
              <w:rPr>
                <w:rFonts w:ascii="Times New Roman"/>
                <w:b w:val="false"/>
                <w:i w:val="false"/>
                <w:color w:val="000000"/>
                <w:sz w:val="20"/>
              </w:rPr>
              <w:t>және келтірілген зиянды, оның</w:t>
            </w:r>
            <w:r>
              <w:br/>
            </w:r>
            <w:r>
              <w:rPr>
                <w:rFonts w:ascii="Times New Roman"/>
                <w:b w:val="false"/>
                <w:i w:val="false"/>
                <w:color w:val="000000"/>
                <w:sz w:val="20"/>
              </w:rPr>
              <w:t>ішінде болмай қоймайтын</w:t>
            </w:r>
            <w:r>
              <w:br/>
            </w:r>
            <w:r>
              <w:rPr>
                <w:rFonts w:ascii="Times New Roman"/>
                <w:b w:val="false"/>
                <w:i w:val="false"/>
                <w:color w:val="000000"/>
                <w:sz w:val="20"/>
              </w:rPr>
              <w:t>зиянды өтеу мөлшерін есептеу</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Кәсіпшілік қайтарымның коэффициенттері</w:t>
      </w:r>
    </w:p>
    <w:bookmarkEnd w:id="22"/>
    <w:p>
      <w:pPr>
        <w:spacing w:after="0"/>
        <w:ind w:left="0"/>
        <w:jc w:val="both"/>
      </w:pPr>
      <w:r>
        <w:rPr>
          <w:rFonts w:ascii="Times New Roman"/>
          <w:b w:val="false"/>
          <w:i w:val="false"/>
          <w:color w:val="000000"/>
          <w:sz w:val="28"/>
        </w:rPr>
        <w:t>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аудандар және балық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салмақ мөлшерімен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шағын балық (қызыл қанат, алабұға, балпан балық, қылыш балық және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 күтім, майбалық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Тобыл-Торғай, Нұра-Сарысу және Ертіс бассейндерінің су айдындары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оңғақ және басқалар (ұсақ шағын балықтар – үкішабақ, шаншар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Балқаш-Алакөл және Арал-Сырдария бассейндерінің су айдындары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қаязы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қаязы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Храмуля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 қаракөз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Күректұмсық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қызмет</w:t>
            </w:r>
            <w:r>
              <w:br/>
            </w:r>
            <w:r>
              <w:rPr>
                <w:rFonts w:ascii="Times New Roman"/>
                <w:b w:val="false"/>
                <w:i w:val="false"/>
                <w:color w:val="000000"/>
                <w:sz w:val="20"/>
              </w:rPr>
              <w:t>нәтижесінде балық</w:t>
            </w:r>
            <w:r>
              <w:br/>
            </w:r>
            <w:r>
              <w:rPr>
                <w:rFonts w:ascii="Times New Roman"/>
                <w:b w:val="false"/>
                <w:i w:val="false"/>
                <w:color w:val="000000"/>
                <w:sz w:val="20"/>
              </w:rPr>
              <w:t>ресурстарына және басқа да</w:t>
            </w:r>
            <w:r>
              <w:br/>
            </w:r>
            <w:r>
              <w:rPr>
                <w:rFonts w:ascii="Times New Roman"/>
                <w:b w:val="false"/>
                <w:i w:val="false"/>
                <w:color w:val="000000"/>
                <w:sz w:val="20"/>
              </w:rPr>
              <w:t>су жануарларына келтірілетін</w:t>
            </w:r>
            <w:r>
              <w:br/>
            </w:r>
            <w:r>
              <w:rPr>
                <w:rFonts w:ascii="Times New Roman"/>
                <w:b w:val="false"/>
                <w:i w:val="false"/>
                <w:color w:val="000000"/>
                <w:sz w:val="20"/>
              </w:rPr>
              <w:t>және келтірілген зиянды, оның</w:t>
            </w:r>
            <w:r>
              <w:br/>
            </w:r>
            <w:r>
              <w:rPr>
                <w:rFonts w:ascii="Times New Roman"/>
                <w:b w:val="false"/>
                <w:i w:val="false"/>
                <w:color w:val="000000"/>
                <w:sz w:val="20"/>
              </w:rPr>
              <w:t>ішінде болмай қоймайтын</w:t>
            </w:r>
            <w:r>
              <w:br/>
            </w:r>
            <w:r>
              <w:rPr>
                <w:rFonts w:ascii="Times New Roman"/>
                <w:b w:val="false"/>
                <w:i w:val="false"/>
                <w:color w:val="000000"/>
                <w:sz w:val="20"/>
              </w:rPr>
              <w:t>зиянды өтеу мөлшерін есептеу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28" w:id="23"/>
    <w:p>
      <w:pPr>
        <w:spacing w:after="0"/>
        <w:ind w:left="0"/>
        <w:jc w:val="left"/>
      </w:pPr>
      <w:r>
        <w:rPr>
          <w:rFonts w:ascii="Times New Roman"/>
          <w:b/>
          <w:i w:val="false"/>
          <w:color w:val="000000"/>
        </w:rPr>
        <w:t xml:space="preserve"> Каспий теңізі үшін қолдануға ұсынылған балықтардың азықтық базасының коэффициенттері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өнім өндіру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 алынған өнімді балық өніміне аударғанда алынатын азықтық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3</w:t>
            </w:r>
            <w:r>
              <w:rPr>
                <w:rFonts w:ascii="Times New Roman"/>
                <w:b w:val="false"/>
                <w:i w:val="false"/>
                <w:color w:val="000000"/>
                <w:sz w:val="20"/>
              </w:rPr>
              <w:t>, азықтық базаны пайдалану көрсеткіші,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қызмет</w:t>
            </w:r>
            <w:r>
              <w:br/>
            </w:r>
            <w:r>
              <w:rPr>
                <w:rFonts w:ascii="Times New Roman"/>
                <w:b w:val="false"/>
                <w:i w:val="false"/>
                <w:color w:val="000000"/>
                <w:sz w:val="20"/>
              </w:rPr>
              <w:t>нәтижесінде балық</w:t>
            </w:r>
            <w:r>
              <w:br/>
            </w:r>
            <w:r>
              <w:rPr>
                <w:rFonts w:ascii="Times New Roman"/>
                <w:b w:val="false"/>
                <w:i w:val="false"/>
                <w:color w:val="000000"/>
                <w:sz w:val="20"/>
              </w:rPr>
              <w:t>ресурстарына және басқа да</w:t>
            </w:r>
            <w:r>
              <w:br/>
            </w:r>
            <w:r>
              <w:rPr>
                <w:rFonts w:ascii="Times New Roman"/>
                <w:b w:val="false"/>
                <w:i w:val="false"/>
                <w:color w:val="000000"/>
                <w:sz w:val="20"/>
              </w:rPr>
              <w:t>су жануарларына келтірілетін</w:t>
            </w:r>
            <w:r>
              <w:br/>
            </w:r>
            <w:r>
              <w:rPr>
                <w:rFonts w:ascii="Times New Roman"/>
                <w:b w:val="false"/>
                <w:i w:val="false"/>
                <w:color w:val="000000"/>
                <w:sz w:val="20"/>
              </w:rPr>
              <w:t>және келтірілген зиянды, оның</w:t>
            </w:r>
            <w:r>
              <w:br/>
            </w:r>
            <w:r>
              <w:rPr>
                <w:rFonts w:ascii="Times New Roman"/>
                <w:b w:val="false"/>
                <w:i w:val="false"/>
                <w:color w:val="000000"/>
                <w:sz w:val="20"/>
              </w:rPr>
              <w:t>ішінде болмай қоймайтын</w:t>
            </w:r>
            <w:r>
              <w:br/>
            </w:r>
            <w:r>
              <w:rPr>
                <w:rFonts w:ascii="Times New Roman"/>
                <w:b w:val="false"/>
                <w:i w:val="false"/>
                <w:color w:val="000000"/>
                <w:sz w:val="20"/>
              </w:rPr>
              <w:t>зиянды өтеу мөлшерін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30" w:id="24"/>
    <w:p>
      <w:pPr>
        <w:spacing w:after="0"/>
        <w:ind w:left="0"/>
        <w:jc w:val="left"/>
      </w:pPr>
      <w:r>
        <w:rPr>
          <w:rFonts w:ascii="Times New Roman"/>
          <w:b/>
          <w:i w:val="false"/>
          <w:color w:val="000000"/>
        </w:rPr>
        <w:t xml:space="preserve"> Бір килограмм үшін зиянды өтеу мөлшерінің құны</w:t>
      </w:r>
      <w:r>
        <w:br/>
      </w:r>
      <w:r>
        <w:rPr>
          <w:rFonts w:ascii="Times New Roman"/>
          <w:b/>
          <w:i w:val="false"/>
          <w:color w:val="000000"/>
        </w:rPr>
        <w:t>(айлық есептік көрсеткіштермен)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хайуанның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ставкасының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және су омыртқасыздарының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жауырындық*, волга көп аталықты майшабағы*, шортан тектес ақмарқа*, каспий және арал албырты*, ақбалық*, сылан*, күтім*, арал және түркістан қаязы*, іле шармай*,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уылдырықты пілмай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пілмай қысыры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(сiбip бeкipeciнен басқа), шоқыр, бекіренің уылдырықты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шоқыр, бекіренің қысыр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көкшұбар, көкшарбы, пайдабалық, шыр, мұқсын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көксерке, сазан, тұқы, ақмарқа, беріш, кәдiмгi жайын, нәлім, ақ және шұбар дөңмаңдай, шортан, жыланбас балық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қаракөз, тұрпа, майбалық, көкбас, қызылкөз қабыршықты және тақыр, аққайран, алтын және күміс мөңкелер, әдеттегi және балқаш (балқаш-іле таралымынан басқа) алабұғасы, оңғақ, әдеттегi және талас тарғақбалығы, қызылқанат, балпан, білеу балық, айнакөз балық, көкше, қылыш балық, буффало, кәдімгі шармай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(бадырақкөзді және жұмырбасты қосқанда), бражник май шабағы, долгы май шабағы, қара жон, тікенді балық, жалғанкөз-глосса, майшабақ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(қызғылт сары бахтах, майқан (үскіш), сібір хариусы)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бармақты шаян (түркістан түр тармағынан басқа)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 артемиясының цисталары және басқа су омыртқасыздары - гаммарус, масақұрт, ақ құрттар (шикі өнімнің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1" w:id="25"/>
    <w:p>
      <w:pPr>
        <w:spacing w:after="0"/>
        <w:ind w:left="0"/>
        <w:jc w:val="both"/>
      </w:pPr>
      <w:r>
        <w:rPr>
          <w:rFonts w:ascii="Times New Roman"/>
          <w:b w:val="false"/>
          <w:i w:val="false"/>
          <w:color w:val="000000"/>
          <w:sz w:val="28"/>
        </w:rPr>
        <w:t>
      Ескертпелер: * - Қазақстан Республикасының Қызыл кітабына енгізілген түрлерге жататын жануарлар, сондай-ақ ғылыми мақсаттарда пайдаланудан басқа, пайдалануға тыйым салынған түрлер.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