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c78d" w14:textId="4b2c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тұрғын үй комиссияларының қызметі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 тамыздағы № 405 бұйрығы. Қазақстан Республикасының Әділет министрлігінде 2017 жылғы 11 қыркүйекте № 15642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 77-бабының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21.08.2025 </w:t>
      </w:r>
      <w:r>
        <w:rPr>
          <w:rFonts w:ascii="Times New Roman"/>
          <w:b w:val="false"/>
          <w:i w:val="false"/>
          <w:color w:val="000000"/>
          <w:sz w:val="28"/>
        </w:rPr>
        <w:t>№ 1166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тұрғын үй комиссияларының қызметі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27.12.2023 </w:t>
      </w:r>
      <w:r>
        <w:rPr>
          <w:rFonts w:ascii="Times New Roman"/>
          <w:b w:val="false"/>
          <w:i w:val="false"/>
          <w:color w:val="000000"/>
          <w:sz w:val="28"/>
        </w:rPr>
        <w:t>№ 1360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Осы бұйрық лауазымды адамдарға, оларға қатысты бөлігінде жеткізілсін.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 тамыздағы</w:t>
            </w:r>
            <w:r>
              <w:br/>
            </w:r>
            <w:r>
              <w:rPr>
                <w:rFonts w:ascii="Times New Roman"/>
                <w:b w:val="false"/>
                <w:i w:val="false"/>
                <w:color w:val="000000"/>
                <w:sz w:val="20"/>
              </w:rPr>
              <w:t>№ 405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Қарулы Күштері тұрғын үй комиссияларының қызметі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12.06.2025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 Қарулы Күштері тұрғын үй комиссияларының қызметі қағидалары (бұдан әрі – Қағидалар) Қазақстан Республикасы Қарулы Күштері тұрғын үй комиссиялары (бұдан әрі – Комиссия) қызметінің тәртібін айқындайды.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Қорғаныс министрінің 21.08.2025 </w:t>
      </w:r>
      <w:r>
        <w:rPr>
          <w:rFonts w:ascii="Times New Roman"/>
          <w:b w:val="false"/>
          <w:i w:val="false"/>
          <w:color w:val="000000"/>
          <w:sz w:val="28"/>
        </w:rPr>
        <w:t>№ 1166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2-тарау. Тұрғын үй комиссиясы қызметінің тәртібі</w:t>
      </w:r>
    </w:p>
    <w:bookmarkEnd w:id="9"/>
    <w:bookmarkStart w:name="z13" w:id="10"/>
    <w:p>
      <w:pPr>
        <w:spacing w:after="0"/>
        <w:ind w:left="0"/>
        <w:jc w:val="both"/>
      </w:pPr>
      <w:r>
        <w:rPr>
          <w:rFonts w:ascii="Times New Roman"/>
          <w:b w:val="false"/>
          <w:i w:val="false"/>
          <w:color w:val="000000"/>
          <w:sz w:val="28"/>
        </w:rPr>
        <w:t>
      3. Комиссия кемінде бес адамның тақ санынан және Комиссия мүшесі болып табылмайтын Комиссия хатшысынан құрылады.</w:t>
      </w:r>
    </w:p>
    <w:bookmarkEnd w:id="10"/>
    <w:bookmarkStart w:name="z14" w:id="11"/>
    <w:p>
      <w:pPr>
        <w:spacing w:after="0"/>
        <w:ind w:left="0"/>
        <w:jc w:val="both"/>
      </w:pPr>
      <w:r>
        <w:rPr>
          <w:rFonts w:ascii="Times New Roman"/>
          <w:b w:val="false"/>
          <w:i w:val="false"/>
          <w:color w:val="000000"/>
          <w:sz w:val="28"/>
        </w:rPr>
        <w:t>
      4. Комиссия құрамы тиісті гарнизон бастығының бұйрығымен бекітіледі.</w:t>
      </w:r>
    </w:p>
    <w:bookmarkEnd w:id="11"/>
    <w:bookmarkStart w:name="z15" w:id="12"/>
    <w:p>
      <w:pPr>
        <w:spacing w:after="0"/>
        <w:ind w:left="0"/>
        <w:jc w:val="both"/>
      </w:pPr>
      <w:r>
        <w:rPr>
          <w:rFonts w:ascii="Times New Roman"/>
          <w:b w:val="false"/>
          <w:i w:val="false"/>
          <w:color w:val="000000"/>
          <w:sz w:val="28"/>
        </w:rPr>
        <w:t xml:space="preserve">
      5. Комиссия құрамына: </w:t>
      </w:r>
    </w:p>
    <w:bookmarkEnd w:id="12"/>
    <w:p>
      <w:pPr>
        <w:spacing w:after="0"/>
        <w:ind w:left="0"/>
        <w:jc w:val="both"/>
      </w:pPr>
      <w:r>
        <w:rPr>
          <w:rFonts w:ascii="Times New Roman"/>
          <w:b w:val="false"/>
          <w:i w:val="false"/>
          <w:color w:val="000000"/>
          <w:sz w:val="28"/>
        </w:rPr>
        <w:t xml:space="preserve">
      1) Комиссия төрағасы – гарнизон бастығының тәрбие және идеологиялық жұмыс жөніндегі орынбасары; </w:t>
      </w:r>
    </w:p>
    <w:p>
      <w:pPr>
        <w:spacing w:after="0"/>
        <w:ind w:left="0"/>
        <w:jc w:val="both"/>
      </w:pPr>
      <w:r>
        <w:rPr>
          <w:rFonts w:ascii="Times New Roman"/>
          <w:b w:val="false"/>
          <w:i w:val="false"/>
          <w:color w:val="000000"/>
          <w:sz w:val="28"/>
        </w:rPr>
        <w:t xml:space="preserve">
      2) гарнизон бастығының құқықтық жұмыс жөніндегі көмекшісі; </w:t>
      </w:r>
    </w:p>
    <w:p>
      <w:pPr>
        <w:spacing w:after="0"/>
        <w:ind w:left="0"/>
        <w:jc w:val="both"/>
      </w:pPr>
      <w:r>
        <w:rPr>
          <w:rFonts w:ascii="Times New Roman"/>
          <w:b w:val="false"/>
          <w:i w:val="false"/>
          <w:color w:val="000000"/>
          <w:sz w:val="28"/>
        </w:rPr>
        <w:t xml:space="preserve">
      3) әскери бөлім командирлері мен мекеме бастықтары; </w:t>
      </w:r>
    </w:p>
    <w:p>
      <w:pPr>
        <w:spacing w:after="0"/>
        <w:ind w:left="0"/>
        <w:jc w:val="both"/>
      </w:pPr>
      <w:r>
        <w:rPr>
          <w:rFonts w:ascii="Times New Roman"/>
          <w:b w:val="false"/>
          <w:i w:val="false"/>
          <w:color w:val="000000"/>
          <w:sz w:val="28"/>
        </w:rPr>
        <w:t xml:space="preserve">
      4) кадр қызметінің бастығы; </w:t>
      </w:r>
    </w:p>
    <w:p>
      <w:pPr>
        <w:spacing w:after="0"/>
        <w:ind w:left="0"/>
        <w:jc w:val="both"/>
      </w:pPr>
      <w:r>
        <w:rPr>
          <w:rFonts w:ascii="Times New Roman"/>
          <w:b w:val="false"/>
          <w:i w:val="false"/>
          <w:color w:val="000000"/>
          <w:sz w:val="28"/>
        </w:rPr>
        <w:t xml:space="preserve">
      5) Қазақстан Республикасы Қарулы Күштері әскери полиция органының офицері; </w:t>
      </w:r>
    </w:p>
    <w:p>
      <w:pPr>
        <w:spacing w:after="0"/>
        <w:ind w:left="0"/>
        <w:jc w:val="both"/>
      </w:pPr>
      <w:r>
        <w:rPr>
          <w:rFonts w:ascii="Times New Roman"/>
          <w:b w:val="false"/>
          <w:i w:val="false"/>
          <w:color w:val="000000"/>
          <w:sz w:val="28"/>
        </w:rPr>
        <w:t>
      6) Комиссия хатшысы – гарнизонның аудандық пайдалану бөлімі тұрғын үй бөлімшесінің басшысы кіреді.</w:t>
      </w:r>
    </w:p>
    <w:bookmarkStart w:name="z16" w:id="13"/>
    <w:p>
      <w:pPr>
        <w:spacing w:after="0"/>
        <w:ind w:left="0"/>
        <w:jc w:val="both"/>
      </w:pPr>
      <w:r>
        <w:rPr>
          <w:rFonts w:ascii="Times New Roman"/>
          <w:b w:val="false"/>
          <w:i w:val="false"/>
          <w:color w:val="000000"/>
          <w:sz w:val="28"/>
        </w:rPr>
        <w:t xml:space="preserve">
      6. Комиссияның қызметі: </w:t>
      </w:r>
    </w:p>
    <w:bookmarkEnd w:id="13"/>
    <w:p>
      <w:pPr>
        <w:spacing w:after="0"/>
        <w:ind w:left="0"/>
        <w:jc w:val="both"/>
      </w:pPr>
      <w:r>
        <w:rPr>
          <w:rFonts w:ascii="Times New Roman"/>
          <w:b w:val="false"/>
          <w:i w:val="false"/>
          <w:color w:val="000000"/>
          <w:sz w:val="28"/>
        </w:rPr>
        <w:t xml:space="preserve">
      1) бұрын жалға берілген тұрғынжайды алмастыру үшін өтініш жасаған, әскери қызметте күнтізбелік есептеумен он және одан көп жыл, бірақ жиырма жылдан аз болған және жекешелендіруге жатпайтын қызметтік тұрғынжайда, оның ішінде оның жабық және оқшауланған әскери қалашықтардың, шекара бөлімшелерінің және өзге де жабық объектілердің аумағында орналасуы салдарынан қызметтік тұрғынжайда тұратын және әскери қызметте болудың шекті жасына толуына, денсаулық жағдайына немесе штаттың қысқаруына байланысты 2018 жылғы 1 қаңтарға дейін әскери қызметтен шығарылған адамдардың өтініштерін қарауды өтініш түскеннен кейін бір ай ішінде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асыруды; </w:t>
      </w:r>
    </w:p>
    <w:p>
      <w:pPr>
        <w:spacing w:after="0"/>
        <w:ind w:left="0"/>
        <w:jc w:val="both"/>
      </w:pPr>
      <w:r>
        <w:rPr>
          <w:rFonts w:ascii="Times New Roman"/>
          <w:b w:val="false"/>
          <w:i w:val="false"/>
          <w:color w:val="000000"/>
          <w:sz w:val="28"/>
        </w:rPr>
        <w:t xml:space="preserve">
      2) әскери қызметшілердің және әскери қызметтен шығарылған адамдардың, сондай-ақ азаматтық персоналдың баянаттарын (өтініштерін) қанағаттандыру туралы шешім қабылдауды не оның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бір ай мерзімде дәлелді бас тартуын. </w:t>
      </w:r>
    </w:p>
    <w:p>
      <w:pPr>
        <w:spacing w:after="0"/>
        <w:ind w:left="0"/>
        <w:jc w:val="both"/>
      </w:pPr>
      <w:r>
        <w:rPr>
          <w:rFonts w:ascii="Times New Roman"/>
          <w:b w:val="false"/>
          <w:i w:val="false"/>
          <w:color w:val="000000"/>
          <w:sz w:val="28"/>
        </w:rPr>
        <w:t xml:space="preserve">
      Бұл ретте әскери қызметшілер мен әскери қызметтен шығарылған адамдар, сондай-ақ азаматтық персонал Қазақстан Республикасы Әкімшілік рәсімдік-процестік кодексі </w:t>
      </w:r>
      <w:r>
        <w:rPr>
          <w:rFonts w:ascii="Times New Roman"/>
          <w:b w:val="false"/>
          <w:i w:val="false"/>
          <w:color w:val="000000"/>
          <w:sz w:val="28"/>
        </w:rPr>
        <w:t>91-бабының</w:t>
      </w:r>
      <w:r>
        <w:rPr>
          <w:rFonts w:ascii="Times New Roman"/>
          <w:b w:val="false"/>
          <w:i w:val="false"/>
          <w:color w:val="000000"/>
          <w:sz w:val="28"/>
        </w:rPr>
        <w:t xml:space="preserve"> тәртібімен дәлелді бас тартуға шағымдануға құқылы;</w:t>
      </w:r>
    </w:p>
    <w:p>
      <w:pPr>
        <w:spacing w:after="0"/>
        <w:ind w:left="0"/>
        <w:jc w:val="both"/>
      </w:pPr>
      <w:r>
        <w:rPr>
          <w:rFonts w:ascii="Times New Roman"/>
          <w:b w:val="false"/>
          <w:i w:val="false"/>
          <w:color w:val="000000"/>
          <w:sz w:val="28"/>
        </w:rPr>
        <w:t>
      3) ақпараттық жүйеде тұрғынжайды автоматты түрде бөлу болмаған кезде тұрғынжайды бөлу жоғары әскери оқу орындарында оқитын шет мемлекеттердің әскери қызметшілерін қоспағанда, кезектілік тізіміне сәйкес жүргізіледі.</w:t>
      </w:r>
    </w:p>
    <w:p>
      <w:pPr>
        <w:spacing w:after="0"/>
        <w:ind w:left="0"/>
        <w:jc w:val="both"/>
      </w:pPr>
      <w:r>
        <w:rPr>
          <w:rFonts w:ascii="Times New Roman"/>
          <w:b w:val="false"/>
          <w:i w:val="false"/>
          <w:color w:val="000000"/>
          <w:sz w:val="28"/>
        </w:rPr>
        <w:t xml:space="preserve">
      4) Қазақстан Республикасы Үкіметінің 2013 жылғы 2 шілдедегі № 673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берілетін тұрғын үйлерді жекешелендіру қағидаларына сәйкес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тұрғынжайды жекешелендіру туралы мәселені шешу үшін жүгінген әскери қызметшілердің баянаттарын және әскери қызметтен шығарылған адамдардың, сондай-ақ азаматтық персоналдың өтініштерін қарауды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Қорғаныс министрінің 21.08.2025 </w:t>
      </w:r>
      <w:r>
        <w:rPr>
          <w:rFonts w:ascii="Times New Roman"/>
          <w:b w:val="false"/>
          <w:i w:val="false"/>
          <w:color w:val="000000"/>
          <w:sz w:val="28"/>
        </w:rPr>
        <w:t>№ 1166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7. Комиссия екі аптада бір рет отырыс өткізеді.</w:t>
      </w:r>
    </w:p>
    <w:bookmarkEnd w:id="14"/>
    <w:bookmarkStart w:name="z18" w:id="15"/>
    <w:p>
      <w:pPr>
        <w:spacing w:after="0"/>
        <w:ind w:left="0"/>
        <w:jc w:val="both"/>
      </w:pPr>
      <w:r>
        <w:rPr>
          <w:rFonts w:ascii="Times New Roman"/>
          <w:b w:val="false"/>
          <w:i w:val="false"/>
          <w:color w:val="000000"/>
          <w:sz w:val="28"/>
        </w:rPr>
        <w:t xml:space="preserve">
      8. Комиссияның шешімі дауыс беру арқылы қарапайым көпшілік дауыспен қабылданады. Шешімге шағымданған жағдайда Комиссия шағымданатын органда өз мүддесін білдіруге жеке өзі қатысады. </w:t>
      </w:r>
    </w:p>
    <w:bookmarkEnd w:id="15"/>
    <w:p>
      <w:pPr>
        <w:spacing w:after="0"/>
        <w:ind w:left="0"/>
        <w:jc w:val="both"/>
      </w:pPr>
      <w:r>
        <w:rPr>
          <w:rFonts w:ascii="Times New Roman"/>
          <w:b w:val="false"/>
          <w:i w:val="false"/>
          <w:color w:val="000000"/>
          <w:sz w:val="28"/>
        </w:rPr>
        <w:t xml:space="preserve">
      Комиссия шешімі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хаттама түрінде ресімделеді, оған Комиссия мүшелері қол қояды және гарнизон бастығы бекітеді. </w:t>
      </w:r>
    </w:p>
    <w:p>
      <w:pPr>
        <w:spacing w:after="0"/>
        <w:ind w:left="0"/>
        <w:jc w:val="both"/>
      </w:pPr>
      <w:r>
        <w:rPr>
          <w:rFonts w:ascii="Times New Roman"/>
          <w:b w:val="false"/>
          <w:i w:val="false"/>
          <w:color w:val="000000"/>
          <w:sz w:val="28"/>
        </w:rPr>
        <w:t xml:space="preserve">
      Шешім әрбір әскери қызметші мен әскери қызметтен шығарылған адам, сондай-ақ азаматтық персонал бойынша қабылданады. </w:t>
      </w:r>
    </w:p>
    <w:p>
      <w:pPr>
        <w:spacing w:after="0"/>
        <w:ind w:left="0"/>
        <w:jc w:val="both"/>
      </w:pPr>
      <w:r>
        <w:rPr>
          <w:rFonts w:ascii="Times New Roman"/>
          <w:b w:val="false"/>
          <w:i w:val="false"/>
          <w:color w:val="000000"/>
          <w:sz w:val="28"/>
        </w:rPr>
        <w:t>
      Комиссия мүшелері ерекше пікір туындаған жағдайда оны Қағидаларға 3-қосымшаға сәйкес нысан бойынша жазбаша мазмұндайды.</w:t>
      </w:r>
    </w:p>
    <w:p>
      <w:pPr>
        <w:spacing w:after="0"/>
        <w:ind w:left="0"/>
        <w:jc w:val="both"/>
      </w:pPr>
      <w:r>
        <w:rPr>
          <w:rFonts w:ascii="Times New Roman"/>
          <w:b w:val="false"/>
          <w:i w:val="false"/>
          <w:color w:val="000000"/>
          <w:sz w:val="28"/>
        </w:rPr>
        <w:t>
      Комиссия күнтізбелік он бес күн ішінде тұрғынжай беру туралы шешім қабылдаған кезде құрылымдық бөлімше әскери қызметшілермен және әскери қызметтен шығарылған адамдармен, сондай-ақ азаматтық персоналмен қызметтік тұрғынжайды жалдау шартын жасайды.</w:t>
      </w:r>
    </w:p>
    <w:p>
      <w:pPr>
        <w:spacing w:after="0"/>
        <w:ind w:left="0"/>
        <w:jc w:val="both"/>
      </w:pPr>
      <w:r>
        <w:rPr>
          <w:rFonts w:ascii="Times New Roman"/>
          <w:b w:val="false"/>
          <w:i w:val="false"/>
          <w:color w:val="000000"/>
          <w:sz w:val="28"/>
        </w:rPr>
        <w:t xml:space="preserve">
      Бұл ретте әскери қызметшілер мен әскери қызметтен шығарылған адамдар, сондай-ақ азаматтық персонал жасалған қызметтік тұрғынжайды жалдау шарты негізінде берілген тұрғынжайға қоныс аударады. </w:t>
      </w:r>
    </w:p>
    <w:bookmarkStart w:name="z19" w:id="16"/>
    <w:p>
      <w:pPr>
        <w:spacing w:after="0"/>
        <w:ind w:left="0"/>
        <w:jc w:val="both"/>
      </w:pPr>
      <w:r>
        <w:rPr>
          <w:rFonts w:ascii="Times New Roman"/>
          <w:b w:val="false"/>
          <w:i w:val="false"/>
          <w:color w:val="000000"/>
          <w:sz w:val="28"/>
        </w:rPr>
        <w:t>
      9. Комиссия хатшысы Комиссия отырысының хаттамасын жүргізеді.</w:t>
      </w:r>
    </w:p>
    <w:bookmarkEnd w:id="16"/>
    <w:bookmarkStart w:name="z20" w:id="17"/>
    <w:p>
      <w:pPr>
        <w:spacing w:after="0"/>
        <w:ind w:left="0"/>
        <w:jc w:val="both"/>
      </w:pPr>
      <w:r>
        <w:rPr>
          <w:rFonts w:ascii="Times New Roman"/>
          <w:b w:val="false"/>
          <w:i w:val="false"/>
          <w:color w:val="000000"/>
          <w:sz w:val="28"/>
        </w:rPr>
        <w:t xml:space="preserve">
      10. Тұрғын үй комиссиясының шешімі, егер оны қатысып отырған мүшелердің үштен екісі қабылдаса, заңды болады. </w:t>
      </w:r>
    </w:p>
    <w:bookmarkEnd w:id="17"/>
    <w:bookmarkStart w:name="z21" w:id="18"/>
    <w:p>
      <w:pPr>
        <w:spacing w:after="0"/>
        <w:ind w:left="0"/>
        <w:jc w:val="both"/>
      </w:pPr>
      <w:r>
        <w:rPr>
          <w:rFonts w:ascii="Times New Roman"/>
          <w:b w:val="false"/>
          <w:i w:val="false"/>
          <w:color w:val="000000"/>
          <w:sz w:val="28"/>
        </w:rPr>
        <w:t>
      11. Комиссия уәкілетті орган не гарнизон таратылған немесе қайта ұйымдастырылған кезде өз қызметін тоқтатады.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тұрғын</w:t>
            </w:r>
            <w:r>
              <w:br/>
            </w:r>
            <w:r>
              <w:rPr>
                <w:rFonts w:ascii="Times New Roman"/>
                <w:b w:val="false"/>
                <w:i w:val="false"/>
                <w:color w:val="000000"/>
                <w:sz w:val="20"/>
              </w:rPr>
              <w:t>үй комиссияларының қызметі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 xml:space="preserve"> ___________________</w:t>
            </w:r>
            <w:r>
              <w:br/>
            </w:r>
            <w:r>
              <w:rPr>
                <w:rFonts w:ascii="Times New Roman"/>
                <w:b w:val="false"/>
                <w:i w:val="false"/>
                <w:color w:val="000000"/>
                <w:sz w:val="20"/>
              </w:rPr>
              <w:t>гарнизоны (атауы)</w:t>
            </w:r>
            <w:r>
              <w:br/>
            </w:r>
            <w:r>
              <w:rPr>
                <w:rFonts w:ascii="Times New Roman"/>
                <w:b w:val="false"/>
                <w:i w:val="false"/>
                <w:color w:val="000000"/>
                <w:sz w:val="20"/>
              </w:rPr>
              <w:t>тұрғын үй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(атауы)</w:t>
            </w:r>
            <w:r>
              <w:br/>
            </w:r>
            <w:r>
              <w:rPr>
                <w:rFonts w:ascii="Times New Roman"/>
                <w:b w:val="false"/>
                <w:i w:val="false"/>
                <w:color w:val="000000"/>
                <w:sz w:val="20"/>
              </w:rPr>
              <w:t>мекенжайы бойынша</w:t>
            </w:r>
            <w:r>
              <w:br/>
            </w:r>
            <w:r>
              <w:rPr>
                <w:rFonts w:ascii="Times New Roman"/>
                <w:b w:val="false"/>
                <w:i w:val="false"/>
                <w:color w:val="000000"/>
                <w:sz w:val="20"/>
              </w:rPr>
              <w:t>жекешелендіруге жатпайтын</w:t>
            </w:r>
            <w:r>
              <w:br/>
            </w:r>
            <w:r>
              <w:rPr>
                <w:rFonts w:ascii="Times New Roman"/>
                <w:b w:val="false"/>
                <w:i w:val="false"/>
                <w:color w:val="000000"/>
                <w:sz w:val="20"/>
              </w:rPr>
              <w:t>қызметтік тұрғынжайда тұратын</w:t>
            </w:r>
            <w:r>
              <w:br/>
            </w:r>
            <w:r>
              <w:rPr>
                <w:rFonts w:ascii="Times New Roman"/>
                <w:b w:val="false"/>
                <w:i w:val="false"/>
                <w:color w:val="000000"/>
                <w:sz w:val="20"/>
              </w:rPr>
              <w:t>азамат</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"Әскери қызмет және әскери қызметшілердің мәртебесі туралы" Қазақстан Республикасының Заңы 5-бабының </w:t>
      </w:r>
      <w:r>
        <w:rPr>
          <w:rFonts w:ascii="Times New Roman"/>
          <w:b w:val="false"/>
          <w:i w:val="false"/>
          <w:color w:val="000000"/>
          <w:sz w:val="28"/>
        </w:rPr>
        <w:t>6-1-тармағына</w:t>
      </w:r>
      <w:r>
        <w:rPr>
          <w:rFonts w:ascii="Times New Roman"/>
          <w:b w:val="false"/>
          <w:i w:val="false"/>
          <w:color w:val="000000"/>
          <w:sz w:val="28"/>
        </w:rPr>
        <w:t xml:space="preserve"> сәйкес маған _______________ (атауы) гарнизонында орналасқан жекешелендіруге жатпайтын қызметтік тұрғынжайды _________________ гарнизонының тұрғын үй қорынан жекешелендіруге жататын тұрғынжай (атауы) беру үшін алмастыруыңызды сұраймын. Отбасы құрамы:</w:t>
      </w:r>
    </w:p>
    <w:p>
      <w:pPr>
        <w:spacing w:after="0"/>
        <w:ind w:left="0"/>
        <w:jc w:val="both"/>
      </w:pPr>
      <w:r>
        <w:rPr>
          <w:rFonts w:ascii="Times New Roman"/>
          <w:b w:val="false"/>
          <w:i w:val="false"/>
          <w:color w:val="000000"/>
          <w:sz w:val="28"/>
        </w:rPr>
        <w:t>
      1. ___________________________________________ , ЖСН: ________________;</w:t>
      </w:r>
    </w:p>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(нөмірі)</w:t>
      </w:r>
    </w:p>
    <w:p>
      <w:pPr>
        <w:spacing w:after="0"/>
        <w:ind w:left="0"/>
        <w:jc w:val="both"/>
      </w:pPr>
      <w:r>
        <w:rPr>
          <w:rFonts w:ascii="Times New Roman"/>
          <w:b w:val="false"/>
          <w:i w:val="false"/>
          <w:color w:val="000000"/>
          <w:sz w:val="28"/>
        </w:rPr>
        <w:t>
      2. ___________________________________________ , ЖСН: ________________.</w:t>
      </w:r>
    </w:p>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(нөмірі)</w:t>
      </w:r>
    </w:p>
    <w:p>
      <w:pPr>
        <w:spacing w:after="0"/>
        <w:ind w:left="0"/>
        <w:jc w:val="both"/>
      </w:pPr>
      <w:r>
        <w:rPr>
          <w:rFonts w:ascii="Times New Roman"/>
          <w:b w:val="false"/>
          <w:i w:val="false"/>
          <w:color w:val="000000"/>
          <w:sz w:val="28"/>
        </w:rPr>
        <w:t>
      Менде және отбасы мүшелерімде коммуналдық тұрғын үй қорынан берілген тұрғынжайдың болуын немесе болмауын тексеруге қарсы емеспін. Ақпараттық жүйедегі заңмен қорғалатын құпияны құрайтын мәліметтерді пайдалануға келісім беремін. Қосымша ___ парақта: Қоса беріліп отырған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 _____________________________</w:t>
      </w:r>
    </w:p>
    <w:p>
      <w:pPr>
        <w:spacing w:after="0"/>
        <w:ind w:left="0"/>
        <w:jc w:val="both"/>
      </w:pPr>
      <w:r>
        <w:rPr>
          <w:rFonts w:ascii="Times New Roman"/>
          <w:b w:val="false"/>
          <w:i w:val="false"/>
          <w:color w:val="000000"/>
          <w:sz w:val="28"/>
        </w:rPr>
        <w:t>
      (күні, азаматтың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тұрғын үй</w:t>
            </w:r>
            <w:r>
              <w:br/>
            </w:r>
            <w:r>
              <w:rPr>
                <w:rFonts w:ascii="Times New Roman"/>
                <w:b w:val="false"/>
                <w:i w:val="false"/>
                <w:color w:val="000000"/>
                <w:sz w:val="20"/>
              </w:rPr>
              <w:t>комиссияларының қызметі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гарнизоны (атауы) тұрғын үй</w:t>
            </w:r>
            <w:r>
              <w:br/>
            </w:r>
            <w:r>
              <w:rPr>
                <w:rFonts w:ascii="Times New Roman"/>
                <w:b w:val="false"/>
                <w:i w:val="false"/>
                <w:color w:val="000000"/>
                <w:sz w:val="20"/>
              </w:rPr>
              <w:t>комиссиясының төрағасына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бөлімнің) атауы) әскери</w:t>
            </w:r>
            <w:r>
              <w:br/>
            </w:r>
            <w:r>
              <w:rPr>
                <w:rFonts w:ascii="Times New Roman"/>
                <w:b w:val="false"/>
                <w:i w:val="false"/>
                <w:color w:val="000000"/>
                <w:sz w:val="20"/>
              </w:rPr>
              <w:t>қызметшісі (азамат)</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тегі, аты, әкесінің</w:t>
            </w:r>
            <w:r>
              <w:br/>
            </w:r>
            <w:r>
              <w:rPr>
                <w:rFonts w:ascii="Times New Roman"/>
                <w:b w:val="false"/>
                <w:i w:val="false"/>
                <w:color w:val="000000"/>
                <w:sz w:val="20"/>
              </w:rPr>
              <w:t>аты (бар болса)</w:t>
            </w:r>
          </w:p>
        </w:tc>
      </w:tr>
    </w:tbl>
    <w:p>
      <w:pPr>
        <w:spacing w:after="0"/>
        <w:ind w:left="0"/>
        <w:jc w:val="left"/>
      </w:pPr>
      <w:r>
        <w:rPr>
          <w:rFonts w:ascii="Times New Roman"/>
          <w:b/>
          <w:i w:val="false"/>
          <w:color w:val="000000"/>
        </w:rPr>
        <w:t xml:space="preserve"> Баянат (Өтініш)</w:t>
      </w:r>
    </w:p>
    <w:p>
      <w:pPr>
        <w:spacing w:after="0"/>
        <w:ind w:left="0"/>
        <w:jc w:val="both"/>
      </w:pPr>
      <w:r>
        <w:rPr>
          <w:rFonts w:ascii="Times New Roman"/>
          <w:b w:val="false"/>
          <w:i w:val="false"/>
          <w:color w:val="000000"/>
          <w:sz w:val="28"/>
        </w:rPr>
        <w:t>
      Сізден ________________мекенжайы бойынша тұрып жатқан қызметтік тұрғынжайды (атауы) өтеусіз (қалдық құны бойынша) жекешелендіруге рұқсат беруіңізді сұраймын: Әскери қызметшінің (азаматтың) кәмелетке толған отбасы мүшелерінің келісімі: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азаматтың қолтаңбасы)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азаматтың қолтаңбасы) Менде және отбасы мүшелерімде коммуналдық тұрғын үй қорынан берілген тұрғынжайдың болуын немесе болмауын тексеруге қарсы емеспін. Ақпараттық жүйедегі заңмен қорғалатын құпияны құрайтын мәліметтерді пайдалануға келісім беремін. Қосымша ___ парақта: Қоса беріліп отырған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 ________________________________</w:t>
      </w:r>
    </w:p>
    <w:p>
      <w:pPr>
        <w:spacing w:after="0"/>
        <w:ind w:left="0"/>
        <w:jc w:val="both"/>
      </w:pPr>
      <w:r>
        <w:rPr>
          <w:rFonts w:ascii="Times New Roman"/>
          <w:b w:val="false"/>
          <w:i w:val="false"/>
          <w:color w:val="000000"/>
          <w:sz w:val="28"/>
        </w:rPr>
        <w:t>
      (күні, әскери қызметшінің (азаматтың)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тұрғын үй</w:t>
            </w:r>
            <w:r>
              <w:br/>
            </w:r>
            <w:r>
              <w:rPr>
                <w:rFonts w:ascii="Times New Roman"/>
                <w:b w:val="false"/>
                <w:i w:val="false"/>
                <w:color w:val="000000"/>
                <w:sz w:val="20"/>
              </w:rPr>
              <w:t>комиссияларының қызметі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____ гарнизонының</w:t>
            </w:r>
            <w:r>
              <w:br/>
            </w:r>
            <w:r>
              <w:rPr>
                <w:rFonts w:ascii="Times New Roman"/>
                <w:b w:val="false"/>
                <w:i w:val="false"/>
                <w:color w:val="000000"/>
                <w:sz w:val="20"/>
              </w:rPr>
              <w:t>бастығы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қолтаңбасы, тегі</w:t>
            </w:r>
            <w:r>
              <w:br/>
            </w:r>
            <w:r>
              <w:rPr>
                <w:rFonts w:ascii="Times New Roman"/>
                <w:b w:val="false"/>
                <w:i w:val="false"/>
                <w:color w:val="000000"/>
                <w:sz w:val="20"/>
              </w:rPr>
              <w:t>және инициалы)</w:t>
            </w:r>
          </w:p>
        </w:tc>
      </w:tr>
    </w:tbl>
    <w:p>
      <w:pPr>
        <w:spacing w:after="0"/>
        <w:ind w:left="0"/>
        <w:jc w:val="left"/>
      </w:pPr>
      <w:r>
        <w:rPr>
          <w:rFonts w:ascii="Times New Roman"/>
          <w:b/>
          <w:i w:val="false"/>
          <w:color w:val="000000"/>
        </w:rPr>
        <w:t xml:space="preserve"> ________________ гарнизоны тұрғын үй комиссиясы отырысының (атауы) №_____ ХАТТАМАСЫ </w:t>
      </w:r>
    </w:p>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21.08.2025 </w:t>
      </w:r>
      <w:r>
        <w:rPr>
          <w:rFonts w:ascii="Times New Roman"/>
          <w:b w:val="false"/>
          <w:i w:val="false"/>
          <w:color w:val="ff0000"/>
          <w:sz w:val="28"/>
        </w:rPr>
        <w:t>№ 1166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                                        _______________ қ</w:t>
      </w:r>
    </w:p>
    <w:p>
      <w:pPr>
        <w:spacing w:after="0"/>
        <w:ind w:left="0"/>
        <w:jc w:val="both"/>
      </w:pPr>
      <w:r>
        <w:rPr>
          <w:rFonts w:ascii="Times New Roman"/>
          <w:b w:val="false"/>
          <w:i w:val="false"/>
          <w:color w:val="000000"/>
          <w:sz w:val="28"/>
        </w:rPr>
        <w:t>
      (күні, айы, жылы)                                                                     (қала атауы)</w:t>
      </w:r>
    </w:p>
    <w:p>
      <w:pPr>
        <w:spacing w:after="0"/>
        <w:ind w:left="0"/>
        <w:jc w:val="both"/>
      </w:pPr>
      <w:r>
        <w:rPr>
          <w:rFonts w:ascii="Times New Roman"/>
          <w:b w:val="false"/>
          <w:i w:val="false"/>
          <w:color w:val="000000"/>
          <w:sz w:val="28"/>
        </w:rPr>
        <w:t>
      ___________гарнизонының тұрғын үй комиссиясы _______________гарнизоны</w:t>
      </w:r>
    </w:p>
    <w:p>
      <w:pPr>
        <w:spacing w:after="0"/>
        <w:ind w:left="0"/>
        <w:jc w:val="both"/>
      </w:pPr>
      <w:r>
        <w:rPr>
          <w:rFonts w:ascii="Times New Roman"/>
          <w:b w:val="false"/>
          <w:i w:val="false"/>
          <w:color w:val="000000"/>
          <w:sz w:val="28"/>
        </w:rPr>
        <w:t>
            (атауы)                                                                              (атауы)</w:t>
      </w:r>
    </w:p>
    <w:p>
      <w:pPr>
        <w:spacing w:after="0"/>
        <w:ind w:left="0"/>
        <w:jc w:val="both"/>
      </w:pPr>
      <w:r>
        <w:rPr>
          <w:rFonts w:ascii="Times New Roman"/>
          <w:b w:val="false"/>
          <w:i w:val="false"/>
          <w:color w:val="000000"/>
          <w:sz w:val="28"/>
        </w:rPr>
        <w:t>
      бастығының 20_ жылғы "_" ________ № ___ бұйрығына сәйкес мынадай құрамда:</w:t>
      </w:r>
    </w:p>
    <w:p>
      <w:pPr>
        <w:spacing w:after="0"/>
        <w:ind w:left="0"/>
        <w:jc w:val="both"/>
      </w:pPr>
      <w:r>
        <w:rPr>
          <w:rFonts w:ascii="Times New Roman"/>
          <w:b w:val="false"/>
          <w:i w:val="false"/>
          <w:color w:val="000000"/>
          <w:sz w:val="28"/>
        </w:rPr>
        <w:t>
      (күні, айы, жылы) (бұйрықтың нөмірі)</w:t>
      </w:r>
    </w:p>
    <w:p>
      <w:pPr>
        <w:spacing w:after="0"/>
        <w:ind w:left="0"/>
        <w:jc w:val="both"/>
      </w:pPr>
      <w:r>
        <w:rPr>
          <w:rFonts w:ascii="Times New Roman"/>
          <w:b w:val="false"/>
          <w:i w:val="false"/>
          <w:color w:val="000000"/>
          <w:sz w:val="28"/>
        </w:rPr>
        <w:t>
      1)______________ гарнизоны тұрғын үй комиссиясының төрағасы – 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(әскери атағы, тегі және инициалы) _______ гарнизоны бастығының тәрбие және</w:t>
      </w:r>
    </w:p>
    <w:p>
      <w:pPr>
        <w:spacing w:after="0"/>
        <w:ind w:left="0"/>
        <w:jc w:val="both"/>
      </w:pPr>
      <w:r>
        <w:rPr>
          <w:rFonts w:ascii="Times New Roman"/>
          <w:b w:val="false"/>
          <w:i w:val="false"/>
          <w:color w:val="000000"/>
          <w:sz w:val="28"/>
        </w:rPr>
        <w:t>
      әлеуметтік-құқықтық (атауы) жұмыс жөніндегі орынбасары;</w:t>
      </w:r>
    </w:p>
    <w:p>
      <w:pPr>
        <w:spacing w:after="0"/>
        <w:ind w:left="0"/>
        <w:jc w:val="both"/>
      </w:pPr>
      <w:r>
        <w:rPr>
          <w:rFonts w:ascii="Times New Roman"/>
          <w:b w:val="false"/>
          <w:i w:val="false"/>
          <w:color w:val="000000"/>
          <w:sz w:val="28"/>
        </w:rPr>
        <w:t>
      2) ____________ гарнизоны тұрғын үй комиссиясы төрағасының орынбасары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 __________________________________</w:t>
      </w:r>
    </w:p>
    <w:p>
      <w:pPr>
        <w:spacing w:after="0"/>
        <w:ind w:left="0"/>
        <w:jc w:val="both"/>
      </w:pPr>
      <w:r>
        <w:rPr>
          <w:rFonts w:ascii="Times New Roman"/>
          <w:b w:val="false"/>
          <w:i w:val="false"/>
          <w:color w:val="000000"/>
          <w:sz w:val="28"/>
        </w:rPr>
        <w:t>
                  (атауы)                        (әскери атағы, тегі және инициалы)</w:t>
      </w:r>
    </w:p>
    <w:p>
      <w:pPr>
        <w:spacing w:after="0"/>
        <w:ind w:left="0"/>
        <w:jc w:val="both"/>
      </w:pPr>
      <w:r>
        <w:rPr>
          <w:rFonts w:ascii="Times New Roman"/>
          <w:b w:val="false"/>
          <w:i w:val="false"/>
          <w:color w:val="000000"/>
          <w:sz w:val="28"/>
        </w:rPr>
        <w:t>
      Қазақстан Республикасы Қорғаныс министрлігі аудандық пайдалану бөлімінің бастығы;</w:t>
      </w:r>
    </w:p>
    <w:p>
      <w:pPr>
        <w:spacing w:after="0"/>
        <w:ind w:left="0"/>
        <w:jc w:val="both"/>
      </w:pPr>
      <w:r>
        <w:rPr>
          <w:rFonts w:ascii="Times New Roman"/>
          <w:b w:val="false"/>
          <w:i w:val="false"/>
          <w:color w:val="000000"/>
          <w:sz w:val="28"/>
        </w:rPr>
        <w:t>
      тұрғын үй комиссиясының мүшелері:</w:t>
      </w:r>
    </w:p>
    <w:p>
      <w:pPr>
        <w:spacing w:after="0"/>
        <w:ind w:left="0"/>
        <w:jc w:val="both"/>
      </w:pPr>
      <w:r>
        <w:rPr>
          <w:rFonts w:ascii="Times New Roman"/>
          <w:b w:val="false"/>
          <w:i w:val="false"/>
          <w:color w:val="000000"/>
          <w:sz w:val="28"/>
        </w:rPr>
        <w:t>
      3)___________________, _____________ гарнизоны бастығының құқықтық</w:t>
      </w:r>
    </w:p>
    <w:p>
      <w:pPr>
        <w:spacing w:after="0"/>
        <w:ind w:left="0"/>
        <w:jc w:val="both"/>
      </w:pPr>
      <w:r>
        <w:rPr>
          <w:rFonts w:ascii="Times New Roman"/>
          <w:b w:val="false"/>
          <w:i w:val="false"/>
          <w:color w:val="000000"/>
          <w:sz w:val="28"/>
        </w:rPr>
        <w:t>
      (әскери атағы, тегі және инициалы) (атауы) жұмыс жөніндегі көмекшісі;</w:t>
      </w:r>
    </w:p>
    <w:p>
      <w:pPr>
        <w:spacing w:after="0"/>
        <w:ind w:left="0"/>
        <w:jc w:val="both"/>
      </w:pPr>
      <w:r>
        <w:rPr>
          <w:rFonts w:ascii="Times New Roman"/>
          <w:b w:val="false"/>
          <w:i w:val="false"/>
          <w:color w:val="000000"/>
          <w:sz w:val="28"/>
        </w:rPr>
        <w:t>
      4) ______________________________, _____________ әскери бөлімінің</w:t>
      </w:r>
    </w:p>
    <w:p>
      <w:pPr>
        <w:spacing w:after="0"/>
        <w:ind w:left="0"/>
        <w:jc w:val="both"/>
      </w:pPr>
      <w:r>
        <w:rPr>
          <w:rFonts w:ascii="Times New Roman"/>
          <w:b w:val="false"/>
          <w:i w:val="false"/>
          <w:color w:val="000000"/>
          <w:sz w:val="28"/>
        </w:rPr>
        <w:t>
      (әскери атағы, тегі және инициалдары) (атауы)</w:t>
      </w:r>
    </w:p>
    <w:p>
      <w:pPr>
        <w:spacing w:after="0"/>
        <w:ind w:left="0"/>
        <w:jc w:val="both"/>
      </w:pPr>
      <w:r>
        <w:rPr>
          <w:rFonts w:ascii="Times New Roman"/>
          <w:b w:val="false"/>
          <w:i w:val="false"/>
          <w:color w:val="000000"/>
          <w:sz w:val="28"/>
        </w:rPr>
        <w:t>
      командирі;</w:t>
      </w:r>
    </w:p>
    <w:p>
      <w:pPr>
        <w:spacing w:after="0"/>
        <w:ind w:left="0"/>
        <w:jc w:val="both"/>
      </w:pPr>
      <w:r>
        <w:rPr>
          <w:rFonts w:ascii="Times New Roman"/>
          <w:b w:val="false"/>
          <w:i w:val="false"/>
          <w:color w:val="000000"/>
          <w:sz w:val="28"/>
        </w:rPr>
        <w:t>
      5) __________, ____________гарнизоны әскери полиция жасағының сыбайлас</w:t>
      </w:r>
    </w:p>
    <w:p>
      <w:pPr>
        <w:spacing w:after="0"/>
        <w:ind w:left="0"/>
        <w:jc w:val="both"/>
      </w:pPr>
      <w:r>
        <w:rPr>
          <w:rFonts w:ascii="Times New Roman"/>
          <w:b w:val="false"/>
          <w:i w:val="false"/>
          <w:color w:val="000000"/>
          <w:sz w:val="28"/>
        </w:rPr>
        <w:t>
      (әскери атағы, тегі және инициалы) (атауы)</w:t>
      </w:r>
    </w:p>
    <w:p>
      <w:pPr>
        <w:spacing w:after="0"/>
        <w:ind w:left="0"/>
        <w:jc w:val="both"/>
      </w:pPr>
      <w:r>
        <w:rPr>
          <w:rFonts w:ascii="Times New Roman"/>
          <w:b w:val="false"/>
          <w:i w:val="false"/>
          <w:color w:val="000000"/>
          <w:sz w:val="28"/>
        </w:rPr>
        <w:t>
      жемқорлыққа қарсы іс-қимыл жөніндегі офицері;</w:t>
      </w:r>
    </w:p>
    <w:p>
      <w:pPr>
        <w:spacing w:after="0"/>
        <w:ind w:left="0"/>
        <w:jc w:val="both"/>
      </w:pPr>
      <w:r>
        <w:rPr>
          <w:rFonts w:ascii="Times New Roman"/>
          <w:b w:val="false"/>
          <w:i w:val="false"/>
          <w:color w:val="000000"/>
          <w:sz w:val="28"/>
        </w:rPr>
        <w:t>
      6) ___________________________________, ___________________ қаржы</w:t>
      </w:r>
    </w:p>
    <w:p>
      <w:pPr>
        <w:spacing w:after="0"/>
        <w:ind w:left="0"/>
        <w:jc w:val="both"/>
      </w:pPr>
      <w:r>
        <w:rPr>
          <w:rFonts w:ascii="Times New Roman"/>
          <w:b w:val="false"/>
          <w:i w:val="false"/>
          <w:color w:val="000000"/>
          <w:sz w:val="28"/>
        </w:rPr>
        <w:t>
          (әскери атағы, тегі және инициалы) (атауы)</w:t>
      </w:r>
    </w:p>
    <w:p>
      <w:pPr>
        <w:spacing w:after="0"/>
        <w:ind w:left="0"/>
        <w:jc w:val="both"/>
      </w:pPr>
      <w:r>
        <w:rPr>
          <w:rFonts w:ascii="Times New Roman"/>
          <w:b w:val="false"/>
          <w:i w:val="false"/>
          <w:color w:val="000000"/>
          <w:sz w:val="28"/>
        </w:rPr>
        <w:t>
      қызметінің бастығы;</w:t>
      </w:r>
    </w:p>
    <w:p>
      <w:pPr>
        <w:spacing w:after="0"/>
        <w:ind w:left="0"/>
        <w:jc w:val="both"/>
      </w:pPr>
      <w:r>
        <w:rPr>
          <w:rFonts w:ascii="Times New Roman"/>
          <w:b w:val="false"/>
          <w:i w:val="false"/>
          <w:color w:val="000000"/>
          <w:sz w:val="28"/>
        </w:rPr>
        <w:t>
      7) __________________________________, ______________________ кадр</w:t>
      </w:r>
    </w:p>
    <w:p>
      <w:pPr>
        <w:spacing w:after="0"/>
        <w:ind w:left="0"/>
        <w:jc w:val="both"/>
      </w:pPr>
      <w:r>
        <w:rPr>
          <w:rFonts w:ascii="Times New Roman"/>
          <w:b w:val="false"/>
          <w:i w:val="false"/>
          <w:color w:val="000000"/>
          <w:sz w:val="28"/>
        </w:rPr>
        <w:t>
      (әскери атағы, тегі және инициалы) (атауы)</w:t>
      </w:r>
    </w:p>
    <w:p>
      <w:pPr>
        <w:spacing w:after="0"/>
        <w:ind w:left="0"/>
        <w:jc w:val="both"/>
      </w:pPr>
      <w:r>
        <w:rPr>
          <w:rFonts w:ascii="Times New Roman"/>
          <w:b w:val="false"/>
          <w:i w:val="false"/>
          <w:color w:val="000000"/>
          <w:sz w:val="28"/>
        </w:rPr>
        <w:t>
      қызметінің бастығы;</w:t>
      </w:r>
    </w:p>
    <w:p>
      <w:pPr>
        <w:spacing w:after="0"/>
        <w:ind w:left="0"/>
        <w:jc w:val="both"/>
      </w:pPr>
      <w:r>
        <w:rPr>
          <w:rFonts w:ascii="Times New Roman"/>
          <w:b w:val="false"/>
          <w:i w:val="false"/>
          <w:color w:val="000000"/>
          <w:sz w:val="28"/>
        </w:rPr>
        <w:t>
      _________________ гарнизоны тұрғын үй комиссиясының хатшысы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 Қазақстан Республикасы Қорғаныс министрлігі</w:t>
      </w:r>
    </w:p>
    <w:p>
      <w:pPr>
        <w:spacing w:after="0"/>
        <w:ind w:left="0"/>
        <w:jc w:val="both"/>
      </w:pPr>
      <w:r>
        <w:rPr>
          <w:rFonts w:ascii="Times New Roman"/>
          <w:b w:val="false"/>
          <w:i w:val="false"/>
          <w:color w:val="000000"/>
          <w:sz w:val="28"/>
        </w:rPr>
        <w:t>
      (әскери атағы, тегі және инициалы)</w:t>
      </w:r>
    </w:p>
    <w:p>
      <w:pPr>
        <w:spacing w:after="0"/>
        <w:ind w:left="0"/>
        <w:jc w:val="both"/>
      </w:pPr>
      <w:r>
        <w:rPr>
          <w:rFonts w:ascii="Times New Roman"/>
          <w:b w:val="false"/>
          <w:i w:val="false"/>
          <w:color w:val="000000"/>
          <w:sz w:val="28"/>
        </w:rPr>
        <w:t>
      ______________ аудандық пайдалану бөлімі тұрғын үй бөлімі (бөлімшесі).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Мынадай күн тәртібімен тұрғын үй комиссиясының отырысын өткізді:</w:t>
      </w:r>
    </w:p>
    <w:p>
      <w:pPr>
        <w:spacing w:after="0"/>
        <w:ind w:left="0"/>
        <w:jc w:val="both"/>
      </w:pPr>
      <w:r>
        <w:rPr>
          <w:rFonts w:ascii="Times New Roman"/>
          <w:b w:val="false"/>
          <w:i w:val="false"/>
          <w:color w:val="000000"/>
          <w:sz w:val="28"/>
        </w:rPr>
        <w:t>
      1) тұрғынжайға мұқтаж адамдардың кезектілік тізіміне сәйкес 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гарнизонының тұрғын үй қорын бөлу;</w:t>
      </w:r>
    </w:p>
    <w:p>
      <w:pPr>
        <w:spacing w:after="0"/>
        <w:ind w:left="0"/>
        <w:jc w:val="both"/>
      </w:pPr>
      <w:r>
        <w:rPr>
          <w:rFonts w:ascii="Times New Roman"/>
          <w:b w:val="false"/>
          <w:i w:val="false"/>
          <w:color w:val="000000"/>
          <w:sz w:val="28"/>
        </w:rPr>
        <w:t>
      Тұрғын үй комиссиясы тұрғынжайға мұқтаж адамдардың кезектілік тізімін қарап,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(бар болса)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тұрғынжайдың мекенжайы (бөлме саны, жалпы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p>
      <w:pPr>
        <w:spacing w:after="0"/>
        <w:ind w:left="0"/>
        <w:jc w:val="both"/>
      </w:pPr>
      <w:r>
        <w:rPr>
          <w:rFonts w:ascii="Times New Roman"/>
          <w:b w:val="false"/>
          <w:i w:val="false"/>
          <w:color w:val="000000"/>
          <w:sz w:val="28"/>
        </w:rPr>
        <w:t>
      Ерекше пікір: 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"Қарсы емес" _____, "Қарсы" _____ дауыс берді.</w:t>
      </w:r>
    </w:p>
    <w:p>
      <w:pPr>
        <w:spacing w:after="0"/>
        <w:ind w:left="0"/>
        <w:jc w:val="both"/>
      </w:pPr>
      <w:r>
        <w:rPr>
          <w:rFonts w:ascii="Times New Roman"/>
          <w:b w:val="false"/>
          <w:i w:val="false"/>
          <w:color w:val="000000"/>
          <w:sz w:val="28"/>
        </w:rPr>
        <w:t>
      "Қарсы емес" _____, "Қарсы" _____ дауыс берді.</w:t>
      </w:r>
    </w:p>
    <w:p>
      <w:pPr>
        <w:spacing w:after="0"/>
        <w:ind w:left="0"/>
        <w:jc w:val="both"/>
      </w:pPr>
      <w:r>
        <w:rPr>
          <w:rFonts w:ascii="Times New Roman"/>
          <w:b w:val="false"/>
          <w:i w:val="false"/>
          <w:color w:val="000000"/>
          <w:sz w:val="28"/>
        </w:rPr>
        <w:t>
      2)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штаттың қысқаруына байланысты 2018 жылғы 1 қаңтарға дейін әскери қызметтен шығарылған адамдардың ______________гарнизонында қызметтік (атауы)</w:t>
      </w:r>
    </w:p>
    <w:p>
      <w:pPr>
        <w:spacing w:after="0"/>
        <w:ind w:left="0"/>
        <w:jc w:val="both"/>
      </w:pPr>
      <w:r>
        <w:rPr>
          <w:rFonts w:ascii="Times New Roman"/>
          <w:b w:val="false"/>
          <w:i w:val="false"/>
          <w:color w:val="000000"/>
          <w:sz w:val="28"/>
        </w:rPr>
        <w:t>
      тұрғынжайды алмастыруды жүзеге асыру үшін түскен өтініштерін қарау.</w:t>
      </w:r>
    </w:p>
    <w:p>
      <w:pPr>
        <w:spacing w:after="0"/>
        <w:ind w:left="0"/>
        <w:jc w:val="both"/>
      </w:pPr>
      <w:r>
        <w:rPr>
          <w:rFonts w:ascii="Times New Roman"/>
          <w:b w:val="false"/>
          <w:i w:val="false"/>
          <w:color w:val="000000"/>
          <w:sz w:val="28"/>
        </w:rPr>
        <w:t>
      Тұрғын үй комиссиясы көрсетілген санаттағы адамдардың өтініштерін қарап,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(бар болса)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тұрғынжайда нақты тұратын мекенжайы (бөлме саны, жалпы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тұрғынжайдың мекенжайы (бөлме саны, жалпы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p>
      <w:pPr>
        <w:spacing w:after="0"/>
        <w:ind w:left="0"/>
        <w:jc w:val="both"/>
      </w:pPr>
      <w:r>
        <w:rPr>
          <w:rFonts w:ascii="Times New Roman"/>
          <w:b w:val="false"/>
          <w:i w:val="false"/>
          <w:color w:val="000000"/>
          <w:sz w:val="28"/>
        </w:rPr>
        <w:t>
      Ерекше пікір: 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"Қарсы емес" _____, "Қарсы" _____ дауыс берді</w:t>
      </w:r>
    </w:p>
    <w:p>
      <w:pPr>
        <w:spacing w:after="0"/>
        <w:ind w:left="0"/>
        <w:jc w:val="both"/>
      </w:pPr>
      <w:r>
        <w:rPr>
          <w:rFonts w:ascii="Times New Roman"/>
          <w:b w:val="false"/>
          <w:i w:val="false"/>
          <w:color w:val="000000"/>
          <w:sz w:val="28"/>
        </w:rPr>
        <w:t xml:space="preserve">
      3) әскери қызметшілердің және әскери қызметтен шығарылған адамдардың, сондай-ақ азаматтық персоналдың тұрғынжайды жекешелендіруге баянаттарын (өтініштерін) қарау. </w:t>
      </w:r>
    </w:p>
    <w:p>
      <w:pPr>
        <w:spacing w:after="0"/>
        <w:ind w:left="0"/>
        <w:jc w:val="both"/>
      </w:pPr>
      <w:r>
        <w:rPr>
          <w:rFonts w:ascii="Times New Roman"/>
          <w:b w:val="false"/>
          <w:i w:val="false"/>
          <w:color w:val="000000"/>
          <w:sz w:val="28"/>
        </w:rPr>
        <w:t>
      Тұрғын үй комиссиясы көрсетілген санаттағы адамдардың баянаттарын (өтініштерін) қарап,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мекенжайы (бөлме саны,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(бар болса)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күнтізбелік есептеумен еңбек сіңірген жылдары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p>
      <w:pPr>
        <w:spacing w:after="0"/>
        <w:ind w:left="0"/>
        <w:jc w:val="both"/>
      </w:pPr>
      <w:r>
        <w:rPr>
          <w:rFonts w:ascii="Times New Roman"/>
          <w:b w:val="false"/>
          <w:i w:val="false"/>
          <w:color w:val="000000"/>
          <w:sz w:val="28"/>
        </w:rPr>
        <w:t>
      Ерекше пікір: ___________________________________________________________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"Қарсы емес" _____, "Қарсы" _____ дауыс берді.</w:t>
      </w:r>
    </w:p>
    <w:p>
      <w:pPr>
        <w:spacing w:after="0"/>
        <w:ind w:left="0"/>
        <w:jc w:val="both"/>
      </w:pPr>
      <w:r>
        <w:rPr>
          <w:rFonts w:ascii="Times New Roman"/>
          <w:b w:val="false"/>
          <w:i w:val="false"/>
          <w:color w:val="000000"/>
          <w:sz w:val="28"/>
        </w:rPr>
        <w:t>
      Тұрғын үй комиссиясының төрағасы:</w:t>
      </w:r>
    </w:p>
    <w:p>
      <w:pPr>
        <w:spacing w:after="0"/>
        <w:ind w:left="0"/>
        <w:jc w:val="both"/>
      </w:pPr>
      <w:r>
        <w:rPr>
          <w:rFonts w:ascii="Times New Roman"/>
          <w:b w:val="false"/>
          <w:i w:val="false"/>
          <w:color w:val="000000"/>
          <w:sz w:val="28"/>
        </w:rPr>
        <w:t>
      әскери атағы қолтаңбасы Т.А.Ә. (бар болса)</w:t>
      </w:r>
    </w:p>
    <w:p>
      <w:pPr>
        <w:spacing w:after="0"/>
        <w:ind w:left="0"/>
        <w:jc w:val="both"/>
      </w:pPr>
      <w:r>
        <w:rPr>
          <w:rFonts w:ascii="Times New Roman"/>
          <w:b w:val="false"/>
          <w:i w:val="false"/>
          <w:color w:val="000000"/>
          <w:sz w:val="28"/>
        </w:rPr>
        <w:t>
      Тұрғын үй комиссиясы төрағасының орынбасары:</w:t>
      </w:r>
    </w:p>
    <w:p>
      <w:pPr>
        <w:spacing w:after="0"/>
        <w:ind w:left="0"/>
        <w:jc w:val="both"/>
      </w:pPr>
      <w:r>
        <w:rPr>
          <w:rFonts w:ascii="Times New Roman"/>
          <w:b w:val="false"/>
          <w:i w:val="false"/>
          <w:color w:val="000000"/>
          <w:sz w:val="28"/>
        </w:rPr>
        <w:t>
      әскери атағы қолтаңбасы Т.А.Ә.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әскери атағы қолтаңбасы Т.А.Ә. (бар болса)</w:t>
      </w:r>
    </w:p>
    <w:p>
      <w:pPr>
        <w:spacing w:after="0"/>
        <w:ind w:left="0"/>
        <w:jc w:val="both"/>
      </w:pPr>
      <w:r>
        <w:rPr>
          <w:rFonts w:ascii="Times New Roman"/>
          <w:b w:val="false"/>
          <w:i w:val="false"/>
          <w:color w:val="000000"/>
          <w:sz w:val="28"/>
        </w:rPr>
        <w:t>
      Тұрғын үй комиссиясының хатшысы</w:t>
      </w:r>
    </w:p>
    <w:p>
      <w:pPr>
        <w:spacing w:after="0"/>
        <w:ind w:left="0"/>
        <w:jc w:val="both"/>
      </w:pPr>
      <w:r>
        <w:rPr>
          <w:rFonts w:ascii="Times New Roman"/>
          <w:b w:val="false"/>
          <w:i w:val="false"/>
          <w:color w:val="000000"/>
          <w:sz w:val="28"/>
        </w:rPr>
        <w:t>
      әскери атағы қолтаңбасы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