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9be7" w14:textId="4fb9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шілдедегі № 510 бұйрығы. Қазақстан Республикасының Әділет министрлігінде 2017 жылғы 7 қыркүйекте № 15621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12452 болып тіркелген, "Егемен Қазақстан" газетінде 2015 жылғы 30 желтоқсандағы № 249 (28727)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пайдаланушыны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Сертификаттау мен пайдаланушы сертификатын берудің жалпы мерзімі – өтінім берілген сәттен бастап алпыс төрт жұмыс күні.";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Өтiнiмдi алғашқы рет беру алдындағы кезең өтініш берушінің уәкілетті органға пайдаланушының сертификатын алу ниеті туралы алдын ала жүгінуін көздейді, онда оған ұшулардың рұқсат етілген түріне, өтінімді қарастырған кезде қолданылатын рәсімдерге және өтініш беруші ұсынатын мәліметтерге қатысты толыққанды ақпарат беріледі.</w:t>
      </w:r>
    </w:p>
    <w:bookmarkEnd w:id="4"/>
    <w:bookmarkStart w:name="z8" w:id="5"/>
    <w:p>
      <w:pPr>
        <w:spacing w:after="0"/>
        <w:ind w:left="0"/>
        <w:jc w:val="both"/>
      </w:pPr>
      <w:r>
        <w:rPr>
          <w:rFonts w:ascii="Times New Roman"/>
          <w:b w:val="false"/>
          <w:i w:val="false"/>
          <w:color w:val="000000"/>
          <w:sz w:val="28"/>
        </w:rPr>
        <w:t>
      Өз кезегінде, өтiнiш беруші алдын ала бағалау үшін пайдалануға жоспарланатын әуе кемелерінің түріне, оның ұшу қауіпсіздігін қамтамасыз ету үшін қаржы-экономикалық жағдайына және ұсынылатын тасымалдауларға сәйкес келетін маршруттардың құрылымына, тасымалдаулардың жоспарланатын рентабельдiгiне, бiлiктi персоналдың бар болуына, қажеттiлiктерге немесе сұранысқа ие және қоғам мүдделеріне жауап беретін қызмет көрсетудің деңгейіне қатысты ақпаратты ұсынады.</w:t>
      </w:r>
    </w:p>
    <w:bookmarkEnd w:id="5"/>
    <w:bookmarkStart w:name="z9" w:id="6"/>
    <w:p>
      <w:pPr>
        <w:spacing w:after="0"/>
        <w:ind w:left="0"/>
        <w:jc w:val="both"/>
      </w:pPr>
      <w:r>
        <w:rPr>
          <w:rFonts w:ascii="Times New Roman"/>
          <w:b w:val="false"/>
          <w:i w:val="false"/>
          <w:color w:val="000000"/>
          <w:sz w:val="28"/>
        </w:rPr>
        <w:t>
      10. Уәкілетті орган жүгінген күннен бастап он жұмыс күні мерзімінде өтініш берушіге алдын ала бағалау нәтижелері бойынша оң немесе теріс қорытынды туралы хабарлайды. Оң қорытынды пайдаланушыны сертификаттауға дайындауды бастау үшін негіз болып табылады.</w:t>
      </w:r>
    </w:p>
    <w:bookmarkEnd w:id="6"/>
    <w:bookmarkStart w:name="z10" w:id="7"/>
    <w:p>
      <w:pPr>
        <w:spacing w:after="0"/>
        <w:ind w:left="0"/>
        <w:jc w:val="both"/>
      </w:pPr>
      <w:r>
        <w:rPr>
          <w:rFonts w:ascii="Times New Roman"/>
          <w:b w:val="false"/>
          <w:i w:val="false"/>
          <w:color w:val="000000"/>
          <w:sz w:val="28"/>
        </w:rPr>
        <w:t xml:space="preserve">
      11. Өтініш беруші ұшуларды орындауды бастаудың жоспарланған күніне дейін алпыс төрт жұмыс күні мерзімінде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пайдаланушы сертификатын алу үшін уәкілетті органға өтінімді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"16. Өтінім мен құжаттар Қағидалардың талаптарына сәйкес келген жағдайда, уәкілетті органмен өтініш берушіге сертификаттық тексеру кезеңіне көшу туралы шешім жіберіледі және оны өткізу үшін 4 (төрт) жұмыс күні ішінде уәкілетті органның мемлекеттік авиация инспекторлары қатарынан Комиссия (бұдан әрі - Комиссия) құрылады.</w:t>
      </w:r>
    </w:p>
    <w:bookmarkEnd w:id="8"/>
    <w:bookmarkStart w:name="z13" w:id="9"/>
    <w:p>
      <w:pPr>
        <w:spacing w:after="0"/>
        <w:ind w:left="0"/>
        <w:jc w:val="both"/>
      </w:pPr>
      <w:r>
        <w:rPr>
          <w:rFonts w:ascii="Times New Roman"/>
          <w:b w:val="false"/>
          <w:i w:val="false"/>
          <w:color w:val="000000"/>
          <w:sz w:val="28"/>
        </w:rPr>
        <w:t>
      17. Комиссия 10 (он) жұмыс күні ішінде өтініш берушіге сертификаттық тексеруді мемлекеттік авиация инспекторлары үшін уәкілетті орган әзірлеген нұсқамалық материалды пайдалана отырып, пайдаланушының белгіленген сертификаттау талаптарына сәйкестігіне, оның ішінде ұшу қауіпсіздігін қамтамасыз ету үшін оның қаржы-экономикалық жағдайына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"20. Сертификаттық тексеру нәтижелері бойынша Қағидаларға 4-қосымшаға сәйкес нысан бойынша екі данада Сертификаттық тексеру актісі (бұдан әрі - Акт) жасалынады, онда өтініш беруші объектілерінің нақты жай-күйі, қорытындылар, ұсынымдар мен пайдаланушының сертификатын беру мүмкіндігі немесе мүмкін еместігі туралы қорытынды көрсетіледі. Актіге бір күннің ішінде Комиссияның мүшелері қол қояды және танысу үшін өтініш берушіге беріледі.</w:t>
      </w:r>
    </w:p>
    <w:bookmarkEnd w:id="10"/>
    <w:bookmarkStart w:name="z16" w:id="11"/>
    <w:p>
      <w:pPr>
        <w:spacing w:after="0"/>
        <w:ind w:left="0"/>
        <w:jc w:val="both"/>
      </w:pPr>
      <w:r>
        <w:rPr>
          <w:rFonts w:ascii="Times New Roman"/>
          <w:b w:val="false"/>
          <w:i w:val="false"/>
          <w:color w:val="000000"/>
          <w:sz w:val="28"/>
        </w:rPr>
        <w:t xml:space="preserve">
      21. Сертификаттық зерттеп-қарау кезінде анықталған сертификаттау талаптарына сәйкессіздіктер үш санатқа бөлінеді: </w:t>
      </w:r>
    </w:p>
    <w:bookmarkEnd w:id="11"/>
    <w:bookmarkStart w:name="z17" w:id="12"/>
    <w:p>
      <w:pPr>
        <w:spacing w:after="0"/>
        <w:ind w:left="0"/>
        <w:jc w:val="both"/>
      </w:pPr>
      <w:r>
        <w:rPr>
          <w:rFonts w:ascii="Times New Roman"/>
          <w:b w:val="false"/>
          <w:i w:val="false"/>
          <w:color w:val="000000"/>
          <w:sz w:val="28"/>
        </w:rPr>
        <w:t>
      1-санат, 2-санат және 3-санат.</w:t>
      </w:r>
    </w:p>
    <w:bookmarkEnd w:id="12"/>
    <w:bookmarkStart w:name="z18" w:id="13"/>
    <w:p>
      <w:pPr>
        <w:spacing w:after="0"/>
        <w:ind w:left="0"/>
        <w:jc w:val="both"/>
      </w:pPr>
      <w:r>
        <w:rPr>
          <w:rFonts w:ascii="Times New Roman"/>
          <w:b w:val="false"/>
          <w:i w:val="false"/>
          <w:color w:val="000000"/>
          <w:sz w:val="28"/>
        </w:rPr>
        <w:t xml:space="preserve">
      1-санатқа қызметті жүзеге асыруға кедергі келтірмейтін және өндірісті жетілдіру кезінде ол жойылуға тиіс сертификаттау талаптарына сәйкессіздік жатады. </w:t>
      </w:r>
    </w:p>
    <w:bookmarkEnd w:id="13"/>
    <w:bookmarkStart w:name="z19" w:id="14"/>
    <w:p>
      <w:pPr>
        <w:spacing w:after="0"/>
        <w:ind w:left="0"/>
        <w:jc w:val="both"/>
      </w:pPr>
      <w:r>
        <w:rPr>
          <w:rFonts w:ascii="Times New Roman"/>
          <w:b w:val="false"/>
          <w:i w:val="false"/>
          <w:color w:val="000000"/>
          <w:sz w:val="28"/>
        </w:rPr>
        <w:t xml:space="preserve">
      2-санатқа азаматтық авиация саласындағы уәкілетті органмен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 </w:t>
      </w:r>
    </w:p>
    <w:bookmarkEnd w:id="14"/>
    <w:bookmarkStart w:name="z20" w:id="15"/>
    <w:p>
      <w:pPr>
        <w:spacing w:after="0"/>
        <w:ind w:left="0"/>
        <w:jc w:val="both"/>
      </w:pPr>
      <w:r>
        <w:rPr>
          <w:rFonts w:ascii="Times New Roman"/>
          <w:b w:val="false"/>
          <w:i w:val="false"/>
          <w:color w:val="000000"/>
          <w:sz w:val="28"/>
        </w:rPr>
        <w:t xml:space="preserve">
      3-санатқа қызметті жүзеге асыруға кедергі келтіретін сертификаттау талаптарына сәйкессіздік жатады. </w:t>
      </w:r>
    </w:p>
    <w:bookmarkEnd w:id="15"/>
    <w:bookmarkStart w:name="z21" w:id="16"/>
    <w:p>
      <w:pPr>
        <w:spacing w:after="0"/>
        <w:ind w:left="0"/>
        <w:jc w:val="both"/>
      </w:pPr>
      <w:r>
        <w:rPr>
          <w:rFonts w:ascii="Times New Roman"/>
          <w:b w:val="false"/>
          <w:i w:val="false"/>
          <w:color w:val="000000"/>
          <w:sz w:val="28"/>
        </w:rPr>
        <w:t xml:space="preserve">
      3-санаттағы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 </w:t>
      </w:r>
    </w:p>
    <w:bookmarkEnd w:id="16"/>
    <w:bookmarkStart w:name="z22" w:id="17"/>
    <w:p>
      <w:pPr>
        <w:spacing w:after="0"/>
        <w:ind w:left="0"/>
        <w:jc w:val="both"/>
      </w:pPr>
      <w:r>
        <w:rPr>
          <w:rFonts w:ascii="Times New Roman"/>
          <w:b w:val="false"/>
          <w:i w:val="false"/>
          <w:color w:val="000000"/>
          <w:sz w:val="28"/>
        </w:rPr>
        <w:t xml:space="preserve">
      3-санаттағы сертификаттау талаптарына сәйкессіздік кезінде уәкілетті орган пайдаланушы сертификатын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пайдаланушы сертификатының қолданысын шектейді. </w:t>
      </w:r>
    </w:p>
    <w:bookmarkEnd w:id="17"/>
    <w:bookmarkStart w:name="z23" w:id="18"/>
    <w:p>
      <w:pPr>
        <w:spacing w:after="0"/>
        <w:ind w:left="0"/>
        <w:jc w:val="both"/>
      </w:pPr>
      <w:r>
        <w:rPr>
          <w:rFonts w:ascii="Times New Roman"/>
          <w:b w:val="false"/>
          <w:i w:val="false"/>
          <w:color w:val="000000"/>
          <w:sz w:val="28"/>
        </w:rPr>
        <w:t xml:space="preserve">
      2-санаттағы сертификаттау талаптарына сәйкессіздік кезінде уәкілетті орган: </w:t>
      </w:r>
    </w:p>
    <w:bookmarkEnd w:id="18"/>
    <w:bookmarkStart w:name="z24" w:id="19"/>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 белгілейді.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он жұмыс күні ішінде уәкілетті органға ұсынады; </w:t>
      </w:r>
    </w:p>
    <w:bookmarkEnd w:id="19"/>
    <w:bookmarkStart w:name="z25" w:id="20"/>
    <w:p>
      <w:pPr>
        <w:spacing w:after="0"/>
        <w:ind w:left="0"/>
        <w:jc w:val="both"/>
      </w:pPr>
      <w:r>
        <w:rPr>
          <w:rFonts w:ascii="Times New Roman"/>
          <w:b w:val="false"/>
          <w:i w:val="false"/>
          <w:color w:val="000000"/>
          <w:sz w:val="28"/>
        </w:rPr>
        <w:t xml:space="preserve">
      2) өтініш беруші ұсынған анықталған сәйкессіздікті жою жөніндегі шараларды бағалау негізінде түзету іс-қимылдарының жоспарын бекітеді не оны негіздемесімен қоса пысықтауға қайтарады. </w:t>
      </w:r>
    </w:p>
    <w:bookmarkEnd w:id="20"/>
    <w:bookmarkStart w:name="z26" w:id="21"/>
    <w:p>
      <w:pPr>
        <w:spacing w:after="0"/>
        <w:ind w:left="0"/>
        <w:jc w:val="both"/>
      </w:pPr>
      <w:r>
        <w:rPr>
          <w:rFonts w:ascii="Times New Roman"/>
          <w:b w:val="false"/>
          <w:i w:val="false"/>
          <w:color w:val="000000"/>
          <w:sz w:val="28"/>
        </w:rPr>
        <w:t xml:space="preserve">
      Өтініш беруші түзету іс-қимылдарының жоспарында көрсетілген мерзімді өзгерту қажеттілігі туралы негіздемені ұсынған жағдайда, уәкілетті орган оны ұзартады. </w:t>
      </w:r>
    </w:p>
    <w:bookmarkEnd w:id="21"/>
    <w:bookmarkStart w:name="z27" w:id="22"/>
    <w:p>
      <w:pPr>
        <w:spacing w:after="0"/>
        <w:ind w:left="0"/>
        <w:jc w:val="both"/>
      </w:pPr>
      <w:r>
        <w:rPr>
          <w:rFonts w:ascii="Times New Roman"/>
          <w:b w:val="false"/>
          <w:i w:val="false"/>
          <w:color w:val="000000"/>
          <w:sz w:val="28"/>
        </w:rPr>
        <w:t>
      1-санаттағы сертификаттау талаптарына сәйкессіздік кезінде түзету іс-қимылдарының жоспары талап етілмейді.</w:t>
      </w:r>
    </w:p>
    <w:bookmarkEnd w:id="22"/>
    <w:bookmarkStart w:name="z28" w:id="23"/>
    <w:p>
      <w:pPr>
        <w:spacing w:after="0"/>
        <w:ind w:left="0"/>
        <w:jc w:val="both"/>
      </w:pPr>
      <w:r>
        <w:rPr>
          <w:rFonts w:ascii="Times New Roman"/>
          <w:b w:val="false"/>
          <w:i w:val="false"/>
          <w:color w:val="000000"/>
          <w:sz w:val="28"/>
        </w:rPr>
        <w:t xml:space="preserve">
      22. Уәкілетті орган пайдаланушының түзету іс-қимылдарының жоспарын ұсынуын және (немесе) жоспарда белгіленген мерзімдерде түзету іс-қимылдарын орындауын тексеру жүргізу жолымен бақылайды. </w:t>
      </w:r>
    </w:p>
    <w:bookmarkEnd w:id="23"/>
    <w:bookmarkStart w:name="z29" w:id="24"/>
    <w:p>
      <w:pPr>
        <w:spacing w:after="0"/>
        <w:ind w:left="0"/>
        <w:jc w:val="both"/>
      </w:pPr>
      <w:r>
        <w:rPr>
          <w:rFonts w:ascii="Times New Roman"/>
          <w:b w:val="false"/>
          <w:i w:val="false"/>
          <w:color w:val="000000"/>
          <w:sz w:val="28"/>
        </w:rPr>
        <w:t xml:space="preserve">
      Егер өтініш беруші түзету іс-қимылдарының қолайлы жоспарын ұсынбаса немесе уәкілетті орган белгілеген мерзімдерде түзету іс-қимылдарын орындамаса, 2-санаттағы сертификаттау талаптарына сәйкессіздік 3-санаттағы сертификаттау талаптарына сәйкессіздікке айналады және уәкілетті орган пайдаланушы сертификатын беруден бас тартады немесе бұрын берілген пайдаланушы сертификатын кері қайтарып алады. </w:t>
      </w:r>
    </w:p>
    <w:bookmarkEnd w:id="24"/>
    <w:bookmarkStart w:name="z30" w:id="25"/>
    <w:p>
      <w:pPr>
        <w:spacing w:after="0"/>
        <w:ind w:left="0"/>
        <w:jc w:val="both"/>
      </w:pPr>
      <w:r>
        <w:rPr>
          <w:rFonts w:ascii="Times New Roman"/>
          <w:b w:val="false"/>
          <w:i w:val="false"/>
          <w:color w:val="000000"/>
          <w:sz w:val="28"/>
        </w:rPr>
        <w:t>
      23. Пайдаланушы сертификатын беру үшін пайдаланушы сертификатын беру туралы қорытындысымен сертификаттық тексеру актісі негіз болып табылады.</w:t>
      </w:r>
    </w:p>
    <w:bookmarkEnd w:id="25"/>
    <w:bookmarkStart w:name="z31" w:id="26"/>
    <w:p>
      <w:pPr>
        <w:spacing w:after="0"/>
        <w:ind w:left="0"/>
        <w:jc w:val="both"/>
      </w:pPr>
      <w:r>
        <w:rPr>
          <w:rFonts w:ascii="Times New Roman"/>
          <w:b w:val="false"/>
          <w:i w:val="false"/>
          <w:color w:val="000000"/>
          <w:sz w:val="28"/>
        </w:rPr>
        <w:t xml:space="preserve">
      Уәкілетті орган үш жұмыс күні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пайдаланушының сертификатын ресімдеуді және беруді жүргізеді.";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 </w:t>
      </w:r>
    </w:p>
    <w:bookmarkStart w:name="z33" w:id="27"/>
    <w:p>
      <w:pPr>
        <w:spacing w:after="0"/>
        <w:ind w:left="0"/>
        <w:jc w:val="both"/>
      </w:pPr>
      <w:r>
        <w:rPr>
          <w:rFonts w:ascii="Times New Roman"/>
          <w:b w:val="false"/>
          <w:i w:val="false"/>
          <w:color w:val="000000"/>
          <w:sz w:val="28"/>
        </w:rPr>
        <w:t>
      "25. Егер:</w:t>
      </w:r>
    </w:p>
    <w:bookmarkEnd w:id="27"/>
    <w:bookmarkStart w:name="z34" w:id="28"/>
    <w:p>
      <w:pPr>
        <w:spacing w:after="0"/>
        <w:ind w:left="0"/>
        <w:jc w:val="both"/>
      </w:pPr>
      <w:r>
        <w:rPr>
          <w:rFonts w:ascii="Times New Roman"/>
          <w:b w:val="false"/>
          <w:i w:val="false"/>
          <w:color w:val="000000"/>
          <w:sz w:val="28"/>
        </w:rPr>
        <w:t>
      1) өтініш берушіге қатысты қызметтердің осы түрлерін көрсетуге тыйым салатын сот шешімі болса;</w:t>
      </w:r>
    </w:p>
    <w:bookmarkEnd w:id="28"/>
    <w:bookmarkStart w:name="z35" w:id="29"/>
    <w:p>
      <w:pPr>
        <w:spacing w:after="0"/>
        <w:ind w:left="0"/>
        <w:jc w:val="both"/>
      </w:pPr>
      <w:r>
        <w:rPr>
          <w:rFonts w:ascii="Times New Roman"/>
          <w:b w:val="false"/>
          <w:i w:val="false"/>
          <w:color w:val="000000"/>
          <w:sz w:val="28"/>
        </w:rPr>
        <w:t xml:space="preserve">
      2) Заңның 16-бабының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сәйкессіздіктер анықталған жағдайларда пайдаланушының сертификатын беруден бас тарту туралы қорытындысы бар сертификаттық тексеру актісі пайдаланушының сертификатын беруден бас тарту үшін негіз болып табылады.</w:t>
      </w:r>
    </w:p>
    <w:bookmarkEnd w:id="29"/>
    <w:bookmarkStart w:name="z36" w:id="30"/>
    <w:p>
      <w:pPr>
        <w:spacing w:after="0"/>
        <w:ind w:left="0"/>
        <w:jc w:val="both"/>
      </w:pPr>
      <w:r>
        <w:rPr>
          <w:rFonts w:ascii="Times New Roman"/>
          <w:b w:val="false"/>
          <w:i w:val="false"/>
          <w:color w:val="000000"/>
          <w:sz w:val="28"/>
        </w:rPr>
        <w:t>
      26. Уәкілетті орган пайдаланушы сертификатын беруден бас тарту туралы шешім қабылданған күннен бастап, мерзімі үш жұмыс күні ішінде өтініш берушіге жазбаша түрде дәлелді бас тартуды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"29. Заңның талаптарын бұзу дәрежесіне қарай, тұрақты қадағалау нәтижелері бойынша анықталған бұзушылықтар бірінші және екінші деңгейдегі бұзушылықтар болып бөлінеді.</w:t>
      </w:r>
    </w:p>
    <w:bookmarkEnd w:id="31"/>
    <w:bookmarkStart w:name="z39" w:id="32"/>
    <w:p>
      <w:pPr>
        <w:spacing w:after="0"/>
        <w:ind w:left="0"/>
        <w:jc w:val="both"/>
      </w:pPr>
      <w:r>
        <w:rPr>
          <w:rFonts w:ascii="Times New Roman"/>
          <w:b w:val="false"/>
          <w:i w:val="false"/>
          <w:color w:val="000000"/>
          <w:sz w:val="28"/>
        </w:rPr>
        <w:t xml:space="preserve">
      Заң талаптарын ұшу қауіпсіздігіне және авиациялық қауіпсіздікке тікелей қатер төндіретіндей елеулі бұзушылықтар бірінші деңгейдегі бұзушылықтарға жатады. </w:t>
      </w:r>
    </w:p>
    <w:bookmarkEnd w:id="32"/>
    <w:bookmarkStart w:name="z40" w:id="33"/>
    <w:p>
      <w:pPr>
        <w:spacing w:after="0"/>
        <w:ind w:left="0"/>
        <w:jc w:val="both"/>
      </w:pPr>
      <w:r>
        <w:rPr>
          <w:rFonts w:ascii="Times New Roman"/>
          <w:b w:val="false"/>
          <w:i w:val="false"/>
          <w:color w:val="000000"/>
          <w:sz w:val="28"/>
        </w:rPr>
        <w:t>
      Бірінші деңгейдегі бұзушылықтарға кірмейтін, Заң талаптарының барлық бұзушылығы екінші деңгейдегі бұзушылықтарға жатады.";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xml:space="preserve">
      "31. Осы Қағидалардың 28-тармағының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жағдайларда, уәкілетті орган пайдаланушының анықталған бұзушылықтарды жою сәтіне дейін тоқтата тұру себептерін көрсете отырып, пайдаланушы сертификатының қолданылуын тоқтата тұрады.</w:t>
      </w:r>
    </w:p>
    <w:bookmarkEnd w:id="34"/>
    <w:bookmarkStart w:name="z43" w:id="35"/>
    <w:p>
      <w:pPr>
        <w:spacing w:after="0"/>
        <w:ind w:left="0"/>
        <w:jc w:val="both"/>
      </w:pPr>
      <w:r>
        <w:rPr>
          <w:rFonts w:ascii="Times New Roman"/>
          <w:b w:val="false"/>
          <w:i w:val="false"/>
          <w:color w:val="000000"/>
          <w:sz w:val="28"/>
        </w:rPr>
        <w:t>
      Инспекторлық ұйғарым берілген немесе тексеру нәтижелері туралы актімен танысқан күннен бастап он жұмыс күні мерзімде пайдаланушы уәкілетті органға бұзушылықтарды жою бойынша түзету іс-қимылдарының жоспарын және бұзушылықтар жойылғаннан кейін жоспармен белгіленген мерзімдерде растайтын құжаттаманы қоса бере отырып, түзету іс-қимылдарының орындалуы туралы анықтаманы ұсынады.</w:t>
      </w:r>
    </w:p>
    <w:bookmarkEnd w:id="35"/>
    <w:bookmarkStart w:name="z44" w:id="36"/>
    <w:p>
      <w:pPr>
        <w:spacing w:after="0"/>
        <w:ind w:left="0"/>
        <w:jc w:val="both"/>
      </w:pPr>
      <w:r>
        <w:rPr>
          <w:rFonts w:ascii="Times New Roman"/>
          <w:b w:val="false"/>
          <w:i w:val="false"/>
          <w:color w:val="000000"/>
          <w:sz w:val="28"/>
        </w:rPr>
        <w:t xml:space="preserve">
      Егер пайдаланушы жоспарда белгіленген мерзімдерде пайдаланушы сертификатының қолданылуын тоқтата тұруға душар еткізген анықталған бұзушылықтарды жоймаса, уәкілетті орган пайдаланушы сертификатын қайтарып алады. Пайдаланушы сертификатының қолданылуын тоқтату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барлық жағдайларда, алты айдан аспайтын мерзімде жүзеге асырылады, одан кейін уәкiлеттi орган пайдаланушының сертификатын кері қайтарып 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"33. Уәкілетті орган пайдаланушы сертификатының қолданылуын қайта қалпына келтіру немесе қайта қалпына келтіруден бас тарту туралы шешімді тексеру аяқталған сәттен бастап, үш жұмыс күні мерзімде пайдаланушыға жазбаша нысанда хабарлайды.";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"36. Уәкілетті орган қайтарып алу туралы шешім қабылданған сәттен бастап он жұмыс күні мерзімде бұл туралы ИКАО хабарлайды (халықаралық әуе тасымалдарын жүзеге асыратын пайдаланушы үшін).";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xml:space="preserve">
      "38. Пайдаланушы атауының, оның мәртебесінің, ведомстволық тиесілігінің өзгеруі (егер олар сертификаттау талаптарына сәйкессіздіктерге әкеп соқтырмайтын болса), әуе кемелерін пайдалануды тоқтатқан жағдайда, сондай-ақ пайдаланушы пайдаланғанмен бір типтегі әуе кемелерін меншікке, экипажсыз жалға алған жағдайда, пайдаланушы сертификатына тиісті өзгерістер енгізіледі. </w:t>
      </w:r>
    </w:p>
    <w:bookmarkEnd w:id="39"/>
    <w:bookmarkStart w:name="z51" w:id="40"/>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жағдайларда пайдаланушы уәкілетті органға Қағидаларға 6-қосымшаға сәйкес нысан бойынша пайдаланушы сертификатына өзгерістер мен толықтырулар енгізуге өтінімді жібереді.</w:t>
      </w:r>
    </w:p>
    <w:bookmarkEnd w:id="40"/>
    <w:bookmarkStart w:name="z52" w:id="41"/>
    <w:p>
      <w:pPr>
        <w:spacing w:after="0"/>
        <w:ind w:left="0"/>
        <w:jc w:val="both"/>
      </w:pPr>
      <w:r>
        <w:rPr>
          <w:rFonts w:ascii="Times New Roman"/>
          <w:b w:val="false"/>
          <w:i w:val="false"/>
          <w:color w:val="000000"/>
          <w:sz w:val="28"/>
        </w:rPr>
        <w:t>
      40. Өтінімді алған сәттен бастап уәкілетті орган жиырма жұмыс күні ішінде ұсынылған құжаттарды қарастырады және пайдаланушының сертификатына тиісті өзгерістер мен толықтырулар енгізеді.";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"43. Уәкілетті орган мәлімделген әуе кемесін пайдаланушы сертификатына енгізуден бас тартқан жағдайда, өтініш берушіге өтінімді алған сәттен бастап он жұмыс күні мерзімде жазбаша түрде дәлелді бас тарту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56" w:id="43"/>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43"/>
    <w:bookmarkStart w:name="z57"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58" w:id="4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5"/>
    <w:bookmarkStart w:name="z59" w:id="4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46"/>
    <w:bookmarkStart w:name="z60" w:id="4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47"/>
    <w:bookmarkStart w:name="z61" w:id="4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48"/>
    <w:bookmarkStart w:name="z62"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9"/>
    <w:bookmarkStart w:name="z63" w:id="5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31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510 бұйрығына</w:t>
            </w:r>
            <w:r>
              <w:br/>
            </w:r>
            <w:r>
              <w:rPr>
                <w:rFonts w:ascii="Times New Roman"/>
                <w:b w:val="false"/>
                <w:i w:val="false"/>
                <w:color w:val="000000"/>
                <w:sz w:val="20"/>
              </w:rPr>
              <w:t>1-қосымша</w:t>
            </w:r>
            <w:r>
              <w:br/>
            </w: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4063"/>
        <w:gridCol w:w="4261"/>
        <w:gridCol w:w="4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немесе қағаз құжат нысанындағы </w:t>
            </w:r>
            <w:r>
              <w:br/>
            </w:r>
            <w:r>
              <w:rPr>
                <w:rFonts w:ascii="Times New Roman"/>
                <w:b w:val="false"/>
                <w:i w:val="false"/>
                <w:color w:val="000000"/>
                <w:sz w:val="20"/>
              </w:rPr>
              <w:t xml:space="preserve">
пайдаланушы сертификатын (ПС) алуға </w:t>
            </w:r>
            <w:r>
              <w:br/>
            </w:r>
            <w:r>
              <w:rPr>
                <w:rFonts w:ascii="Times New Roman"/>
                <w:b w:val="false"/>
                <w:i w:val="false"/>
                <w:color w:val="000000"/>
                <w:sz w:val="20"/>
              </w:rPr>
              <w:t>
өтінім</w:t>
            </w:r>
            <w:r>
              <w:br/>
            </w:r>
            <w:r>
              <w:rPr>
                <w:rFonts w:ascii="Times New Roman"/>
                <w:b w:val="false"/>
                <w:i w:val="false"/>
                <w:color w:val="000000"/>
                <w:sz w:val="20"/>
              </w:rPr>
              <w:t>
Кандидат толтырады</w:t>
            </w:r>
            <w:r>
              <w:br/>
            </w:r>
            <w:r>
              <w:rPr>
                <w:rFonts w:ascii="Times New Roman"/>
                <w:b w:val="false"/>
                <w:i w:val="false"/>
                <w:color w:val="000000"/>
                <w:sz w:val="20"/>
              </w:rPr>
              <w:t xml:space="preserve">
Алғашқы беру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Кезекті беру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Компанияның ресми атауы және саудалық атауы (егер ерекшеленсе):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Телефон, факс және электрондық пошта мекенжайын қоса алғанда, негізгі қызмет орнының мекенжайы.</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ПС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w:t>
            </w:r>
            <w:r>
              <w:br/>
            </w:r>
            <w:r>
              <w:rPr>
                <w:rFonts w:ascii="Times New Roman"/>
                <w:b w:val="false"/>
                <w:i w:val="false"/>
                <w:color w:val="000000"/>
                <w:sz w:val="20"/>
              </w:rPr>
              <w:t>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қызметтік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Болжамды жұмысты бастау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Айрықша тәртіпте ұшу-пайдалану агенттігі үшін сұрау салынған шартты белгілер (алғашқы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ИКАО/ИАТА коды (3 әріпті код/егер болса, 2 әріпті)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Басшылар және негізгі қызметкерлер</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қауіпсіздігі жөніндегі инспекциясының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жарамдылықты қолдау жөніндегі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үсті қызмет көрсету жөніндегі басшы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 даярлау жөніндегі қызметтің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қауіпсіздік қызметінің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Бортсеріктер қызметінің басшысы (жолаушыларды тасымалдауды жүзеге асыратын пайдаланушылар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қызметінің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техникалық қызмет көрсету және тасымалдар түрлері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 техникалық қызмет көрсетуді өз бетімен жүзеге асыруды/техникалық қызмет көрсетуді шарттар негізінде орындауды жоспарлап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Ұсынылатын тасымалдар түрлері: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және жүк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Жүк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Пошта жөнелтілімдері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101"/>
        <w:gridCol w:w="3102"/>
        <w:gridCol w:w="3102"/>
        <w:gridCol w:w="3102"/>
        <w:gridCol w:w="4135"/>
        <w:gridCol w:w="4136"/>
        <w:gridCol w:w="4136"/>
        <w:gridCol w:w="1240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кемелері және болжанатын ұшу аудандары туралы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Әуе кемелері туралы деректер (жеке, жалданған):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Болжанатын географиялық ұшу ауданы(-дары):</w:t>
            </w:r>
            <w:r>
              <w:br/>
            </w:r>
            <w:r>
              <w:rPr>
                <w:rFonts w:ascii="Times New Roman"/>
                <w:b w:val="false"/>
                <w:i w:val="false"/>
                <w:color w:val="000000"/>
                <w:sz w:val="20"/>
              </w:rPr>
              <w:t>
EUR AFI</w:t>
            </w:r>
            <w:r>
              <w:br/>
            </w:r>
            <w:r>
              <w:rPr>
                <w:rFonts w:ascii="Times New Roman"/>
                <w:b w:val="false"/>
                <w:i w:val="false"/>
                <w:color w:val="000000"/>
                <w:sz w:val="20"/>
              </w:rPr>
              <w:t>
NAT NAM</w:t>
            </w:r>
            <w:r>
              <w:br/>
            </w:r>
            <w:r>
              <w:rPr>
                <w:rFonts w:ascii="Times New Roman"/>
                <w:b w:val="false"/>
                <w:i w:val="false"/>
                <w:color w:val="000000"/>
                <w:sz w:val="20"/>
              </w:rPr>
              <w:t xml:space="preserve">
CAR SAM </w:t>
            </w:r>
            <w:r>
              <w:br/>
            </w:r>
            <w:r>
              <w:rPr>
                <w:rFonts w:ascii="Times New Roman"/>
                <w:b w:val="false"/>
                <w:i w:val="false"/>
                <w:color w:val="000000"/>
                <w:sz w:val="20"/>
              </w:rPr>
              <w:t>
MID ASIA</w:t>
            </w:r>
            <w:r>
              <w:br/>
            </w:r>
            <w:r>
              <w:rPr>
                <w:rFonts w:ascii="Times New Roman"/>
                <w:b w:val="false"/>
                <w:i w:val="false"/>
                <w:color w:val="000000"/>
                <w:sz w:val="20"/>
              </w:rPr>
              <w:t>
PAC AUS</w:t>
            </w:r>
            <w:r>
              <w:br/>
            </w:r>
            <w:r>
              <w:rPr>
                <w:rFonts w:ascii="Times New Roman"/>
                <w:b w:val="false"/>
                <w:i w:val="false"/>
                <w:color w:val="000000"/>
                <w:sz w:val="20"/>
              </w:rPr>
              <w:t>
POLAR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 моделі және версиясы бойынша әуе кемелерінің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креслосының саны және/немесе пайдалы жүктеме (кг., тонн)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ұлттық айырым және тіркеу белгілері: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рұқсат етілген ұшып көтерілу массасы (MTOW):</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жалдау шарт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дейінгі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иесінің атауы:</w:t>
            </w:r>
            <w:r>
              <w:br/>
            </w:r>
            <w:r>
              <w:rPr>
                <w:rFonts w:ascii="Times New Roman"/>
                <w:b w:val="false"/>
                <w:i w:val="false"/>
                <w:color w:val="000000"/>
                <w:sz w:val="20"/>
              </w:rPr>
              <w:t>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 түрлері, арнайы шектеулер мен рұқсат беру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ішкі</w:t>
                  </w:r>
                  <w:r>
                    <w:br/>
                  </w:r>
                  <w:r>
                    <w:rPr>
                      <w:rFonts w:ascii="Times New Roman"/>
                      <w:b w:val="false"/>
                      <w:i w:val="false"/>
                      <w:color w:val="000000"/>
                      <w:sz w:val="20"/>
                    </w:rPr>
                    <w:t>тұрақты халықаралық</w:t>
                  </w:r>
                  <w:r>
                    <w:br/>
                  </w:r>
                  <w:r>
                    <w:rPr>
                      <w:rFonts w:ascii="Times New Roman"/>
                      <w:b w:val="false"/>
                      <w:i w:val="false"/>
                      <w:color w:val="000000"/>
                      <w:sz w:val="20"/>
                    </w:rPr>
                    <w:t>тұрақты емес ішкі</w:t>
                  </w:r>
                  <w:r>
                    <w:br/>
                  </w:r>
                  <w:r>
                    <w:rPr>
                      <w:rFonts w:ascii="Times New Roman"/>
                      <w:b w:val="false"/>
                      <w:i w:val="false"/>
                      <w:color w:val="000000"/>
                      <w:sz w:val="20"/>
                    </w:rPr>
                    <w:t>тұрақты емес халықаралық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берулер/Мақұлдау: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52600" cy="482600"/>
                          </a:xfrm>
                          <a:prstGeom prst="rect">
                            <a:avLst/>
                          </a:prstGeom>
                        </pic:spPr>
                      </pic:pic>
                    </a:graphicData>
                  </a:graphic>
                </wp:inline>
              </w:drawing>
            </w:r>
          </w:p>
          <w:p>
            <w:pPr>
              <w:spacing w:after="0"/>
              <w:ind w:left="0"/>
              <w:jc w:val="both"/>
            </w:pPr>
            <w:r>
              <w:rPr>
                <w:rFonts w:ascii="Times New Roman"/>
                <w:b w:val="false"/>
                <w:i w:val="false"/>
                <w:color w:val="000000"/>
                <w:sz w:val="20"/>
              </w:rPr>
              <w:t>RVR (m)</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DH (м/ft)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LVTO RVR (m)</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пайдалану мүмкіндіктер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MNPS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P-RNAV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BRNAV</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RNP</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RVSM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TCAS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EGPWS</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GNSS</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LRNS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VOR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IRU/IRS</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DME</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Бастапқы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Min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NM</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әуеайлаққа дейін ең ұзақ ұшу уақыты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non-EDTO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Min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Approach</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52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Авиациялық персоналды дайындау туралы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Ұсынылатын персонал дайындығы (ұшу персоналына арналған пилотажды тренажерлер және/немесе кабиналық персоналға арналған тренажерлық қондырғылар):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лауазымы: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авиация саласындағы уәкілетті орган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қоса берілген өтінім түскен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510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6" w:id="51"/>
    <w:p>
      <w:pPr>
        <w:spacing w:after="0"/>
        <w:ind w:left="0"/>
        <w:jc w:val="left"/>
      </w:pPr>
      <w:r>
        <w:rPr>
          <w:rFonts w:ascii="Times New Roman"/>
          <w:b/>
          <w:i w:val="false"/>
          <w:color w:val="000000"/>
        </w:rPr>
        <w:t xml:space="preserve"> Пайдаланушы сертификатын алуға өтінімге қоса берілетін құжаттардың тізбесі</w:t>
      </w:r>
    </w:p>
    <w:bookmarkEnd w:id="51"/>
    <w:bookmarkStart w:name="z67" w:id="52"/>
    <w:p>
      <w:pPr>
        <w:spacing w:after="0"/>
        <w:ind w:left="0"/>
        <w:jc w:val="both"/>
      </w:pPr>
      <w:r>
        <w:rPr>
          <w:rFonts w:ascii="Times New Roman"/>
          <w:b w:val="false"/>
          <w:i w:val="false"/>
          <w:color w:val="000000"/>
          <w:sz w:val="28"/>
        </w:rPr>
        <w:t>
      1. Азаматтық әуе кемелерін пайдаланушыны сертификаттау үшін алымның төленгенін растайтын құжат.</w:t>
      </w:r>
    </w:p>
    <w:bookmarkEnd w:id="52"/>
    <w:bookmarkStart w:name="z68" w:id="53"/>
    <w:p>
      <w:pPr>
        <w:spacing w:after="0"/>
        <w:ind w:left="0"/>
        <w:jc w:val="both"/>
      </w:pPr>
      <w:r>
        <w:rPr>
          <w:rFonts w:ascii="Times New Roman"/>
          <w:b w:val="false"/>
          <w:i w:val="false"/>
          <w:color w:val="000000"/>
          <w:sz w:val="28"/>
        </w:rPr>
        <w:t>
      2. Пайдаланушының бірінші басшысы қол қойған, қызметтің сертификаттық талаптарға, пайдаланушы Нұсқаулардың ережелеріне сәйкестігі туралы декларация және осы сәйкестікті тұрақты қолдау міндеттемесі.</w:t>
      </w:r>
    </w:p>
    <w:bookmarkEnd w:id="53"/>
    <w:bookmarkStart w:name="z69" w:id="54"/>
    <w:p>
      <w:pPr>
        <w:spacing w:after="0"/>
        <w:ind w:left="0"/>
        <w:jc w:val="both"/>
      </w:pPr>
      <w:r>
        <w:rPr>
          <w:rFonts w:ascii="Times New Roman"/>
          <w:b w:val="false"/>
          <w:i w:val="false"/>
          <w:color w:val="000000"/>
          <w:sz w:val="28"/>
        </w:rPr>
        <w:t>
      3. Өтініш беруші жарғысының және құрылтай шартының көшірмелері.</w:t>
      </w:r>
    </w:p>
    <w:bookmarkEnd w:id="54"/>
    <w:bookmarkStart w:name="z70" w:id="55"/>
    <w:p>
      <w:pPr>
        <w:spacing w:after="0"/>
        <w:ind w:left="0"/>
        <w:jc w:val="both"/>
      </w:pPr>
      <w:r>
        <w:rPr>
          <w:rFonts w:ascii="Times New Roman"/>
          <w:b w:val="false"/>
          <w:i w:val="false"/>
          <w:color w:val="000000"/>
          <w:sz w:val="28"/>
        </w:rPr>
        <w:t>
      4. Өтініш берушінің ақпараты, ол мыналарды қамтиды:</w:t>
      </w:r>
    </w:p>
    <w:bookmarkEnd w:id="55"/>
    <w:bookmarkStart w:name="z71" w:id="56"/>
    <w:p>
      <w:pPr>
        <w:spacing w:after="0"/>
        <w:ind w:left="0"/>
        <w:jc w:val="both"/>
      </w:pPr>
      <w:r>
        <w:rPr>
          <w:rFonts w:ascii="Times New Roman"/>
          <w:b w:val="false"/>
          <w:i w:val="false"/>
          <w:color w:val="000000"/>
          <w:sz w:val="28"/>
        </w:rPr>
        <w:t>
      1) өтініш берушінің негізгі деректері мен құрылтайшылары;</w:t>
      </w:r>
    </w:p>
    <w:bookmarkEnd w:id="56"/>
    <w:bookmarkStart w:name="z72" w:id="57"/>
    <w:p>
      <w:pPr>
        <w:spacing w:after="0"/>
        <w:ind w:left="0"/>
        <w:jc w:val="both"/>
      </w:pPr>
      <w:r>
        <w:rPr>
          <w:rFonts w:ascii="Times New Roman"/>
          <w:b w:val="false"/>
          <w:i w:val="false"/>
          <w:color w:val="000000"/>
          <w:sz w:val="28"/>
        </w:rPr>
        <w:t>
      2) жоспарланатын коммерциялық әуе тасымалдарының / жұмыстарының түрлері;</w:t>
      </w:r>
    </w:p>
    <w:bookmarkEnd w:id="57"/>
    <w:bookmarkStart w:name="z73" w:id="58"/>
    <w:p>
      <w:pPr>
        <w:spacing w:after="0"/>
        <w:ind w:left="0"/>
        <w:jc w:val="both"/>
      </w:pPr>
      <w:r>
        <w:rPr>
          <w:rFonts w:ascii="Times New Roman"/>
          <w:b w:val="false"/>
          <w:i w:val="false"/>
          <w:color w:val="000000"/>
          <w:sz w:val="28"/>
        </w:rPr>
        <w:t>
      3) ұшу жұмысын ұйымдастыру;</w:t>
      </w:r>
    </w:p>
    <w:bookmarkEnd w:id="58"/>
    <w:bookmarkStart w:name="z74" w:id="59"/>
    <w:p>
      <w:pPr>
        <w:spacing w:after="0"/>
        <w:ind w:left="0"/>
        <w:jc w:val="both"/>
      </w:pPr>
      <w:r>
        <w:rPr>
          <w:rFonts w:ascii="Times New Roman"/>
          <w:b w:val="false"/>
          <w:i w:val="false"/>
          <w:color w:val="000000"/>
          <w:sz w:val="28"/>
        </w:rPr>
        <w:t>
      4) ұшуға жарамдылықты қолдау жүйесі;</w:t>
      </w:r>
    </w:p>
    <w:bookmarkEnd w:id="59"/>
    <w:bookmarkStart w:name="z75" w:id="60"/>
    <w:p>
      <w:pPr>
        <w:spacing w:after="0"/>
        <w:ind w:left="0"/>
        <w:jc w:val="both"/>
      </w:pPr>
      <w:r>
        <w:rPr>
          <w:rFonts w:ascii="Times New Roman"/>
          <w:b w:val="false"/>
          <w:i w:val="false"/>
          <w:color w:val="000000"/>
          <w:sz w:val="28"/>
        </w:rPr>
        <w:t>
      5) ұшуды қамтамасыз ету;</w:t>
      </w:r>
    </w:p>
    <w:bookmarkEnd w:id="60"/>
    <w:bookmarkStart w:name="z76" w:id="61"/>
    <w:p>
      <w:pPr>
        <w:spacing w:after="0"/>
        <w:ind w:left="0"/>
        <w:jc w:val="both"/>
      </w:pPr>
      <w:r>
        <w:rPr>
          <w:rFonts w:ascii="Times New Roman"/>
          <w:b w:val="false"/>
          <w:i w:val="false"/>
          <w:color w:val="000000"/>
          <w:sz w:val="28"/>
        </w:rPr>
        <w:t>
      6) ұшу персоналы мен техникалық персоналдың әзірлігі;</w:t>
      </w:r>
    </w:p>
    <w:bookmarkEnd w:id="61"/>
    <w:bookmarkStart w:name="z77" w:id="62"/>
    <w:p>
      <w:pPr>
        <w:spacing w:after="0"/>
        <w:ind w:left="0"/>
        <w:jc w:val="both"/>
      </w:pPr>
      <w:r>
        <w:rPr>
          <w:rFonts w:ascii="Times New Roman"/>
          <w:b w:val="false"/>
          <w:i w:val="false"/>
          <w:color w:val="000000"/>
          <w:sz w:val="28"/>
        </w:rPr>
        <w:t>
      7) техникалық қызмет көрсету объектілерінің әзірлігі;</w:t>
      </w:r>
    </w:p>
    <w:bookmarkEnd w:id="62"/>
    <w:bookmarkStart w:name="z78" w:id="63"/>
    <w:p>
      <w:pPr>
        <w:spacing w:after="0"/>
        <w:ind w:left="0"/>
        <w:jc w:val="both"/>
      </w:pPr>
      <w:r>
        <w:rPr>
          <w:rFonts w:ascii="Times New Roman"/>
          <w:b w:val="false"/>
          <w:i w:val="false"/>
          <w:color w:val="000000"/>
          <w:sz w:val="28"/>
        </w:rPr>
        <w:t>
      8) әуе кемелерінің әзірлігі;</w:t>
      </w:r>
    </w:p>
    <w:bookmarkEnd w:id="63"/>
    <w:bookmarkStart w:name="z79" w:id="64"/>
    <w:p>
      <w:pPr>
        <w:spacing w:after="0"/>
        <w:ind w:left="0"/>
        <w:jc w:val="both"/>
      </w:pPr>
      <w:r>
        <w:rPr>
          <w:rFonts w:ascii="Times New Roman"/>
          <w:b w:val="false"/>
          <w:i w:val="false"/>
          <w:color w:val="000000"/>
          <w:sz w:val="28"/>
        </w:rPr>
        <w:t>
      9) авариялық эвакуацияны көрсету және демонстрациялық ұшуды өткізу жоспары.</w:t>
      </w:r>
    </w:p>
    <w:bookmarkEnd w:id="64"/>
    <w:bookmarkStart w:name="z80" w:id="65"/>
    <w:p>
      <w:pPr>
        <w:spacing w:after="0"/>
        <w:ind w:left="0"/>
        <w:jc w:val="both"/>
      </w:pPr>
      <w:r>
        <w:rPr>
          <w:rFonts w:ascii="Times New Roman"/>
          <w:b w:val="false"/>
          <w:i w:val="false"/>
          <w:color w:val="000000"/>
          <w:sz w:val="28"/>
        </w:rPr>
        <w:t>
      5. Ұйымдық құрылымы, басқару құрылымы мен қызметі, тегі, аты және әкесінің аты (бар болса), білімі, біліктілігі және жұмыс тәжірибесі көрсетілген жауапты тұлғалар.</w:t>
      </w:r>
    </w:p>
    <w:bookmarkEnd w:id="65"/>
    <w:bookmarkStart w:name="z81" w:id="66"/>
    <w:p>
      <w:pPr>
        <w:spacing w:after="0"/>
        <w:ind w:left="0"/>
        <w:jc w:val="both"/>
      </w:pPr>
      <w:r>
        <w:rPr>
          <w:rFonts w:ascii="Times New Roman"/>
          <w:b w:val="false"/>
          <w:i w:val="false"/>
          <w:color w:val="000000"/>
          <w:sz w:val="28"/>
        </w:rPr>
        <w:t>
      6. Мынадай басшылардың және/немесе жауапты тұлғалардың тағайындалуын растайтын құжаттар:</w:t>
      </w:r>
    </w:p>
    <w:bookmarkEnd w:id="66"/>
    <w:bookmarkStart w:name="z82" w:id="67"/>
    <w:p>
      <w:pPr>
        <w:spacing w:after="0"/>
        <w:ind w:left="0"/>
        <w:jc w:val="both"/>
      </w:pPr>
      <w:r>
        <w:rPr>
          <w:rFonts w:ascii="Times New Roman"/>
          <w:b w:val="false"/>
          <w:i w:val="false"/>
          <w:color w:val="000000"/>
          <w:sz w:val="28"/>
        </w:rPr>
        <w:t>
      ұшу қауіпсіздігі бойынша қызмет;</w:t>
      </w:r>
    </w:p>
    <w:bookmarkEnd w:id="67"/>
    <w:bookmarkStart w:name="z83" w:id="68"/>
    <w:p>
      <w:pPr>
        <w:spacing w:after="0"/>
        <w:ind w:left="0"/>
        <w:jc w:val="both"/>
      </w:pPr>
      <w:r>
        <w:rPr>
          <w:rFonts w:ascii="Times New Roman"/>
          <w:b w:val="false"/>
          <w:i w:val="false"/>
          <w:color w:val="000000"/>
          <w:sz w:val="28"/>
        </w:rPr>
        <w:t>
      ұшу қызметі;</w:t>
      </w:r>
    </w:p>
    <w:bookmarkEnd w:id="68"/>
    <w:bookmarkStart w:name="z84" w:id="69"/>
    <w:p>
      <w:pPr>
        <w:spacing w:after="0"/>
        <w:ind w:left="0"/>
        <w:jc w:val="both"/>
      </w:pPr>
      <w:r>
        <w:rPr>
          <w:rFonts w:ascii="Times New Roman"/>
          <w:b w:val="false"/>
          <w:i w:val="false"/>
          <w:color w:val="000000"/>
          <w:sz w:val="28"/>
        </w:rPr>
        <w:t>
      ұшуға жарамдылықты қолдау бойынша қызмет;</w:t>
      </w:r>
    </w:p>
    <w:bookmarkEnd w:id="69"/>
    <w:bookmarkStart w:name="z85" w:id="70"/>
    <w:p>
      <w:pPr>
        <w:spacing w:after="0"/>
        <w:ind w:left="0"/>
        <w:jc w:val="both"/>
      </w:pPr>
      <w:r>
        <w:rPr>
          <w:rFonts w:ascii="Times New Roman"/>
          <w:b w:val="false"/>
          <w:i w:val="false"/>
          <w:color w:val="000000"/>
          <w:sz w:val="28"/>
        </w:rPr>
        <w:t>
      жер үсті қамтамасыз ету бойынша;</w:t>
      </w:r>
    </w:p>
    <w:bookmarkEnd w:id="70"/>
    <w:bookmarkStart w:name="z86" w:id="71"/>
    <w:p>
      <w:pPr>
        <w:spacing w:after="0"/>
        <w:ind w:left="0"/>
        <w:jc w:val="both"/>
      </w:pPr>
      <w:r>
        <w:rPr>
          <w:rFonts w:ascii="Times New Roman"/>
          <w:b w:val="false"/>
          <w:i w:val="false"/>
          <w:color w:val="000000"/>
          <w:sz w:val="28"/>
        </w:rPr>
        <w:t>
      персоналды даярлау бойынша;</w:t>
      </w:r>
    </w:p>
    <w:bookmarkEnd w:id="71"/>
    <w:bookmarkStart w:name="z87" w:id="72"/>
    <w:p>
      <w:pPr>
        <w:spacing w:after="0"/>
        <w:ind w:left="0"/>
        <w:jc w:val="both"/>
      </w:pPr>
      <w:r>
        <w:rPr>
          <w:rFonts w:ascii="Times New Roman"/>
          <w:b w:val="false"/>
          <w:i w:val="false"/>
          <w:color w:val="000000"/>
          <w:sz w:val="28"/>
        </w:rPr>
        <w:t>
      авиациялық қауіпсіздік бойынша;</w:t>
      </w:r>
    </w:p>
    <w:bookmarkEnd w:id="72"/>
    <w:bookmarkStart w:name="z88" w:id="73"/>
    <w:p>
      <w:pPr>
        <w:spacing w:after="0"/>
        <w:ind w:left="0"/>
        <w:jc w:val="both"/>
      </w:pPr>
      <w:r>
        <w:rPr>
          <w:rFonts w:ascii="Times New Roman"/>
          <w:b w:val="false"/>
          <w:i w:val="false"/>
          <w:color w:val="000000"/>
          <w:sz w:val="28"/>
        </w:rPr>
        <w:t>
      бортсеріктер қызметі (бар болса);</w:t>
      </w:r>
    </w:p>
    <w:bookmarkEnd w:id="73"/>
    <w:bookmarkStart w:name="z89" w:id="74"/>
    <w:p>
      <w:pPr>
        <w:spacing w:after="0"/>
        <w:ind w:left="0"/>
        <w:jc w:val="both"/>
      </w:pPr>
      <w:r>
        <w:rPr>
          <w:rFonts w:ascii="Times New Roman"/>
          <w:b w:val="false"/>
          <w:i w:val="false"/>
          <w:color w:val="000000"/>
          <w:sz w:val="28"/>
        </w:rPr>
        <w:t>
      сапаны бақылау бойынша.</w:t>
      </w:r>
    </w:p>
    <w:bookmarkEnd w:id="74"/>
    <w:bookmarkStart w:name="z90" w:id="75"/>
    <w:p>
      <w:pPr>
        <w:spacing w:after="0"/>
        <w:ind w:left="0"/>
        <w:jc w:val="both"/>
      </w:pPr>
      <w:r>
        <w:rPr>
          <w:rFonts w:ascii="Times New Roman"/>
          <w:b w:val="false"/>
          <w:i w:val="false"/>
          <w:color w:val="000000"/>
          <w:sz w:val="28"/>
        </w:rPr>
        <w:t xml:space="preserve">
      7. Түрі, моделі, сериясы, ұлттық және тіркеу белгілері көрсетілген әуе кемелерінің тізімі. </w:t>
      </w:r>
    </w:p>
    <w:bookmarkEnd w:id="75"/>
    <w:bookmarkStart w:name="z91" w:id="76"/>
    <w:p>
      <w:pPr>
        <w:spacing w:after="0"/>
        <w:ind w:left="0"/>
        <w:jc w:val="both"/>
      </w:pPr>
      <w:r>
        <w:rPr>
          <w:rFonts w:ascii="Times New Roman"/>
          <w:b w:val="false"/>
          <w:i w:val="false"/>
          <w:color w:val="000000"/>
          <w:sz w:val="28"/>
        </w:rPr>
        <w:t>
      8. Авиациялық персонал бойынша ақпарат.</w:t>
      </w:r>
    </w:p>
    <w:bookmarkEnd w:id="76"/>
    <w:bookmarkStart w:name="z92" w:id="77"/>
    <w:p>
      <w:pPr>
        <w:spacing w:after="0"/>
        <w:ind w:left="0"/>
        <w:jc w:val="both"/>
      </w:pPr>
      <w:r>
        <w:rPr>
          <w:rFonts w:ascii="Times New Roman"/>
          <w:b w:val="false"/>
          <w:i w:val="false"/>
          <w:color w:val="000000"/>
          <w:sz w:val="28"/>
        </w:rPr>
        <w:t>
      9. Ұшуды жүргізу бойынша нұсқау.</w:t>
      </w:r>
    </w:p>
    <w:bookmarkEnd w:id="77"/>
    <w:bookmarkStart w:name="z93" w:id="78"/>
    <w:p>
      <w:pPr>
        <w:spacing w:after="0"/>
        <w:ind w:left="0"/>
        <w:jc w:val="both"/>
      </w:pPr>
      <w:r>
        <w:rPr>
          <w:rFonts w:ascii="Times New Roman"/>
          <w:b w:val="false"/>
          <w:i w:val="false"/>
          <w:color w:val="000000"/>
          <w:sz w:val="28"/>
        </w:rPr>
        <w:t>
      10. Сертификатталған ең ауыр ұшып көтерілу салмағы 5700 кг. жоғары әуе кемелерін пайдаланатын пайдаланушылар үшін ұшу қауіпсіздігін басқару бойынша нұсқау.</w:t>
      </w:r>
    </w:p>
    <w:bookmarkEnd w:id="78"/>
    <w:bookmarkStart w:name="z94" w:id="79"/>
    <w:p>
      <w:pPr>
        <w:spacing w:after="0"/>
        <w:ind w:left="0"/>
        <w:jc w:val="both"/>
      </w:pPr>
      <w:r>
        <w:rPr>
          <w:rFonts w:ascii="Times New Roman"/>
          <w:b w:val="false"/>
          <w:i w:val="false"/>
          <w:color w:val="000000"/>
          <w:sz w:val="28"/>
        </w:rPr>
        <w:t>
      11. Техникалық қызмет көрсетуді реттеу бойынша пайдаланушының нұсқауы.</w:t>
      </w:r>
    </w:p>
    <w:bookmarkEnd w:id="79"/>
    <w:bookmarkStart w:name="z95" w:id="80"/>
    <w:p>
      <w:pPr>
        <w:spacing w:after="0"/>
        <w:ind w:left="0"/>
        <w:jc w:val="both"/>
      </w:pPr>
      <w:r>
        <w:rPr>
          <w:rFonts w:ascii="Times New Roman"/>
          <w:b w:val="false"/>
          <w:i w:val="false"/>
          <w:color w:val="000000"/>
          <w:sz w:val="28"/>
        </w:rPr>
        <w:t>
      12. Әуе кемелеріне техникалық қызмет көрсету бойынша бағдарлама (регламент).</w:t>
      </w:r>
    </w:p>
    <w:bookmarkEnd w:id="80"/>
    <w:bookmarkStart w:name="z96" w:id="81"/>
    <w:p>
      <w:pPr>
        <w:spacing w:after="0"/>
        <w:ind w:left="0"/>
        <w:jc w:val="both"/>
      </w:pPr>
      <w:r>
        <w:rPr>
          <w:rFonts w:ascii="Times New Roman"/>
          <w:b w:val="false"/>
          <w:i w:val="false"/>
          <w:color w:val="000000"/>
          <w:sz w:val="28"/>
        </w:rPr>
        <w:t>
      13. Қазақстан Республикасының сақтандырудың міндетті түрлері туралы заңдарына сәйкес пайдаланушының азаматтық-құқықтық жауапкершілігін міндетті сақтандыру полистерінің көшірмелері.</w:t>
      </w:r>
    </w:p>
    <w:bookmarkEnd w:id="81"/>
    <w:bookmarkStart w:name="z97" w:id="82"/>
    <w:p>
      <w:pPr>
        <w:spacing w:after="0"/>
        <w:ind w:left="0"/>
        <w:jc w:val="both"/>
      </w:pPr>
      <w:r>
        <w:rPr>
          <w:rFonts w:ascii="Times New Roman"/>
          <w:b w:val="false"/>
          <w:i w:val="false"/>
          <w:color w:val="000000"/>
          <w:sz w:val="28"/>
        </w:rPr>
        <w:t>
      14. Пайдаланушының басшысы бекітетін әуе кемелерін бояу үлгілері мен мәтіндік сипаттамасы.</w:t>
      </w:r>
    </w:p>
    <w:bookmarkEnd w:id="82"/>
    <w:bookmarkStart w:name="z98" w:id="83"/>
    <w:p>
      <w:pPr>
        <w:spacing w:after="0"/>
        <w:ind w:left="0"/>
        <w:jc w:val="both"/>
      </w:pPr>
      <w:r>
        <w:rPr>
          <w:rFonts w:ascii="Times New Roman"/>
          <w:b w:val="false"/>
          <w:i w:val="false"/>
          <w:color w:val="000000"/>
          <w:sz w:val="28"/>
        </w:rPr>
        <w:t>
      15. Пайдаланушының авиациялық қауіпсіздік бағдарламасы;</w:t>
      </w:r>
    </w:p>
    <w:bookmarkEnd w:id="83"/>
    <w:bookmarkStart w:name="z99" w:id="84"/>
    <w:p>
      <w:pPr>
        <w:spacing w:after="0"/>
        <w:ind w:left="0"/>
        <w:jc w:val="both"/>
      </w:pPr>
      <w:r>
        <w:rPr>
          <w:rFonts w:ascii="Times New Roman"/>
          <w:b w:val="false"/>
          <w:i w:val="false"/>
          <w:color w:val="000000"/>
          <w:sz w:val="28"/>
        </w:rPr>
        <w:t>
      16. Ұшуды жер үстінде қамтамасыз ету бойынша ақпарат;</w:t>
      </w:r>
    </w:p>
    <w:bookmarkEnd w:id="84"/>
    <w:bookmarkStart w:name="z100" w:id="85"/>
    <w:p>
      <w:pPr>
        <w:spacing w:after="0"/>
        <w:ind w:left="0"/>
        <w:jc w:val="both"/>
      </w:pPr>
      <w:r>
        <w:rPr>
          <w:rFonts w:ascii="Times New Roman"/>
          <w:b w:val="false"/>
          <w:i w:val="false"/>
          <w:color w:val="000000"/>
          <w:sz w:val="28"/>
        </w:rPr>
        <w:t>
      17. Жұмыс түрлері көрсетілген сыртқы ұйымдармен техникалық қызмет көрсетуге жасалған шарттардың тізбесі.</w:t>
      </w:r>
    </w:p>
    <w:bookmarkEnd w:id="85"/>
    <w:bookmarkStart w:name="z101" w:id="86"/>
    <w:p>
      <w:pPr>
        <w:spacing w:after="0"/>
        <w:ind w:left="0"/>
        <w:jc w:val="both"/>
      </w:pPr>
      <w:r>
        <w:rPr>
          <w:rFonts w:ascii="Times New Roman"/>
          <w:b w:val="false"/>
          <w:i w:val="false"/>
          <w:color w:val="000000"/>
          <w:sz w:val="28"/>
        </w:rPr>
        <w:t>
      18. Сыртқы ұйымдармен ұшуға жарамдылықты қолдауға жасалған шарттардың көшірмелері.</w:t>
      </w:r>
    </w:p>
    <w:bookmarkEnd w:id="86"/>
    <w:bookmarkStart w:name="z102" w:id="87"/>
    <w:p>
      <w:pPr>
        <w:spacing w:after="0"/>
        <w:ind w:left="0"/>
        <w:jc w:val="both"/>
      </w:pPr>
      <w:r>
        <w:rPr>
          <w:rFonts w:ascii="Times New Roman"/>
          <w:b w:val="false"/>
          <w:i w:val="false"/>
          <w:color w:val="000000"/>
          <w:sz w:val="28"/>
        </w:rPr>
        <w:t>
      Жоғарыда көрсетілген құжаттардың барлық көшірмелері өтініш берушінің қолымен және мөрімен куәландырылады.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510 бұйрығына</w:t>
            </w:r>
            <w:r>
              <w:br/>
            </w:r>
            <w:r>
              <w:rPr>
                <w:rFonts w:ascii="Times New Roman"/>
                <w:b w:val="false"/>
                <w:i w:val="false"/>
                <w:color w:val="000000"/>
                <w:sz w:val="20"/>
              </w:rPr>
              <w:t>3-қосымша</w:t>
            </w:r>
            <w:r>
              <w:br/>
            </w: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Пайдаланушы сертификаты</w:t>
      </w:r>
      <w:r>
        <w:br/>
      </w:r>
      <w:r>
        <w:rPr>
          <w:rFonts w:ascii="Times New Roman"/>
          <w:b/>
          <w:i w:val="false"/>
          <w:color w:val="000000"/>
        </w:rPr>
        <w:t>Қазақстан Республикасының Мемлекеттік Елтаңбасы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2151"/>
        <w:gridCol w:w="62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 </w:t>
            </w:r>
            <w:r>
              <w:br/>
            </w:r>
            <w:r>
              <w:rPr>
                <w:rFonts w:ascii="Times New Roman"/>
                <w:b w:val="false"/>
                <w:i w:val="false"/>
                <w:color w:val="000000"/>
                <w:sz w:val="20"/>
              </w:rPr>
              <w:t>
KZ-01/001 Қолданылу мерзімінің аяқталу күні: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r>
              <w:br/>
            </w:r>
            <w:r>
              <w:rPr>
                <w:rFonts w:ascii="Times New Roman"/>
                <w:b w:val="false"/>
                <w:i w:val="false"/>
                <w:color w:val="000000"/>
                <w:sz w:val="20"/>
              </w:rPr>
              <w:t>ТЖА (коммерциялық атауы)</w:t>
            </w:r>
            <w:r>
              <w:br/>
            </w:r>
            <w:r>
              <w:rPr>
                <w:rFonts w:ascii="Times New Roman"/>
                <w:b w:val="false"/>
                <w:i w:val="false"/>
                <w:color w:val="000000"/>
                <w:sz w:val="20"/>
              </w:rPr>
              <w:t>Пайдаланушының мекенжайы:</w:t>
            </w:r>
            <w:r>
              <w:br/>
            </w:r>
            <w:r>
              <w:rPr>
                <w:rFonts w:ascii="Times New Roman"/>
                <w:b w:val="false"/>
                <w:i w:val="false"/>
                <w:color w:val="000000"/>
                <w:sz w:val="20"/>
              </w:rPr>
              <w:t>Телефон:</w:t>
            </w:r>
            <w:r>
              <w:br/>
            </w:r>
            <w:r>
              <w:rPr>
                <w:rFonts w:ascii="Times New Roman"/>
                <w:b w:val="false"/>
                <w:i w:val="false"/>
                <w:color w:val="000000"/>
                <w:sz w:val="20"/>
              </w:rPr>
              <w:t>Факс:</w:t>
            </w:r>
            <w:r>
              <w:br/>
            </w:r>
            <w:r>
              <w:rPr>
                <w:rFonts w:ascii="Times New Roman"/>
                <w:b w:val="false"/>
                <w:i w:val="false"/>
                <w:color w:val="000000"/>
                <w:sz w:val="20"/>
              </w:rPr>
              <w:t>E-mail:</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r>
              <w:br/>
            </w:r>
            <w:r>
              <w:rPr>
                <w:rFonts w:ascii="Times New Roman"/>
                <w:b w:val="false"/>
                <w:i w:val="false"/>
                <w:color w:val="000000"/>
                <w:sz w:val="20"/>
              </w:rPr>
              <w:t>Жедел басшылықпен дереу байланысуға мүмкіндік беретін байланыс ақпараты ______________ көрсетілген.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___________________ қоса беріліп отырған пайдалану ерекшеліктерінде айқындалғандай, Ұшуды орындау жөніндегі нұсқауға және Қазақстан Республикасы азаматтық әуе кемелерін пайдаланушыны сертификаттау және оған сертификат беру қағидаларына сәйкес коммерциялық әуе тасымалдарын жүзеге асыру құқығы берілгенін куәландырады.</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Т.А.Ә.А. және қолы:</w:t>
            </w:r>
            <w:r>
              <w:br/>
            </w:r>
            <w:r>
              <w:rPr>
                <w:rFonts w:ascii="Times New Roman"/>
                <w:b w:val="false"/>
                <w:i w:val="false"/>
                <w:color w:val="000000"/>
                <w:sz w:val="20"/>
              </w:rPr>
              <w:t xml:space="preserve"> МО</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Уәкілетті органның атауы</w:t>
      </w:r>
      <w:r>
        <w:br/>
      </w:r>
      <w:r>
        <w:rPr>
          <w:rFonts w:ascii="Times New Roman"/>
          <w:b/>
          <w:i w:val="false"/>
          <w:color w:val="000000"/>
        </w:rPr>
        <w:t>Пайдалану ерекшеліктері</w:t>
      </w:r>
      <w:r>
        <w:br/>
      </w:r>
      <w:r>
        <w:rPr>
          <w:rFonts w:ascii="Times New Roman"/>
          <w:b/>
          <w:i w:val="false"/>
          <w:color w:val="000000"/>
        </w:rPr>
        <w:t>(пайдаланудағы талаптар мен шектеулер) А бөлігі - Жалпы ережелер</w:t>
      </w:r>
    </w:p>
    <w:p>
      <w:pPr>
        <w:spacing w:after="0"/>
        <w:ind w:left="0"/>
        <w:jc w:val="both"/>
      </w:pPr>
      <w:r>
        <w:rPr>
          <w:rFonts w:ascii="Times New Roman"/>
          <w:b w:val="false"/>
          <w:i w:val="false"/>
          <w:color w:val="000000"/>
          <w:sz w:val="28"/>
        </w:rPr>
        <w:t>
      1. Осы пайдалану ерекшеліктері Қазақстан Республикасы Инвестициялар және даму министрінің міндетін атқарушының 2015 жылғы ____________ № _______ бұйрығымен бекітілген Азаматтық әуе кемелерін пайдаланушыны сертификаттау және оған сертификат беру қағидаларына және Халықаралық азаматтық авиация туралы конвенцияға (Чикаго, 1944 ж.) 6-қосымшаға (I бөлім) сәйкес беріледі.</w:t>
      </w:r>
    </w:p>
    <w:p>
      <w:pPr>
        <w:spacing w:after="0"/>
        <w:ind w:left="0"/>
        <w:jc w:val="both"/>
      </w:pPr>
      <w:r>
        <w:rPr>
          <w:rFonts w:ascii="Times New Roman"/>
          <w:b w:val="false"/>
          <w:i w:val="false"/>
          <w:color w:val="000000"/>
          <w:sz w:val="28"/>
        </w:rPr>
        <w:t>
      2. Пайдаланушы "________" ұшуды орындауға даярланған.</w:t>
      </w:r>
    </w:p>
    <w:p>
      <w:pPr>
        <w:spacing w:after="0"/>
        <w:ind w:left="0"/>
        <w:jc w:val="both"/>
      </w:pPr>
      <w:r>
        <w:rPr>
          <w:rFonts w:ascii="Times New Roman"/>
          <w:b w:val="false"/>
          <w:i w:val="false"/>
          <w:color w:val="000000"/>
          <w:sz w:val="28"/>
        </w:rPr>
        <w:t>
      3. Пайдаланушы "________" коммерциялық әуе тасымалдарын орындау үшін мынадай өндірушілер мен модельдердің әуе кемелерін пайдалануға рұқсат етіледі:</w:t>
      </w:r>
    </w:p>
    <w:p>
      <w:pPr>
        <w:spacing w:after="0"/>
        <w:ind w:left="0"/>
        <w:jc w:val="both"/>
      </w:pPr>
      <w:r>
        <w:rPr>
          <w:rFonts w:ascii="Times New Roman"/>
          <w:b w:val="false"/>
          <w:i w:val="false"/>
          <w:color w:val="000000"/>
          <w:sz w:val="28"/>
        </w:rPr>
        <w:t>
      Ішкі және (немесе) халықаралық әуе желілерінде ұшу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208"/>
        <w:gridCol w:w="5884"/>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жүк көтерімділігі мен жолаушы сыйымдылығы</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1-бағанда әуе кемесін өндіруші зауыт көрсетіледі; </w:t>
      </w:r>
    </w:p>
    <w:p>
      <w:pPr>
        <w:spacing w:after="0"/>
        <w:ind w:left="0"/>
        <w:jc w:val="both"/>
      </w:pPr>
      <w:r>
        <w:rPr>
          <w:rFonts w:ascii="Times New Roman"/>
          <w:b w:val="false"/>
          <w:i w:val="false"/>
          <w:color w:val="000000"/>
          <w:sz w:val="28"/>
        </w:rPr>
        <w:t xml:space="preserve">
      2-бағанда әуе кемесінің үлгісі және мемлекеттік тіркеу нөмірі көрсетіледі; </w:t>
      </w:r>
    </w:p>
    <w:p>
      <w:pPr>
        <w:spacing w:after="0"/>
        <w:ind w:left="0"/>
        <w:jc w:val="both"/>
      </w:pPr>
      <w:r>
        <w:rPr>
          <w:rFonts w:ascii="Times New Roman"/>
          <w:b w:val="false"/>
          <w:i w:val="false"/>
          <w:color w:val="000000"/>
          <w:sz w:val="28"/>
        </w:rPr>
        <w:t>
      3-бағанда тоннамен немесе килограмммен көрсеткіш және жолаушылар орындарының саны көрсетіледі.</w:t>
      </w:r>
    </w:p>
    <w:p>
      <w:pPr>
        <w:spacing w:after="0"/>
        <w:ind w:left="0"/>
        <w:jc w:val="both"/>
      </w:pPr>
      <w:r>
        <w:rPr>
          <w:rFonts w:ascii="Times New Roman"/>
          <w:b w:val="false"/>
          <w:i w:val="false"/>
          <w:color w:val="000000"/>
          <w:sz w:val="28"/>
        </w:rPr>
        <w:t>
      _____________________ ________________________________ 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__________</w:t>
      </w:r>
    </w:p>
    <w:p>
      <w:pPr>
        <w:spacing w:after="0"/>
        <w:ind w:left="0"/>
        <w:jc w:val="left"/>
      </w:pPr>
      <w:r>
        <w:rPr>
          <w:rFonts w:ascii="Times New Roman"/>
          <w:b/>
          <w:i w:val="false"/>
          <w:color w:val="000000"/>
        </w:rPr>
        <w:t xml:space="preserve"> Уәкілетті органның атауы</w:t>
      </w:r>
      <w:r>
        <w:br/>
      </w:r>
      <w:r>
        <w:rPr>
          <w:rFonts w:ascii="Times New Roman"/>
          <w:b/>
          <w:i w:val="false"/>
          <w:color w:val="000000"/>
        </w:rPr>
        <w:t>Пайдалану ерекшеліктері</w:t>
      </w:r>
      <w:r>
        <w:br/>
      </w:r>
      <w:r>
        <w:rPr>
          <w:rFonts w:ascii="Times New Roman"/>
          <w:b/>
          <w:i w:val="false"/>
          <w:color w:val="000000"/>
        </w:rPr>
        <w:t>(пайдаланудағы талаптар мен шектеулер) В бөлігі – Маршруттардағы рұқсаттар мен шектеулер (ұшақтар)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3730"/>
        <w:gridCol w:w="3731"/>
        <w:gridCol w:w="3064"/>
        <w:gridCol w:w="1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орган туралы байланыс ақпараты</w:t>
            </w:r>
            <w:r>
              <w:br/>
            </w:r>
            <w:r>
              <w:rPr>
                <w:rFonts w:ascii="Times New Roman"/>
                <w:b w:val="false"/>
                <w:i w:val="false"/>
                <w:color w:val="000000"/>
                <w:sz w:val="20"/>
              </w:rPr>
              <w:t>Tелефон: 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 Пайдаланушы атауы: ______________________ Күні: ________</w:t>
            </w:r>
            <w:r>
              <w:br/>
            </w:r>
            <w:r>
              <w:rPr>
                <w:rFonts w:ascii="Times New Roman"/>
                <w:b w:val="false"/>
                <w:i w:val="false"/>
                <w:color w:val="000000"/>
                <w:sz w:val="20"/>
              </w:rPr>
              <w:t>Коммерциялық атауы (бар болса) Қолы:_________ _____________________</w:t>
            </w:r>
            <w:r>
              <w:br/>
            </w:r>
            <w:r>
              <w:rPr>
                <w:rFonts w:ascii="Times New Roman"/>
                <w:b w:val="false"/>
                <w:i w:val="false"/>
                <w:color w:val="000000"/>
                <w:sz w:val="20"/>
              </w:rPr>
              <w:t>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көрінетін жағдайларда ұшу:</w:t>
            </w:r>
            <w:r>
              <w:br/>
            </w:r>
            <w:r>
              <w:rPr>
                <w:rFonts w:ascii="Times New Roman"/>
                <w:b w:val="false"/>
                <w:i w:val="false"/>
                <w:color w:val="000000"/>
                <w:sz w:val="20"/>
              </w:rPr>
              <w:t>Қонуға бет алу және қону;</w:t>
            </w:r>
            <w:r>
              <w:br/>
            </w:r>
            <w:r>
              <w:rPr>
                <w:rFonts w:ascii="Times New Roman"/>
                <w:b w:val="false"/>
                <w:i w:val="false"/>
                <w:color w:val="000000"/>
                <w:sz w:val="20"/>
              </w:rPr>
              <w:t>Ұшып көтерілу</w:t>
            </w:r>
            <w:r>
              <w:br/>
            </w:r>
            <w:r>
              <w:rPr>
                <w:rFonts w:ascii="Times New Roman"/>
                <w:b w:val="false"/>
                <w:i w:val="false"/>
                <w:color w:val="000000"/>
                <w:sz w:val="20"/>
              </w:rPr>
              <w:t>Кеңейтілген пайдалану мүмкіндіктері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м.(фут);</w:t>
            </w:r>
            <w:r>
              <w:br/>
            </w:r>
            <w:r>
              <w:rPr>
                <w:rFonts w:ascii="Times New Roman"/>
                <w:b w:val="false"/>
                <w:i w:val="false"/>
                <w:color w:val="000000"/>
                <w:sz w:val="20"/>
              </w:rPr>
              <w:t>
RVR: ______ м</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r>
              <w:br/>
            </w:r>
            <w:r>
              <w:rPr>
                <w:rFonts w:ascii="Times New Roman"/>
                <w:b w:val="false"/>
                <w:i w:val="false"/>
                <w:color w:val="000000"/>
                <w:sz w:val="20"/>
              </w:rPr>
              <w:t>Қосалқы әуеайлаққа дейінгі ұшудың ең ұзақ уақыты: _____ мин.</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589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589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Уәкілетті органның атауы</w:t>
      </w:r>
      <w:r>
        <w:br/>
      </w:r>
      <w:r>
        <w:rPr>
          <w:rFonts w:ascii="Times New Roman"/>
          <w:b/>
          <w:i w:val="false"/>
          <w:color w:val="000000"/>
        </w:rPr>
        <w:t>Пайдалану ерекшеліктері</w:t>
      </w:r>
      <w:r>
        <w:br/>
      </w:r>
      <w:r>
        <w:rPr>
          <w:rFonts w:ascii="Times New Roman"/>
          <w:b/>
          <w:i w:val="false"/>
          <w:color w:val="000000"/>
        </w:rPr>
        <w:t>(пайдаланудағы талаптар мен шектеулер) В/1 бөлігі – Маршруттардағы рұқсаттар мен шектеулер (тікұшақтар)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3621"/>
        <w:gridCol w:w="3622"/>
        <w:gridCol w:w="3203"/>
        <w:gridCol w:w="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орган туралы байланыс ақпараты</w:t>
            </w:r>
            <w:r>
              <w:br/>
            </w:r>
            <w:r>
              <w:rPr>
                <w:rFonts w:ascii="Times New Roman"/>
                <w:b w:val="false"/>
                <w:i w:val="false"/>
                <w:color w:val="000000"/>
                <w:sz w:val="20"/>
              </w:rPr>
              <w:t>Tелефон: 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 Пайдаланушы атауы: ____________________ Күні: __________</w:t>
            </w:r>
            <w:r>
              <w:br/>
            </w:r>
            <w:r>
              <w:rPr>
                <w:rFonts w:ascii="Times New Roman"/>
                <w:b w:val="false"/>
                <w:i w:val="false"/>
                <w:color w:val="000000"/>
                <w:sz w:val="20"/>
              </w:rPr>
              <w:t>Коммерциялық атауы (бар болса) Қолы:_________ _____________________</w:t>
            </w:r>
            <w:r>
              <w:br/>
            </w:r>
            <w:r>
              <w:rPr>
                <w:rFonts w:ascii="Times New Roman"/>
                <w:b w:val="false"/>
                <w:i w:val="false"/>
                <w:color w:val="000000"/>
                <w:sz w:val="20"/>
              </w:rPr>
              <w:t>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Тұрақты емес;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көрінетін жағдайларда ұшу:</w:t>
            </w:r>
            <w:r>
              <w:br/>
            </w:r>
            <w:r>
              <w:rPr>
                <w:rFonts w:ascii="Times New Roman"/>
                <w:b w:val="false"/>
                <w:i w:val="false"/>
                <w:color w:val="000000"/>
                <w:sz w:val="20"/>
              </w:rPr>
              <w:t>Қонуға бет алу және қону;</w:t>
            </w:r>
            <w:r>
              <w:br/>
            </w:r>
            <w:r>
              <w:rPr>
                <w:rFonts w:ascii="Times New Roman"/>
                <w:b w:val="false"/>
                <w:i w:val="false"/>
                <w:color w:val="000000"/>
                <w:sz w:val="20"/>
              </w:rPr>
              <w:t xml:space="preserve"> Ұшып көтерілу </w:t>
            </w:r>
            <w:r>
              <w:br/>
            </w:r>
            <w:r>
              <w:rPr>
                <w:rFonts w:ascii="Times New Roman"/>
                <w:b w:val="false"/>
                <w:i w:val="false"/>
                <w:color w:val="000000"/>
                <w:sz w:val="20"/>
              </w:rPr>
              <w:t>Кеңейтілген пайдалану мүмкіндіктері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19100" cy="342900"/>
                          </a:xfrm>
                          <a:prstGeom prst="rect">
                            <a:avLst/>
                          </a:prstGeom>
                        </pic:spPr>
                      </pic:pic>
                    </a:graphicData>
                  </a:graphic>
                </wp:inline>
              </w:drawing>
            </w:r>
          </w:p>
          <w:p>
            <w:pPr>
              <w:spacing w:after="0"/>
              <w:ind w:left="0"/>
              <w:jc w:val="both"/>
            </w:pPr>
            <w:r>
              <w:br/>
            </w:r>
            <w:r>
              <w:br/>
            </w:r>
            <w:r>
              <w:rPr>
                <w:rFonts w:ascii="Times New Roman"/>
                <w:b w:val="false"/>
                <w:i w:val="false"/>
                <w:color w:val="000000"/>
                <w:sz w:val="20"/>
              </w:rPr>
              <w:t>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42900"/>
                          </a:xfrm>
                          <a:prstGeom prst="rect">
                            <a:avLst/>
                          </a:prstGeom>
                        </pic:spPr>
                      </pic:pic>
                    </a:graphicData>
                  </a:graphic>
                </wp:inline>
              </w:drawing>
            </w:r>
          </w:p>
          <w:p>
            <w:pPr>
              <w:spacing w:after="0"/>
              <w:ind w:left="0"/>
              <w:jc w:val="both"/>
            </w:pPr>
            <w:r>
              <w:br/>
            </w:r>
            <w:r>
              <w:br/>
            </w:r>
            <w:r>
              <w:rPr>
                <w:rFonts w:ascii="Times New Roman"/>
                <w:b w:val="false"/>
                <w:i w:val="false"/>
                <w:color w:val="000000"/>
                <w:sz w:val="20"/>
              </w:rPr>
              <w:t>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r>
              <w:br/>
            </w:r>
            <w:r>
              <w:rPr>
                <w:rFonts w:ascii="Times New Roman"/>
                <w:b w:val="false"/>
                <w:i w:val="false"/>
                <w:color w:val="000000"/>
                <w:sz w:val="20"/>
              </w:rPr>
              <w:t>
Б бұлт.:___ м. (фут); Көр.: __ м.;</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сыныптағы ҰТС тікұшақтарымен АҰҚ бойынша ұшу</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ілмектегі жүкпен ұшу</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3589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3589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