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0336" w14:textId="a9e0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Запастағы офицерлер және запастағы сержанттар бағдарламалары бойынша әскери даярлық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24 шілдедегі № 375 бұйрығы. Қазақстан Республикасының Әділет министрлігінде 2017 жылғы 29 тамызда № 15589 болып тіркелді.</w:t>
      </w:r>
    </w:p>
    <w:p>
      <w:pPr>
        <w:spacing w:after="0"/>
        <w:ind w:left="0"/>
        <w:jc w:val="both"/>
      </w:pPr>
      <w:r>
        <w:rPr>
          <w:rFonts w:ascii="Times New Roman"/>
          <w:b w:val="false"/>
          <w:i w:val="false"/>
          <w:color w:val="ff0000"/>
          <w:sz w:val="28"/>
        </w:rPr>
        <w:t xml:space="preserve">
      Ескерту. Тақырып жаңа редакцияда – ҚР Қорғаныс министрінің 25.11.2025 </w:t>
      </w:r>
      <w:r>
        <w:rPr>
          <w:rFonts w:ascii="Times New Roman"/>
          <w:b w:val="false"/>
          <w:i w:val="false"/>
          <w:color w:val="ff0000"/>
          <w:sz w:val="28"/>
        </w:rPr>
        <w:t>№ 1647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26-16)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Запастағы офицерлер және запастағы сержанттар бағдарламалары бойынша əскери даярлық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25.11.2025 </w:t>
      </w:r>
      <w:r>
        <w:rPr>
          <w:rFonts w:ascii="Times New Roman"/>
          <w:b w:val="false"/>
          <w:i w:val="false"/>
          <w:color w:val="ff0000"/>
          <w:sz w:val="28"/>
        </w:rPr>
        <w:t>№ 1647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нормативтiк құқықтық актiлерінің эталондық бақылау банкiнде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2-тармағының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xml:space="preserve">
      3. Қазақстан Республикасы Қорғаныс министрінің 2016 жылғы 11 тамыздағы № 384 бұйрығымен (Нормативтік құқықтық актілерді мемлекеттік тіркеу тізілімінде № 14110 болып тіркелген, 2016 жылғы 8 қыркүйекте "Әділет" ақпараттық-құқықтық жүйесінде жарияланған) бекітілген Азаматтарды әскери қызметке даярлау қағидалары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 </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орынбасары генерал-лейтенант Т.С. Мұхтаровқа жүктелсін.</w:t>
      </w:r>
    </w:p>
    <w:bookmarkEnd w:id="4"/>
    <w:bookmarkStart w:name="z6"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 Е. Сағадиев</w:t>
      </w:r>
    </w:p>
    <w:p>
      <w:pPr>
        <w:spacing w:after="0"/>
        <w:ind w:left="0"/>
        <w:jc w:val="both"/>
      </w:pPr>
      <w:r>
        <w:rPr>
          <w:rFonts w:ascii="Times New Roman"/>
          <w:b w:val="false"/>
          <w:i w:val="false"/>
          <w:color w:val="000000"/>
          <w:sz w:val="28"/>
        </w:rPr>
        <w:t>
      2017 жылғы 28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24 шілдедегі</w:t>
            </w:r>
            <w:r>
              <w:br/>
            </w:r>
            <w:r>
              <w:rPr>
                <w:rFonts w:ascii="Times New Roman"/>
                <w:b w:val="false"/>
                <w:i w:val="false"/>
                <w:color w:val="000000"/>
                <w:sz w:val="20"/>
              </w:rPr>
              <w:t>№ 375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w:t>
      </w:r>
      <w:r>
        <w:rPr>
          <w:rFonts w:ascii="Times New Roman"/>
          <w:b/>
          <w:i w:val="false"/>
          <w:color w:val="000000"/>
        </w:rPr>
        <w:t>Запастағы офицерлер және запастағы сержанттар бағдарламалары  бойынша әскери даярлық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25.11.2025 </w:t>
      </w:r>
      <w:r>
        <w:rPr>
          <w:rFonts w:ascii="Times New Roman"/>
          <w:b w:val="false"/>
          <w:i w:val="false"/>
          <w:color w:val="ff0000"/>
          <w:sz w:val="28"/>
        </w:rPr>
        <w:t>№ 1647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Запастағы офицерлер және запастағы сержанттар бағдарламалары бойынша әскери даярлық қағидалары (бұдан әрі – Қағидалар) Қазақстан Республикасының әскери оқытылған резервін әскери даярлау тәртібін айқындайды.</w:t>
      </w:r>
    </w:p>
    <w:bookmarkEnd w:id="9"/>
    <w:bookmarkStart w:name="z27" w:id="10"/>
    <w:p>
      <w:pPr>
        <w:spacing w:after="0"/>
        <w:ind w:left="0"/>
        <w:jc w:val="both"/>
      </w:pPr>
      <w:r>
        <w:rPr>
          <w:rFonts w:ascii="Times New Roman"/>
          <w:b w:val="false"/>
          <w:i w:val="false"/>
          <w:color w:val="000000"/>
          <w:sz w:val="28"/>
        </w:rPr>
        <w:t>
      2. Азаматтарды запастағы офицерлер және (немесе) сержанттар бағдарламалары бойынша әскери даярлау (бұдан әрі – әскери даярлау) Қазақстан Республикасының әскери оқытылған резервін қалыптастыру, сондай-ақ Қазақстан Республикасы Қарулы Күштері (бұдан әрі – ҚР ҚК) офицерлер мен сержанттар құрамының бастапқы лауазымдарын қосымша жасақтау мақсатында алатын жоғары кәсіптік білім негізінде әскери даярлық бағдарламалары бойынша жүзеге асырылады.</w:t>
      </w:r>
    </w:p>
    <w:bookmarkEnd w:id="10"/>
    <w:bookmarkStart w:name="z28"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29" w:id="12"/>
    <w:p>
      <w:pPr>
        <w:spacing w:after="0"/>
        <w:ind w:left="0"/>
        <w:jc w:val="both"/>
      </w:pPr>
      <w:r>
        <w:rPr>
          <w:rFonts w:ascii="Times New Roman"/>
          <w:b w:val="false"/>
          <w:i w:val="false"/>
          <w:color w:val="000000"/>
          <w:sz w:val="28"/>
        </w:rPr>
        <w:t>
      1) академиялық кезең – жоғары және (немесе) жоғары оқу орнынан кейінгі білім беру ұйымы (бұдан әрі – ЖЖОКБҰ) семестр, триместр, тоқсан сияқты үш нысанның бірінде белгілейтін оқу кезеңі;</w:t>
      </w:r>
    </w:p>
    <w:bookmarkEnd w:id="12"/>
    <w:bookmarkStart w:name="z30" w:id="13"/>
    <w:p>
      <w:pPr>
        <w:spacing w:after="0"/>
        <w:ind w:left="0"/>
        <w:jc w:val="both"/>
      </w:pPr>
      <w:r>
        <w:rPr>
          <w:rFonts w:ascii="Times New Roman"/>
          <w:b w:val="false"/>
          <w:i w:val="false"/>
          <w:color w:val="000000"/>
          <w:sz w:val="28"/>
        </w:rPr>
        <w:t xml:space="preserve">
      2) әскери кафедра (әскери факультет) (бұдан әрі – ӘК) – запастағы офицерлер және (немесе) запастағы сержанттар бағдарламалары бойынша әскери даярлауды және студенттерді әскери-патриоттық тәрбиелеуді жүзеге асыратын ЖЖОКБҰ-ның құрылымдық бөлімшесі; </w:t>
      </w:r>
    </w:p>
    <w:bookmarkEnd w:id="13"/>
    <w:bookmarkStart w:name="z31" w:id="14"/>
    <w:p>
      <w:pPr>
        <w:spacing w:after="0"/>
        <w:ind w:left="0"/>
        <w:jc w:val="both"/>
      </w:pPr>
      <w:r>
        <w:rPr>
          <w:rFonts w:ascii="Times New Roman"/>
          <w:b w:val="false"/>
          <w:i w:val="false"/>
          <w:color w:val="000000"/>
          <w:sz w:val="28"/>
        </w:rPr>
        <w:t>
      3) ӘК оқу-материалдық базасы (бұдан әрі – ОМБ) – ӘК-ге жүктелген міндеттердің орындалуын қамтамасыз ету үшін арналған жергілікті жер учаскесі, ғимарат, құрылысжай, үй-жай, материалдық және техникалық құрал жиынтығы;</w:t>
      </w:r>
    </w:p>
    <w:bookmarkEnd w:id="14"/>
    <w:bookmarkStart w:name="z32" w:id="15"/>
    <w:p>
      <w:pPr>
        <w:spacing w:after="0"/>
        <w:ind w:left="0"/>
        <w:jc w:val="both"/>
      </w:pPr>
      <w:r>
        <w:rPr>
          <w:rFonts w:ascii="Times New Roman"/>
          <w:b w:val="false"/>
          <w:i w:val="false"/>
          <w:color w:val="000000"/>
          <w:sz w:val="28"/>
        </w:rPr>
        <w:t>
      4) "әскери күн" әдісі – ӘК-де оқу процесін ұйымдастыру нысаны, ол кезінде әскери даярлық бойынша барлық сабақ түрін өткізу әскери даярлық үшін ЖЖОКБҰ арнайы бөлетін күндері ӘК белгілеген күн тәртібіне сәйкес жүзеге асырылады;</w:t>
      </w:r>
    </w:p>
    <w:bookmarkEnd w:id="15"/>
    <w:bookmarkStart w:name="z33" w:id="16"/>
    <w:p>
      <w:pPr>
        <w:spacing w:after="0"/>
        <w:ind w:left="0"/>
        <w:jc w:val="both"/>
      </w:pPr>
      <w:r>
        <w:rPr>
          <w:rFonts w:ascii="Times New Roman"/>
          <w:b w:val="false"/>
          <w:i w:val="false"/>
          <w:color w:val="000000"/>
          <w:sz w:val="28"/>
        </w:rPr>
        <w:t>
      5) әскери даярлық бағдарламасы – оқу пәнінің мақсатын, міндеттерін және мазмұнын айқындайтын құжат.</w:t>
      </w:r>
    </w:p>
    <w:bookmarkEnd w:id="16"/>
    <w:bookmarkStart w:name="z34" w:id="17"/>
    <w:p>
      <w:pPr>
        <w:spacing w:after="0"/>
        <w:ind w:left="0"/>
        <w:jc w:val="both"/>
      </w:pPr>
      <w:r>
        <w:rPr>
          <w:rFonts w:ascii="Times New Roman"/>
          <w:b w:val="false"/>
          <w:i w:val="false"/>
          <w:color w:val="000000"/>
          <w:sz w:val="28"/>
        </w:rPr>
        <w:t>
      4. Азаматтарды запастағы офицерлер бағдарламасы бойынша әскери даярлау өтеусіз (мемлекеттік білім беру тапсырысы бойынша) және өтеулі негізде, запастағы сержанттар бағдарламасы бойынша – өтеулі негізде ЖЖОКБҰ-да ҚК-нің, басқа да әскерлер мен әскери құралымдардың жұмылдыру қажеттілігін, сондай-ақ әскери оқытылған резервті жинақтау қажеттілігін негізге алып, Қазақстан Республикасы Қорғаныс министрлігінің (бұдан әрі – ҚР ҚМ) тәртіптемесіне сәйкес жүргізіледі.</w:t>
      </w:r>
    </w:p>
    <w:bookmarkEnd w:id="17"/>
    <w:bookmarkStart w:name="z35" w:id="18"/>
    <w:p>
      <w:pPr>
        <w:spacing w:after="0"/>
        <w:ind w:left="0"/>
        <w:jc w:val="both"/>
      </w:pPr>
      <w:r>
        <w:rPr>
          <w:rFonts w:ascii="Times New Roman"/>
          <w:b w:val="false"/>
          <w:i w:val="false"/>
          <w:color w:val="000000"/>
          <w:sz w:val="28"/>
        </w:rPr>
        <w:t>
      Өтеулі негізде әскери даярлық үшін оқыту құнын ЖЖОКБҰ айқындайды.</w:t>
      </w:r>
    </w:p>
    <w:bookmarkEnd w:id="18"/>
    <w:bookmarkStart w:name="z36" w:id="19"/>
    <w:p>
      <w:pPr>
        <w:spacing w:after="0"/>
        <w:ind w:left="0"/>
        <w:jc w:val="both"/>
      </w:pPr>
      <w:r>
        <w:rPr>
          <w:rFonts w:ascii="Times New Roman"/>
          <w:b w:val="false"/>
          <w:i w:val="false"/>
          <w:color w:val="000000"/>
          <w:sz w:val="28"/>
        </w:rPr>
        <w:t>
      5. ЖЖОКБҰ басшысы өтеулі негіздегі әскери даярлыққа ҚР ҚМ-мен келісу бойынша меншік нысанына және бағыныстылығына қарамастан, ӘК жоқ басқа да ЖЖОКБҰ студенттерін жібере алады.</w:t>
      </w:r>
    </w:p>
    <w:bookmarkEnd w:id="19"/>
    <w:bookmarkStart w:name="z37" w:id="20"/>
    <w:p>
      <w:pPr>
        <w:spacing w:after="0"/>
        <w:ind w:left="0"/>
        <w:jc w:val="both"/>
      </w:pPr>
      <w:r>
        <w:rPr>
          <w:rFonts w:ascii="Times New Roman"/>
          <w:b w:val="false"/>
          <w:i w:val="false"/>
          <w:color w:val="000000"/>
          <w:sz w:val="28"/>
        </w:rPr>
        <w:t>
      6. Запастағы офицерлер бағдарламасы бойынша әскери даярлыққа 588, оның ішінде теориялық даярлыққа – 458 және практикалық даярлыққа – 130 академиялық сағат бөлінеді.</w:t>
      </w:r>
    </w:p>
    <w:bookmarkEnd w:id="20"/>
    <w:bookmarkStart w:name="z38" w:id="21"/>
    <w:p>
      <w:pPr>
        <w:spacing w:after="0"/>
        <w:ind w:left="0"/>
        <w:jc w:val="both"/>
      </w:pPr>
      <w:r>
        <w:rPr>
          <w:rFonts w:ascii="Times New Roman"/>
          <w:b w:val="false"/>
          <w:i w:val="false"/>
          <w:color w:val="000000"/>
          <w:sz w:val="28"/>
        </w:rPr>
        <w:t>
      Запастағы сержанттар бағдарламасы бойынша әскери даярлыққа – 294, оның ішінде теориялық даярлыққа – 180 және практикалық даярлыққа – 114 академиялық сағат бөлінеді.</w:t>
      </w:r>
    </w:p>
    <w:bookmarkEnd w:id="21"/>
    <w:bookmarkStart w:name="z39" w:id="22"/>
    <w:p>
      <w:pPr>
        <w:spacing w:after="0"/>
        <w:ind w:left="0"/>
        <w:jc w:val="both"/>
      </w:pPr>
      <w:r>
        <w:rPr>
          <w:rFonts w:ascii="Times New Roman"/>
          <w:b w:val="false"/>
          <w:i w:val="false"/>
          <w:color w:val="000000"/>
          <w:sz w:val="28"/>
        </w:rPr>
        <w:t>
      Жас жігіттер әскери даярлықтың практикалық бөлігін далалық жағдайда (әскери-оқу практикасы), ал қыздар ЖЖОКБҰ не әскери бөлімдер (мекемелер) мен әскери арнайы оқу орындары базасында өтеді.</w:t>
      </w:r>
    </w:p>
    <w:bookmarkEnd w:id="22"/>
    <w:bookmarkStart w:name="z40" w:id="23"/>
    <w:p>
      <w:pPr>
        <w:spacing w:after="0"/>
        <w:ind w:left="0"/>
        <w:jc w:val="both"/>
      </w:pPr>
      <w:r>
        <w:rPr>
          <w:rFonts w:ascii="Times New Roman"/>
          <w:b w:val="false"/>
          <w:i w:val="false"/>
          <w:color w:val="000000"/>
          <w:sz w:val="28"/>
        </w:rPr>
        <w:t>
      7. Әскери даярлық бағдарламалары бойынша оқуға қабылданған азаматтар ӘК-ге оқуға түскен жылдан кейінгі жылдың 1 ақпанынан бастап сабаққа кіріседі.</w:t>
      </w:r>
    </w:p>
    <w:bookmarkEnd w:id="23"/>
    <w:bookmarkStart w:name="z41" w:id="24"/>
    <w:p>
      <w:pPr>
        <w:spacing w:after="0"/>
        <w:ind w:left="0"/>
        <w:jc w:val="both"/>
      </w:pPr>
      <w:r>
        <w:rPr>
          <w:rFonts w:ascii="Times New Roman"/>
          <w:b w:val="false"/>
          <w:i w:val="false"/>
          <w:color w:val="000000"/>
          <w:sz w:val="28"/>
        </w:rPr>
        <w:t>
      Әскери даярлық мерзімі:</w:t>
      </w:r>
    </w:p>
    <w:bookmarkEnd w:id="24"/>
    <w:bookmarkStart w:name="z42" w:id="25"/>
    <w:p>
      <w:pPr>
        <w:spacing w:after="0"/>
        <w:ind w:left="0"/>
        <w:jc w:val="both"/>
      </w:pPr>
      <w:r>
        <w:rPr>
          <w:rFonts w:ascii="Times New Roman"/>
          <w:b w:val="false"/>
          <w:i w:val="false"/>
          <w:color w:val="000000"/>
          <w:sz w:val="28"/>
        </w:rPr>
        <w:t>
      1) запастағы офицерлерді әскери даярлау бағдарламасы бойынша – кемінде 2 жыл 5 ай;</w:t>
      </w:r>
    </w:p>
    <w:bookmarkEnd w:id="25"/>
    <w:bookmarkStart w:name="z43" w:id="26"/>
    <w:p>
      <w:pPr>
        <w:spacing w:after="0"/>
        <w:ind w:left="0"/>
        <w:jc w:val="both"/>
      </w:pPr>
      <w:r>
        <w:rPr>
          <w:rFonts w:ascii="Times New Roman"/>
          <w:b w:val="false"/>
          <w:i w:val="false"/>
          <w:color w:val="000000"/>
          <w:sz w:val="28"/>
        </w:rPr>
        <w:t>
      2) запастағы сержанттарды әскери даярлау бағдарламасы бойынша – кемінде 1 жыл 5 ай болып белгіленеді.</w:t>
      </w:r>
    </w:p>
    <w:bookmarkEnd w:id="26"/>
    <w:bookmarkStart w:name="z44" w:id="27"/>
    <w:p>
      <w:pPr>
        <w:spacing w:after="0"/>
        <w:ind w:left="0"/>
        <w:jc w:val="both"/>
      </w:pPr>
      <w:r>
        <w:rPr>
          <w:rFonts w:ascii="Times New Roman"/>
          <w:b w:val="false"/>
          <w:i w:val="false"/>
          <w:color w:val="000000"/>
          <w:sz w:val="28"/>
        </w:rPr>
        <w:t>
      8. Запастағы офицерлерді әскери даярлау бағдарламалары бойынша оқу үшін студенттер өтініштерді бакалавриаттың білім беру бағдарламасының мерзіміне байланысты әртүрлі оқу курстарында мынадай тәртіппен береді:</w:t>
      </w:r>
    </w:p>
    <w:bookmarkEnd w:id="27"/>
    <w:bookmarkStart w:name="z45" w:id="28"/>
    <w:p>
      <w:pPr>
        <w:spacing w:after="0"/>
        <w:ind w:left="0"/>
        <w:jc w:val="both"/>
      </w:pPr>
      <w:r>
        <w:rPr>
          <w:rFonts w:ascii="Times New Roman"/>
          <w:b w:val="false"/>
          <w:i w:val="false"/>
          <w:color w:val="000000"/>
          <w:sz w:val="28"/>
        </w:rPr>
        <w:t>
      бірінші курста – 3 жылдық оқу мерзімімен бакалавриаттың білім беру бағдарламасы бойынша білім алушылар, оның ішінде қысқартылған оқу мерзімін көздейтін білім беру бағдарламалары бойынша білім алушылар;</w:t>
      </w:r>
    </w:p>
    <w:bookmarkEnd w:id="28"/>
    <w:bookmarkStart w:name="z46" w:id="29"/>
    <w:p>
      <w:pPr>
        <w:spacing w:after="0"/>
        <w:ind w:left="0"/>
        <w:jc w:val="both"/>
      </w:pPr>
      <w:r>
        <w:rPr>
          <w:rFonts w:ascii="Times New Roman"/>
          <w:b w:val="false"/>
          <w:i w:val="false"/>
          <w:color w:val="000000"/>
          <w:sz w:val="28"/>
        </w:rPr>
        <w:t>
      бірінші және екінші курстарда – 4 жылдық оқу мерзімімен бакалавриаттың білім беру бағдарламасы бойынша білім алушылар;</w:t>
      </w:r>
    </w:p>
    <w:bookmarkEnd w:id="29"/>
    <w:bookmarkStart w:name="z47" w:id="30"/>
    <w:p>
      <w:pPr>
        <w:spacing w:after="0"/>
        <w:ind w:left="0"/>
        <w:jc w:val="both"/>
      </w:pPr>
      <w:r>
        <w:rPr>
          <w:rFonts w:ascii="Times New Roman"/>
          <w:b w:val="false"/>
          <w:i w:val="false"/>
          <w:color w:val="000000"/>
          <w:sz w:val="28"/>
        </w:rPr>
        <w:t>
      бірінші, екінші және үшінші курстарда – 5 жылдық және 6 жылдық оқу мерзімімен бакалавриаттың білім беру бағдарламасы бойынша білім алушылар.</w:t>
      </w:r>
    </w:p>
    <w:bookmarkEnd w:id="30"/>
    <w:bookmarkStart w:name="z48" w:id="31"/>
    <w:p>
      <w:pPr>
        <w:spacing w:after="0"/>
        <w:ind w:left="0"/>
        <w:jc w:val="both"/>
      </w:pPr>
      <w:r>
        <w:rPr>
          <w:rFonts w:ascii="Times New Roman"/>
          <w:b w:val="false"/>
          <w:i w:val="false"/>
          <w:color w:val="000000"/>
          <w:sz w:val="28"/>
        </w:rPr>
        <w:t xml:space="preserve">
      Запастағы сержанттарды әскери даярлау бағдарламалары бойынша оқу үшін студенттер өтініштерді бакалавриаттың білім беру бағдарламасының мерзіміне байланысты әртүрлі оқу курстарында мынадай тәртіппен береді: </w:t>
      </w:r>
    </w:p>
    <w:bookmarkEnd w:id="31"/>
    <w:bookmarkStart w:name="z49" w:id="32"/>
    <w:p>
      <w:pPr>
        <w:spacing w:after="0"/>
        <w:ind w:left="0"/>
        <w:jc w:val="both"/>
      </w:pPr>
      <w:r>
        <w:rPr>
          <w:rFonts w:ascii="Times New Roman"/>
          <w:b w:val="false"/>
          <w:i w:val="false"/>
          <w:color w:val="000000"/>
          <w:sz w:val="28"/>
        </w:rPr>
        <w:t>
      бірінші курста – 2 жылдық оқу мерзімімен бакалавриаттың білім беру бағдарламасы бойынша білім алушылар (қысқартылған оқу мерзімін көздейтін білім беру бағдарламалары);</w:t>
      </w:r>
    </w:p>
    <w:bookmarkEnd w:id="32"/>
    <w:bookmarkStart w:name="z50" w:id="33"/>
    <w:p>
      <w:pPr>
        <w:spacing w:after="0"/>
        <w:ind w:left="0"/>
        <w:jc w:val="both"/>
      </w:pPr>
      <w:r>
        <w:rPr>
          <w:rFonts w:ascii="Times New Roman"/>
          <w:b w:val="false"/>
          <w:i w:val="false"/>
          <w:color w:val="000000"/>
          <w:sz w:val="28"/>
        </w:rPr>
        <w:t>
      бірінші және екінші курстарда – 3 жылдық оқу мерзімімен бакалавриаттың білім беру бағдарламасы бойынша білім алушылар;</w:t>
      </w:r>
    </w:p>
    <w:bookmarkEnd w:id="33"/>
    <w:bookmarkStart w:name="z51" w:id="34"/>
    <w:p>
      <w:pPr>
        <w:spacing w:after="0"/>
        <w:ind w:left="0"/>
        <w:jc w:val="both"/>
      </w:pPr>
      <w:r>
        <w:rPr>
          <w:rFonts w:ascii="Times New Roman"/>
          <w:b w:val="false"/>
          <w:i w:val="false"/>
          <w:color w:val="000000"/>
          <w:sz w:val="28"/>
        </w:rPr>
        <w:t>
      бірінші, екінші және үшінші курстарда – 4 жылдық оқу мерзімімен бакалавриаттың білім беру бағдарламасы бойынша білім алушылар;</w:t>
      </w:r>
    </w:p>
    <w:bookmarkEnd w:id="34"/>
    <w:bookmarkStart w:name="z52" w:id="35"/>
    <w:p>
      <w:pPr>
        <w:spacing w:after="0"/>
        <w:ind w:left="0"/>
        <w:jc w:val="both"/>
      </w:pPr>
      <w:r>
        <w:rPr>
          <w:rFonts w:ascii="Times New Roman"/>
          <w:b w:val="false"/>
          <w:i w:val="false"/>
          <w:color w:val="000000"/>
          <w:sz w:val="28"/>
        </w:rPr>
        <w:t>
      бірінші, екінші, үшінші және төртінші курстарда – 5 жылдық және 6 жылдық оқу мерзімімен бакалавриаттың білім беру бағдарламасы бойынша білім алушылар.</w:t>
      </w:r>
    </w:p>
    <w:bookmarkEnd w:id="35"/>
    <w:bookmarkStart w:name="z53" w:id="36"/>
    <w:p>
      <w:pPr>
        <w:spacing w:after="0"/>
        <w:ind w:left="0"/>
        <w:jc w:val="both"/>
      </w:pPr>
      <w:r>
        <w:rPr>
          <w:rFonts w:ascii="Times New Roman"/>
          <w:b w:val="false"/>
          <w:i w:val="false"/>
          <w:color w:val="000000"/>
          <w:sz w:val="28"/>
        </w:rPr>
        <w:t>
      9. Мерзімді қызмет өткерген студенттер медициналық куәландырудан өткеннен кейін өтеусіз негізде (мемлекеттік білім беру тапсырысы бойынша) конкурстан тыс әскери даярлауға жіберіледі.</w:t>
      </w:r>
    </w:p>
    <w:bookmarkEnd w:id="36"/>
    <w:bookmarkStart w:name="z54" w:id="37"/>
    <w:p>
      <w:pPr>
        <w:spacing w:after="0"/>
        <w:ind w:left="0"/>
        <w:jc w:val="both"/>
      </w:pPr>
      <w:r>
        <w:rPr>
          <w:rFonts w:ascii="Times New Roman"/>
          <w:b w:val="false"/>
          <w:i w:val="false"/>
          <w:color w:val="000000"/>
          <w:sz w:val="28"/>
        </w:rPr>
        <w:t>
      10. ӘК-де студенттерді даярлаудың жыл сайынғы қажеттілігін есептеуді жұмылдыру қажеттілігі мен әскери оқытылған резервті жинақтау қажеттілігін негізге алып, ұйымдастыру-жұмылдыру жұмысына жетекшілік ететін ҚР ҚМ құрылымдық бөлімшесі жүргізеді және оны іріктеу жылының 1 ақпанына дейінгі мерзімде әскери білім беру мәселелеріне жетекшілік ететін ҚР ҚМ құрылымдық бөлімшесіне жібереді.</w:t>
      </w:r>
    </w:p>
    <w:bookmarkEnd w:id="37"/>
    <w:bookmarkStart w:name="z55" w:id="38"/>
    <w:p>
      <w:pPr>
        <w:spacing w:after="0"/>
        <w:ind w:left="0"/>
        <w:jc w:val="both"/>
      </w:pPr>
      <w:r>
        <w:rPr>
          <w:rFonts w:ascii="Times New Roman"/>
          <w:b w:val="false"/>
          <w:i w:val="false"/>
          <w:color w:val="000000"/>
          <w:sz w:val="28"/>
        </w:rPr>
        <w:t>
      11. ӘК-де студенттерді даярлаудың жыл сайынғы қажеттілігін есептеу және әскери даярлықтан өту үшін студенттерді қабылдау бойынша ЖЖОКБҰ ұсыныстары негізінде әскери білім беру мәселелеріне жетекшілік ететін ҚР ҚМ құрылымдық бөлімшесі ӘК-ге оқуға түсу үшін студенттерді қабылдау жоспары түрінде тәртіптемені (бұдан әрі – қабылдау жоспары) әзірлейді, онда әрбір ӘК үшін әскери даярлық бағдарламаларының тізбесіне сәйкес запастағы офицерлер және запастағы сержанттар бағдарламалары бойынша орындар саны айқындалады. Қабылдау жоспарын Қазақстан Республикасының Қорғаныс министрі бекітеді. Қабылдау жоспарынан үзінді ЖЖОКБҰ басшыларының атына қабылдау жоспары бекітілгеннен кейін 5 жұмыс күнінен кешіктірілмей жіберіледі.</w:t>
      </w:r>
    </w:p>
    <w:bookmarkEnd w:id="38"/>
    <w:bookmarkStart w:name="z56" w:id="39"/>
    <w:p>
      <w:pPr>
        <w:spacing w:after="0"/>
        <w:ind w:left="0"/>
        <w:jc w:val="both"/>
      </w:pPr>
      <w:r>
        <w:rPr>
          <w:rFonts w:ascii="Times New Roman"/>
          <w:b w:val="false"/>
          <w:i w:val="false"/>
          <w:color w:val="000000"/>
          <w:sz w:val="28"/>
        </w:rPr>
        <w:t>
      12. Әскери даярлық "әскери күн" әдісімен ұйымдастырылады және жүзеге асырылады. Нақты ЖЖОКБҰ-да оқыту ерекшелігін ескеріп, ЖЖОКБҰ-ның қалауы бойынша әскери даярлықты ұйымдастырудың басқа да нысанына жол беріледі, бұл ретте әскери күн аптасына бір реттен сиретпей ұйымдастырылады.</w:t>
      </w:r>
    </w:p>
    <w:bookmarkEnd w:id="39"/>
    <w:bookmarkStart w:name="z57" w:id="40"/>
    <w:p>
      <w:pPr>
        <w:spacing w:after="0"/>
        <w:ind w:left="0"/>
        <w:jc w:val="both"/>
      </w:pPr>
      <w:r>
        <w:rPr>
          <w:rFonts w:ascii="Times New Roman"/>
          <w:b w:val="false"/>
          <w:i w:val="false"/>
          <w:color w:val="000000"/>
          <w:sz w:val="28"/>
        </w:rPr>
        <w:t>
      13. Запастағы офицерлер бағдарламасы бойынша әскери даярлықтың толық курсын аяқтаған және қорытынды емтихандарды тапсырған студенттер ЖЖОКБҰ-ны бітірген соң "запастағы лейтенант", "запастағы медицина қызметінің лейтенанты" әскери атағын беруге ұсынылады.</w:t>
      </w:r>
    </w:p>
    <w:bookmarkEnd w:id="40"/>
    <w:bookmarkStart w:name="z58" w:id="41"/>
    <w:p>
      <w:pPr>
        <w:spacing w:after="0"/>
        <w:ind w:left="0"/>
        <w:jc w:val="both"/>
      </w:pPr>
      <w:r>
        <w:rPr>
          <w:rFonts w:ascii="Times New Roman"/>
          <w:b w:val="false"/>
          <w:i w:val="false"/>
          <w:color w:val="000000"/>
          <w:sz w:val="28"/>
        </w:rPr>
        <w:t>
      14. Запастағы сержанттар бағдарламасы бойынша әскери даярлықтың толық курсын аяқтаған және қорытынды емтихандарды тапсырған студенттер "запастағы сержант", "запастағы медицина қызметінің сержанты" әскери атағын беруге ұсынылады.</w:t>
      </w:r>
    </w:p>
    <w:bookmarkEnd w:id="41"/>
    <w:bookmarkStart w:name="z59" w:id="42"/>
    <w:p>
      <w:pPr>
        <w:spacing w:after="0"/>
        <w:ind w:left="0"/>
        <w:jc w:val="both"/>
      </w:pPr>
      <w:r>
        <w:rPr>
          <w:rFonts w:ascii="Times New Roman"/>
          <w:b w:val="false"/>
          <w:i w:val="false"/>
          <w:color w:val="000000"/>
          <w:sz w:val="28"/>
        </w:rPr>
        <w:t>
      15. ӘК әскери білім беру мәселелеріне жетекшілік ететін ҚР ҚМ құрылымдық бөлімшесімен келісу бойынша ЖЖОКБҰ басшысы бекітетін әскери кафедраның (әскери факультеттің) шевронын әзірлейді.</w:t>
      </w:r>
    </w:p>
    <w:bookmarkEnd w:id="42"/>
    <w:bookmarkStart w:name="z60" w:id="43"/>
    <w:p>
      <w:pPr>
        <w:spacing w:after="0"/>
        <w:ind w:left="0"/>
        <w:jc w:val="both"/>
      </w:pPr>
      <w:r>
        <w:rPr>
          <w:rFonts w:ascii="Times New Roman"/>
          <w:b w:val="false"/>
          <w:i w:val="false"/>
          <w:color w:val="000000"/>
          <w:sz w:val="28"/>
        </w:rPr>
        <w:t xml:space="preserve">
      Студенттер үшін киім нысаны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ӘК студенттері мен қызметкерлері киім нысанының шеврондары, төсбелгілері осы Қағидаларға 1-қосымшаға сәйкес тағылады. </w:t>
      </w:r>
    </w:p>
    <w:bookmarkEnd w:id="43"/>
    <w:bookmarkStart w:name="z61" w:id="44"/>
    <w:p>
      <w:pPr>
        <w:spacing w:after="0"/>
        <w:ind w:left="0"/>
        <w:jc w:val="both"/>
      </w:pPr>
      <w:r>
        <w:rPr>
          <w:rFonts w:ascii="Times New Roman"/>
          <w:b w:val="false"/>
          <w:i w:val="false"/>
          <w:color w:val="000000"/>
          <w:sz w:val="28"/>
        </w:rPr>
        <w:t>
      16. Әскери даярлықты ұйымдастыру, ол үшін қажетті ОМБ жасау, қару-жарақ пен әскери техниканың сақталуын, оны пайдалануды қамтамасыз ету, құпиялылық режимін сақтау ЖЖОКБҰ басшысына жүктеледі.</w:t>
      </w:r>
    </w:p>
    <w:bookmarkEnd w:id="44"/>
    <w:bookmarkStart w:name="z62" w:id="45"/>
    <w:p>
      <w:pPr>
        <w:spacing w:after="0"/>
        <w:ind w:left="0"/>
        <w:jc w:val="left"/>
      </w:pPr>
      <w:r>
        <w:rPr>
          <w:rFonts w:ascii="Times New Roman"/>
          <w:b/>
          <w:i w:val="false"/>
          <w:color w:val="000000"/>
        </w:rPr>
        <w:t xml:space="preserve"> 2-тарау. ӘК-де оқу үшін студенттерді қабылдау және іріктеу тәртібі</w:t>
      </w:r>
    </w:p>
    <w:bookmarkEnd w:id="45"/>
    <w:bookmarkStart w:name="z63" w:id="46"/>
    <w:p>
      <w:pPr>
        <w:spacing w:after="0"/>
        <w:ind w:left="0"/>
        <w:jc w:val="both"/>
      </w:pPr>
      <w:r>
        <w:rPr>
          <w:rFonts w:ascii="Times New Roman"/>
          <w:b w:val="false"/>
          <w:i w:val="false"/>
          <w:color w:val="000000"/>
          <w:sz w:val="28"/>
        </w:rPr>
        <w:t>
      17. Әскери даярлық бағдарламалары бойынша оқуға түсуге студенттерді қабылдауды құрылымында ӘК жұмыс істейтін ЖЖОКБҰ (бұдан әрі – көрсетілетін қызметті беруші) жүзеге асырады.</w:t>
      </w:r>
    </w:p>
    <w:bookmarkEnd w:id="46"/>
    <w:bookmarkStart w:name="z64" w:id="47"/>
    <w:p>
      <w:pPr>
        <w:spacing w:after="0"/>
        <w:ind w:left="0"/>
        <w:jc w:val="both"/>
      </w:pPr>
      <w:r>
        <w:rPr>
          <w:rFonts w:ascii="Times New Roman"/>
          <w:b w:val="false"/>
          <w:i w:val="false"/>
          <w:color w:val="000000"/>
          <w:sz w:val="28"/>
        </w:rPr>
        <w:t xml:space="preserve">
      Әскери кафедрада оқу үшін конкурсқа қатысуға ниет білдірген студент оқуға түсу (қабылдау) жылының 1 ақпанынан бастап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бойынша ұялы байланыс операторы ұсынған көрсетілетін қызметті алушының абоненттік нөмірі тіркелгенде және порталдың есептік жазбасына қосылғанда электрондық цифрлық қолтаңба қойылған не бір реттік парольмен куәландырылған www.egov.kz "электрондық үкімет" веб-порталы (бұдан әрі – портал) арқылы өтініш береді.</w:t>
      </w:r>
    </w:p>
    <w:bookmarkEnd w:id="47"/>
    <w:bookmarkStart w:name="z65" w:id="48"/>
    <w:p>
      <w:pPr>
        <w:spacing w:after="0"/>
        <w:ind w:left="0"/>
        <w:jc w:val="both"/>
      </w:pPr>
      <w:r>
        <w:rPr>
          <w:rFonts w:ascii="Times New Roman"/>
          <w:b w:val="false"/>
          <w:i w:val="false"/>
          <w:color w:val="000000"/>
          <w:sz w:val="28"/>
        </w:rPr>
        <w:t xml:space="preserve">
      Көрсетілетін қызметті беруші арқылы өтініш жасағанда студент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9-тармағында сәйкес көрсетілген құжаттарды қосымша береді.</w:t>
      </w:r>
    </w:p>
    <w:bookmarkEnd w:id="48"/>
    <w:bookmarkStart w:name="z66" w:id="49"/>
    <w:p>
      <w:pPr>
        <w:spacing w:after="0"/>
        <w:ind w:left="0"/>
        <w:jc w:val="both"/>
      </w:pPr>
      <w:r>
        <w:rPr>
          <w:rFonts w:ascii="Times New Roman"/>
          <w:b w:val="false"/>
          <w:i w:val="false"/>
          <w:color w:val="000000"/>
          <w:sz w:val="28"/>
        </w:rPr>
        <w:t>
      Өтінішті қабылдау оқуға түсу (қабылдау) жылының 30 қыркүйегіне дейін жүзеге асырылады.</w:t>
      </w:r>
    </w:p>
    <w:bookmarkEnd w:id="49"/>
    <w:bookmarkStart w:name="z67" w:id="50"/>
    <w:p>
      <w:pPr>
        <w:spacing w:after="0"/>
        <w:ind w:left="0"/>
        <w:jc w:val="both"/>
      </w:pPr>
      <w:r>
        <w:rPr>
          <w:rFonts w:ascii="Times New Roman"/>
          <w:b w:val="false"/>
          <w:i w:val="false"/>
          <w:color w:val="000000"/>
          <w:sz w:val="28"/>
        </w:rPr>
        <w:t xml:space="preserve">
      ЖЖОКБҰ қызметкері ӘК оқу үшін конкурсқа қатысуға ниет білдірген студент құжаттарды берген күні құжаттарды қабылдауды және оларды тіркеуді жүзеге асырады. Студент құжаттар топтамасын толық ұсынбаған не қолданылу мерзімі өткен құжаттарды ұсынған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тартады.</w:t>
      </w:r>
    </w:p>
    <w:bookmarkEnd w:id="50"/>
    <w:bookmarkStart w:name="z68" w:id="51"/>
    <w:p>
      <w:pPr>
        <w:spacing w:after="0"/>
        <w:ind w:left="0"/>
        <w:jc w:val="both"/>
      </w:pPr>
      <w:r>
        <w:rPr>
          <w:rFonts w:ascii="Times New Roman"/>
          <w:b w:val="false"/>
          <w:i w:val="false"/>
          <w:color w:val="000000"/>
          <w:sz w:val="28"/>
        </w:rPr>
        <w:t>
      Көрсетілетін қызметті беруші өтініш түскен сәттен бастап 5 жұмыс күні ішінде ұсынылған құжаттардың толықтығын тексереді және мынадай шешімдердің бірін қабылдайды:</w:t>
      </w:r>
    </w:p>
    <w:bookmarkEnd w:id="51"/>
    <w:bookmarkStart w:name="z69"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кандидаттар тізіміне қабылдау үшін құжаттарды қабылдау туралы;</w:t>
      </w:r>
    </w:p>
    <w:bookmarkEnd w:id="52"/>
    <w:bookmarkStart w:name="z70" w:id="53"/>
    <w:p>
      <w:pPr>
        <w:spacing w:after="0"/>
        <w:ind w:left="0"/>
        <w:jc w:val="both"/>
      </w:pPr>
      <w:r>
        <w:rPr>
          <w:rFonts w:ascii="Times New Roman"/>
          <w:b w:val="false"/>
          <w:i w:val="false"/>
          <w:color w:val="000000"/>
          <w:sz w:val="28"/>
        </w:rPr>
        <w:t>
      2) мемлекеттік қызметті көрсетуден бас тарту туралы.</w:t>
      </w:r>
    </w:p>
    <w:bookmarkEnd w:id="53"/>
    <w:bookmarkStart w:name="z71" w:id="5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 алдын ала шешім, мемлекеттік қызметті көрсетуден бас тартылғаны, сондай-ақ көрсетілетін қызметті алушыға алдын ала шешім бойынша ұстанымын білдіруге мүмкіндік беру үшін тыңдау нысаны (жазбаша/ауызша), уақыты, күні мен орны (тәсілі) туралы хабардар етеді.</w:t>
      </w:r>
    </w:p>
    <w:bookmarkEnd w:id="54"/>
    <w:bookmarkStart w:name="z72" w:id="5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bookmarkEnd w:id="55"/>
    <w:bookmarkStart w:name="z73" w:id="56"/>
    <w:p>
      <w:pPr>
        <w:spacing w:after="0"/>
        <w:ind w:left="0"/>
        <w:jc w:val="both"/>
      </w:pPr>
      <w:r>
        <w:rPr>
          <w:rFonts w:ascii="Times New Roman"/>
          <w:b w:val="false"/>
          <w:i w:val="false"/>
          <w:color w:val="000000"/>
          <w:sz w:val="28"/>
        </w:rPr>
        <w:t>
      Тыңдау хабардар етілген күннен бастап 2 жұмыс күнінен кешіктірілмей өткізіледі.</w:t>
      </w:r>
    </w:p>
    <w:bookmarkEnd w:id="56"/>
    <w:bookmarkStart w:name="z74" w:id="57"/>
    <w:p>
      <w:pPr>
        <w:spacing w:after="0"/>
        <w:ind w:left="0"/>
        <w:jc w:val="both"/>
      </w:pPr>
      <w:r>
        <w:rPr>
          <w:rFonts w:ascii="Times New Roman"/>
          <w:b w:val="false"/>
          <w:i w:val="false"/>
          <w:color w:val="000000"/>
          <w:sz w:val="28"/>
        </w:rPr>
        <w:t>
      Тыңдау нәтижесі бойынша көрсетілетін қызметті алушыға көрсетілетін қызметті беруші уәкілетті адамының ЭЦҚ-сы қойылған электрондық құжат нысанында не қағаз жеткізгіште мемлекеттік қызметті көрсетудің оң нәтижесі не оны көрсетуден дәлелді бас тарту жіберіледі.</w:t>
      </w:r>
    </w:p>
    <w:bookmarkEnd w:id="57"/>
    <w:bookmarkStart w:name="z75" w:id="58"/>
    <w:p>
      <w:pPr>
        <w:spacing w:after="0"/>
        <w:ind w:left="0"/>
        <w:jc w:val="both"/>
      </w:pPr>
      <w:r>
        <w:rPr>
          <w:rFonts w:ascii="Times New Roman"/>
          <w:b w:val="false"/>
          <w:i w:val="false"/>
          <w:color w:val="000000"/>
          <w:sz w:val="28"/>
        </w:rPr>
        <w:t xml:space="preserve">
      Мемлекеттік қызметтер көрсету мәселелері бойынша шағымды көрсетілетін қызметті беруші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қарайды және ол тіркелген күннен бастап 5 жұмыс күні ішінде қаралуға тиіс.</w:t>
      </w:r>
    </w:p>
    <w:bookmarkEnd w:id="58"/>
    <w:bookmarkStart w:name="z76" w:id="5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түскен көрсетілетін қызметті алушының шағымы тіркелген күнінен бастап 15 жұмыс күні ішінде қаралуға тиіс.</w:t>
      </w:r>
    </w:p>
    <w:bookmarkEnd w:id="59"/>
    <w:bookmarkStart w:name="z77" w:id="60"/>
    <w:p>
      <w:pPr>
        <w:spacing w:after="0"/>
        <w:ind w:left="0"/>
        <w:jc w:val="both"/>
      </w:pPr>
      <w:r>
        <w:rPr>
          <w:rFonts w:ascii="Times New Roman"/>
          <w:b w:val="false"/>
          <w:i w:val="false"/>
          <w:color w:val="000000"/>
          <w:sz w:val="28"/>
        </w:rPr>
        <w:t xml:space="preserve">
      Шағымды қарау мерзімі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ұзартылуы мүмкін.</w:t>
      </w:r>
    </w:p>
    <w:bookmarkEnd w:id="60"/>
    <w:bookmarkStart w:name="z78" w:id="61"/>
    <w:p>
      <w:pPr>
        <w:spacing w:after="0"/>
        <w:ind w:left="0"/>
        <w:jc w:val="both"/>
      </w:pPr>
      <w:r>
        <w:rPr>
          <w:rFonts w:ascii="Times New Roman"/>
          <w:b w:val="false"/>
          <w:i w:val="false"/>
          <w:color w:val="000000"/>
          <w:sz w:val="28"/>
        </w:rPr>
        <w:t xml:space="preserve">
      Егер Қазақстан Республикасының Заңында өзгеше көзделмесе, Қазақстан Республикасының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шағымданғаннан кейін сотта шағымдануға жол беріледі.</w:t>
      </w:r>
    </w:p>
    <w:bookmarkEnd w:id="61"/>
    <w:bookmarkStart w:name="z79" w:id="62"/>
    <w:p>
      <w:pPr>
        <w:spacing w:after="0"/>
        <w:ind w:left="0"/>
        <w:jc w:val="both"/>
      </w:pPr>
      <w:r>
        <w:rPr>
          <w:rFonts w:ascii="Times New Roman"/>
          <w:b w:val="false"/>
          <w:i w:val="false"/>
          <w:color w:val="000000"/>
          <w:sz w:val="28"/>
        </w:rPr>
        <w:t xml:space="preserve">
      18. ӘК бар ЖЖОКБҰ ҚР ҚМ-ға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 бойынша 1 сәуірге дейін ӘК ОМБ бейіні мен мүмкіндіктерін ескеріп, әскери даярлықтан өту үшін студенттерді іріктеу бойынша ұсыныстарды жібереді.</w:t>
      </w:r>
    </w:p>
    <w:bookmarkEnd w:id="62"/>
    <w:bookmarkStart w:name="z80" w:id="63"/>
    <w:p>
      <w:pPr>
        <w:spacing w:after="0"/>
        <w:ind w:left="0"/>
        <w:jc w:val="both"/>
      </w:pPr>
      <w:r>
        <w:rPr>
          <w:rFonts w:ascii="Times New Roman"/>
          <w:b w:val="false"/>
          <w:i w:val="false"/>
          <w:color w:val="000000"/>
          <w:sz w:val="28"/>
        </w:rPr>
        <w:t>
      19. Запастағы офицерлер және (немесе) сержанттар бағдарламалары бойынша оқу үшін студенттерді іріктеу үшін әрбір ӘК үшін бөлек іріктеу комиссиялары құрылады және Қорғаныс министрінің бірінші орынбасары – ҚР ҚК Бас штабы бастығының бұйрығымен бекітіледі, олар мүшелердің тақ санынан (кемінде 5 адам) тұрады және оларға:</w:t>
      </w:r>
    </w:p>
    <w:bookmarkEnd w:id="63"/>
    <w:bookmarkStart w:name="z81" w:id="64"/>
    <w:p>
      <w:pPr>
        <w:spacing w:after="0"/>
        <w:ind w:left="0"/>
        <w:jc w:val="both"/>
      </w:pPr>
      <w:r>
        <w:rPr>
          <w:rFonts w:ascii="Times New Roman"/>
          <w:b w:val="false"/>
          <w:i w:val="false"/>
          <w:color w:val="000000"/>
          <w:sz w:val="28"/>
        </w:rPr>
        <w:t xml:space="preserve">
      1) комиссия төрағасы – ҚР ҚМ өкілі; </w:t>
      </w:r>
    </w:p>
    <w:bookmarkEnd w:id="64"/>
    <w:bookmarkStart w:name="z82" w:id="65"/>
    <w:p>
      <w:pPr>
        <w:spacing w:after="0"/>
        <w:ind w:left="0"/>
        <w:jc w:val="both"/>
      </w:pPr>
      <w:r>
        <w:rPr>
          <w:rFonts w:ascii="Times New Roman"/>
          <w:b w:val="false"/>
          <w:i w:val="false"/>
          <w:color w:val="000000"/>
          <w:sz w:val="28"/>
        </w:rPr>
        <w:t>
      2) комиссия төрағасының орынбасары – ҚР ҚМ өкілі;</w:t>
      </w:r>
    </w:p>
    <w:bookmarkEnd w:id="65"/>
    <w:bookmarkStart w:name="z83" w:id="66"/>
    <w:p>
      <w:pPr>
        <w:spacing w:after="0"/>
        <w:ind w:left="0"/>
        <w:jc w:val="both"/>
      </w:pPr>
      <w:r>
        <w:rPr>
          <w:rFonts w:ascii="Times New Roman"/>
          <w:b w:val="false"/>
          <w:i w:val="false"/>
          <w:color w:val="000000"/>
          <w:sz w:val="28"/>
        </w:rPr>
        <w:t>
      3) ҚР ҚК әскери полиция органының өкілі;</w:t>
      </w:r>
    </w:p>
    <w:bookmarkEnd w:id="66"/>
    <w:bookmarkStart w:name="z84" w:id="67"/>
    <w:p>
      <w:pPr>
        <w:spacing w:after="0"/>
        <w:ind w:left="0"/>
        <w:jc w:val="both"/>
      </w:pPr>
      <w:r>
        <w:rPr>
          <w:rFonts w:ascii="Times New Roman"/>
          <w:b w:val="false"/>
          <w:i w:val="false"/>
          <w:color w:val="000000"/>
          <w:sz w:val="28"/>
        </w:rPr>
        <w:t>
      4) ӘК бекітілген әскери бөлімнің (мекеменің) өкілі немесе дене шынықтыру дайындығы мен спортқа жауапты адамы, ал олар болмағанда ЖЖОКБҰ дене шынықтыру және спорт кафедрасының өкілі;</w:t>
      </w:r>
    </w:p>
    <w:bookmarkEnd w:id="67"/>
    <w:bookmarkStart w:name="z85" w:id="68"/>
    <w:p>
      <w:pPr>
        <w:spacing w:after="0"/>
        <w:ind w:left="0"/>
        <w:jc w:val="both"/>
      </w:pPr>
      <w:r>
        <w:rPr>
          <w:rFonts w:ascii="Times New Roman"/>
          <w:b w:val="false"/>
          <w:i w:val="false"/>
          <w:color w:val="000000"/>
          <w:sz w:val="28"/>
        </w:rPr>
        <w:t>
      5) ЖЖОКБҰ ӘК оқытушысы енгізіледі;</w:t>
      </w:r>
    </w:p>
    <w:bookmarkEnd w:id="68"/>
    <w:bookmarkStart w:name="z86" w:id="69"/>
    <w:p>
      <w:pPr>
        <w:spacing w:after="0"/>
        <w:ind w:left="0"/>
        <w:jc w:val="both"/>
      </w:pPr>
      <w:r>
        <w:rPr>
          <w:rFonts w:ascii="Times New Roman"/>
          <w:b w:val="false"/>
          <w:i w:val="false"/>
          <w:color w:val="000000"/>
          <w:sz w:val="28"/>
        </w:rPr>
        <w:t>
      6) комиссия хатшысы (дауыс беру құқығынсыз) болып ЖЖОКБҰ ӘК өкілі тағайындалады.</w:t>
      </w:r>
    </w:p>
    <w:bookmarkEnd w:id="69"/>
    <w:bookmarkStart w:name="z87" w:id="70"/>
    <w:p>
      <w:pPr>
        <w:spacing w:after="0"/>
        <w:ind w:left="0"/>
        <w:jc w:val="both"/>
      </w:pPr>
      <w:r>
        <w:rPr>
          <w:rFonts w:ascii="Times New Roman"/>
          <w:b w:val="false"/>
          <w:i w:val="false"/>
          <w:color w:val="000000"/>
          <w:sz w:val="28"/>
        </w:rPr>
        <w:t>
      Іріктеу комиссиясының жұмыс істеу мерзімі мен құрамы бойынша ұсыныстарды ӘК бастықтары (бұдан әрі – ӘКБ) ҚР ҚМ-ға 30 маусымнан кешіктірмей жібереді.</w:t>
      </w:r>
    </w:p>
    <w:bookmarkEnd w:id="70"/>
    <w:bookmarkStart w:name="z88" w:id="71"/>
    <w:p>
      <w:pPr>
        <w:spacing w:after="0"/>
        <w:ind w:left="0"/>
        <w:jc w:val="both"/>
      </w:pPr>
      <w:r>
        <w:rPr>
          <w:rFonts w:ascii="Times New Roman"/>
          <w:b w:val="false"/>
          <w:i w:val="false"/>
          <w:color w:val="000000"/>
          <w:sz w:val="28"/>
        </w:rPr>
        <w:t>
      20. Іріктеу комиссиялары қабылдау жоспарына сәйкес конкурстық негізде ӘК-де оқу үшін студенттерді іріктеуді жүзеге асырады. Іріктеу комиссиясының регламенті мен жұмыс істеу мерзімі іріктеу комиссияларын құру туралы бұйрыққа және ЖЖОКБҰ-ның академиялық күнтізбесіне сәйкес айқындалады.</w:t>
      </w:r>
    </w:p>
    <w:bookmarkEnd w:id="71"/>
    <w:bookmarkStart w:name="z89" w:id="72"/>
    <w:p>
      <w:pPr>
        <w:spacing w:after="0"/>
        <w:ind w:left="0"/>
        <w:jc w:val="both"/>
      </w:pPr>
      <w:r>
        <w:rPr>
          <w:rFonts w:ascii="Times New Roman"/>
          <w:b w:val="false"/>
          <w:i w:val="false"/>
          <w:color w:val="000000"/>
          <w:sz w:val="28"/>
        </w:rPr>
        <w:t>
      21. ӘК 1 қазанға дейін студенттерге іріктеу комиссиясының жұмыс істеу мерзімі туралы ақпаратты жеткізуді қамтамасыз етеді.</w:t>
      </w:r>
    </w:p>
    <w:bookmarkEnd w:id="72"/>
    <w:bookmarkStart w:name="z90" w:id="73"/>
    <w:p>
      <w:pPr>
        <w:spacing w:after="0"/>
        <w:ind w:left="0"/>
        <w:jc w:val="both"/>
      </w:pPr>
      <w:r>
        <w:rPr>
          <w:rFonts w:ascii="Times New Roman"/>
          <w:b w:val="false"/>
          <w:i w:val="false"/>
          <w:color w:val="000000"/>
          <w:sz w:val="28"/>
        </w:rPr>
        <w:t>
      22. ӘК-де оқу үшін студенттерді іріктеу процесі төрт кезеңде жүзеге асырылады:</w:t>
      </w:r>
    </w:p>
    <w:bookmarkEnd w:id="73"/>
    <w:bookmarkStart w:name="z91" w:id="74"/>
    <w:p>
      <w:pPr>
        <w:spacing w:after="0"/>
        <w:ind w:left="0"/>
        <w:jc w:val="both"/>
      </w:pPr>
      <w:r>
        <w:rPr>
          <w:rFonts w:ascii="Times New Roman"/>
          <w:b w:val="false"/>
          <w:i w:val="false"/>
          <w:color w:val="000000"/>
          <w:sz w:val="28"/>
        </w:rPr>
        <w:t xml:space="preserve">
      бірінші кезең –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және әскери-дәрігерлік сараптама комиссиялары туралы ережеге сәйкес (Нормативтік құқықтық актілерді мемлекеттік тіркеу тізілімінде № 21869 болып тіркелген) медициналық куәландырудан өту;</w:t>
      </w:r>
    </w:p>
    <w:bookmarkEnd w:id="74"/>
    <w:bookmarkStart w:name="z92" w:id="75"/>
    <w:p>
      <w:pPr>
        <w:spacing w:after="0"/>
        <w:ind w:left="0"/>
        <w:jc w:val="both"/>
      </w:pPr>
      <w:r>
        <w:rPr>
          <w:rFonts w:ascii="Times New Roman"/>
          <w:b w:val="false"/>
          <w:i w:val="false"/>
          <w:color w:val="000000"/>
          <w:sz w:val="28"/>
        </w:rPr>
        <w:t>
      екінші кезең – кәсіби-психологиялық тестілеу жүргізу;</w:t>
      </w:r>
    </w:p>
    <w:bookmarkEnd w:id="75"/>
    <w:bookmarkStart w:name="z93" w:id="76"/>
    <w:p>
      <w:pPr>
        <w:spacing w:after="0"/>
        <w:ind w:left="0"/>
        <w:jc w:val="both"/>
      </w:pPr>
      <w:r>
        <w:rPr>
          <w:rFonts w:ascii="Times New Roman"/>
          <w:b w:val="false"/>
          <w:i w:val="false"/>
          <w:color w:val="000000"/>
          <w:sz w:val="28"/>
        </w:rPr>
        <w:t>
      үшінші кезең – дене шынықтыру дайындығын тексеру;</w:t>
      </w:r>
    </w:p>
    <w:bookmarkEnd w:id="76"/>
    <w:bookmarkStart w:name="z94" w:id="77"/>
    <w:p>
      <w:pPr>
        <w:spacing w:after="0"/>
        <w:ind w:left="0"/>
        <w:jc w:val="both"/>
      </w:pPr>
      <w:r>
        <w:rPr>
          <w:rFonts w:ascii="Times New Roman"/>
          <w:b w:val="false"/>
          <w:i w:val="false"/>
          <w:color w:val="000000"/>
          <w:sz w:val="28"/>
        </w:rPr>
        <w:t>
      төртінші кезең – ЖЖОКБҰ басшысы жасайтын және бекітетін рейтингілік балл есебіне сәйкес жүзеге асырылатын конкурстық іріктеу, бұл ретте техникалық және кәсіптік, орта білімнен кейінгі білім беру ұйымын бітірген студенттер үшін үлгерімнің орташа балы дипломға қосымша негізінде айқындалады.</w:t>
      </w:r>
    </w:p>
    <w:bookmarkEnd w:id="77"/>
    <w:bookmarkStart w:name="z95" w:id="78"/>
    <w:p>
      <w:pPr>
        <w:spacing w:after="0"/>
        <w:ind w:left="0"/>
        <w:jc w:val="both"/>
      </w:pPr>
      <w:r>
        <w:rPr>
          <w:rFonts w:ascii="Times New Roman"/>
          <w:b w:val="false"/>
          <w:i w:val="false"/>
          <w:color w:val="000000"/>
          <w:sz w:val="28"/>
        </w:rPr>
        <w:t>
      Конкурстың әрбір кезеңінен бір рет өтуге жол беріледі.</w:t>
      </w:r>
    </w:p>
    <w:bookmarkEnd w:id="78"/>
    <w:bookmarkStart w:name="z96" w:id="79"/>
    <w:p>
      <w:pPr>
        <w:spacing w:after="0"/>
        <w:ind w:left="0"/>
        <w:jc w:val="both"/>
      </w:pPr>
      <w:r>
        <w:rPr>
          <w:rFonts w:ascii="Times New Roman"/>
          <w:b w:val="false"/>
          <w:i w:val="false"/>
          <w:color w:val="000000"/>
          <w:sz w:val="28"/>
        </w:rPr>
        <w:t>
      Мерзімді қызмет өткерген студенттер конкурстық іріктеудің бірінші кезеңінен өтеді және әскери билет негізінде қабылданады.</w:t>
      </w:r>
    </w:p>
    <w:bookmarkEnd w:id="79"/>
    <w:bookmarkStart w:name="z97" w:id="80"/>
    <w:p>
      <w:pPr>
        <w:spacing w:after="0"/>
        <w:ind w:left="0"/>
        <w:jc w:val="both"/>
      </w:pPr>
      <w:r>
        <w:rPr>
          <w:rFonts w:ascii="Times New Roman"/>
          <w:b w:val="false"/>
          <w:i w:val="false"/>
          <w:color w:val="000000"/>
          <w:sz w:val="28"/>
        </w:rPr>
        <w:t>
      23. Медициналық куәландырудан өту үшін студенттерге ӘК-де ресімделген медициналық куәландыру карталары беріледі (бұдан әрі – 7-нысан). Студенттерді медициналық куәландыру қабылдау жылының 1 сәуірінен бастап жергілікті әскери басқару органдарында жүргізіледі. Конкурстық іріктеуге қатысу үшін 7-нысан бойынша медициналық куәландыру нәтижесі іріктеу комиссиясының жұмысы басталғанға дейін 5 жұмыс күнінен кешіктірілмей ӘК-ге беріледі.</w:t>
      </w:r>
    </w:p>
    <w:bookmarkEnd w:id="80"/>
    <w:bookmarkStart w:name="z98" w:id="81"/>
    <w:p>
      <w:pPr>
        <w:spacing w:after="0"/>
        <w:ind w:left="0"/>
        <w:jc w:val="both"/>
      </w:pPr>
      <w:r>
        <w:rPr>
          <w:rFonts w:ascii="Times New Roman"/>
          <w:b w:val="false"/>
          <w:i w:val="false"/>
          <w:color w:val="000000"/>
          <w:sz w:val="28"/>
        </w:rPr>
        <w:t>
      24. Медициналық куәландырудан өтпеген студенттер конкурсқа жіберілмейді.</w:t>
      </w:r>
    </w:p>
    <w:bookmarkEnd w:id="81"/>
    <w:bookmarkStart w:name="z99" w:id="82"/>
    <w:p>
      <w:pPr>
        <w:spacing w:after="0"/>
        <w:ind w:left="0"/>
        <w:jc w:val="both"/>
      </w:pPr>
      <w:r>
        <w:rPr>
          <w:rFonts w:ascii="Times New Roman"/>
          <w:b w:val="false"/>
          <w:i w:val="false"/>
          <w:color w:val="000000"/>
          <w:sz w:val="28"/>
        </w:rPr>
        <w:t xml:space="preserve">
      25. Студенттердің дене шынықтыру дайындығы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дене шынықтыру бойынша нормативтерді тапсыру нәтижесімен бағаланады. Үш нормативті тапсыру жиынтығы бойынша 9 балл жинамаған студенттер конкурс кезеңінен өтпеген болып саналады.</w:t>
      </w:r>
    </w:p>
    <w:bookmarkEnd w:id="82"/>
    <w:bookmarkStart w:name="z100" w:id="83"/>
    <w:p>
      <w:pPr>
        <w:spacing w:after="0"/>
        <w:ind w:left="0"/>
        <w:jc w:val="both"/>
      </w:pPr>
      <w:r>
        <w:rPr>
          <w:rFonts w:ascii="Times New Roman"/>
          <w:b w:val="false"/>
          <w:i w:val="false"/>
          <w:color w:val="000000"/>
          <w:sz w:val="28"/>
        </w:rPr>
        <w:t>
      26. Студенттерді кәсіби-психологиялық тестілеу ЖЖОКБҰ-ның компьютерлік сыныптарында өткізіледі және ынталандыру, стреске төзімділік, сыни және қисынды ойлау деңгейін тексеруді қамтиды.</w:t>
      </w:r>
    </w:p>
    <w:bookmarkEnd w:id="83"/>
    <w:bookmarkStart w:name="z101" w:id="84"/>
    <w:p>
      <w:pPr>
        <w:spacing w:after="0"/>
        <w:ind w:left="0"/>
        <w:jc w:val="both"/>
      </w:pPr>
      <w:r>
        <w:rPr>
          <w:rFonts w:ascii="Times New Roman"/>
          <w:b w:val="false"/>
          <w:i w:val="false"/>
          <w:color w:val="000000"/>
          <w:sz w:val="28"/>
        </w:rPr>
        <w:t>
      27. Кәсіби-психологиялық іріктеуден өту және дене шынықтыру дайындығы нәтижесі комиссия мүшелері қол қоятын ведомоста ескеріледі.</w:t>
      </w:r>
    </w:p>
    <w:bookmarkEnd w:id="84"/>
    <w:bookmarkStart w:name="z102" w:id="85"/>
    <w:p>
      <w:pPr>
        <w:spacing w:after="0"/>
        <w:ind w:left="0"/>
        <w:jc w:val="both"/>
      </w:pPr>
      <w:r>
        <w:rPr>
          <w:rFonts w:ascii="Times New Roman"/>
          <w:b w:val="false"/>
          <w:i w:val="false"/>
          <w:color w:val="000000"/>
          <w:sz w:val="28"/>
        </w:rPr>
        <w:t xml:space="preserve">
      28. Іріктеу комиссиясының отырыстары іріктеу комиссиясының төрағасы бекітетін жұмыс жоспарына сәйкес өткізіледі және "әскери даярлыққа жіберілсін", "өтеулі негізде оқуға ұсынылсын", "бас тартылсын" деген шешімдердің біреуін қабылдаумен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хаттама ресімдеумен сүйемелденеді.</w:t>
      </w:r>
    </w:p>
    <w:bookmarkEnd w:id="85"/>
    <w:bookmarkStart w:name="z103" w:id="86"/>
    <w:p>
      <w:pPr>
        <w:spacing w:after="0"/>
        <w:ind w:left="0"/>
        <w:jc w:val="both"/>
      </w:pPr>
      <w:r>
        <w:rPr>
          <w:rFonts w:ascii="Times New Roman"/>
          <w:b w:val="false"/>
          <w:i w:val="false"/>
          <w:color w:val="000000"/>
          <w:sz w:val="28"/>
        </w:rPr>
        <w:t>
      29. Шешім қарапайым көпшілік дауыс берумен қабылданады. Дауыстар тең болған жағдайда іріктеу комиссиясы төрағасының дауысы шешуші болып табылады.</w:t>
      </w:r>
    </w:p>
    <w:bookmarkEnd w:id="86"/>
    <w:bookmarkStart w:name="z104" w:id="87"/>
    <w:p>
      <w:pPr>
        <w:spacing w:after="0"/>
        <w:ind w:left="0"/>
        <w:jc w:val="both"/>
      </w:pPr>
      <w:r>
        <w:rPr>
          <w:rFonts w:ascii="Times New Roman"/>
          <w:b w:val="false"/>
          <w:i w:val="false"/>
          <w:color w:val="000000"/>
          <w:sz w:val="28"/>
        </w:rPr>
        <w:t>
      30. ӘК-де өтеусіз негізде оқу үшін бірінші нөмірден бастап қабылдау жоспары бойынша бөлінген орындар санына сәйкес келетін нөмірге дейінгі рейтингіде тұрған студенттер жіберіледі.</w:t>
      </w:r>
    </w:p>
    <w:bookmarkEnd w:id="87"/>
    <w:bookmarkStart w:name="z105" w:id="88"/>
    <w:p>
      <w:pPr>
        <w:spacing w:after="0"/>
        <w:ind w:left="0"/>
        <w:jc w:val="both"/>
      </w:pPr>
      <w:r>
        <w:rPr>
          <w:rFonts w:ascii="Times New Roman"/>
          <w:b w:val="false"/>
          <w:i w:val="false"/>
          <w:color w:val="000000"/>
          <w:sz w:val="28"/>
        </w:rPr>
        <w:t>
      31. Конкурс кезеңінің нәтижесімен келіспеген студент сол күні іріктеу комиссиясының төрағасына жазбаша түрде (еркін нысанда) өтініш береді.</w:t>
      </w:r>
    </w:p>
    <w:bookmarkEnd w:id="88"/>
    <w:bookmarkStart w:name="z106" w:id="89"/>
    <w:p>
      <w:pPr>
        <w:spacing w:after="0"/>
        <w:ind w:left="0"/>
        <w:jc w:val="both"/>
      </w:pPr>
      <w:r>
        <w:rPr>
          <w:rFonts w:ascii="Times New Roman"/>
          <w:b w:val="false"/>
          <w:i w:val="false"/>
          <w:color w:val="000000"/>
          <w:sz w:val="28"/>
        </w:rPr>
        <w:t>
      32. Өтініштің мәнісі бойынша хаттамамен ресімделген іріктеу комиссиясының шешімі өтініш түскен күннен бастап күнтізбелік 1 күн ішінде "қанағаттандырылсын" немесе "бас тартылсын" деген тұжырыммен қабылданады.</w:t>
      </w:r>
    </w:p>
    <w:bookmarkEnd w:id="89"/>
    <w:bookmarkStart w:name="z107" w:id="90"/>
    <w:p>
      <w:pPr>
        <w:spacing w:after="0"/>
        <w:ind w:left="0"/>
        <w:jc w:val="both"/>
      </w:pPr>
      <w:r>
        <w:rPr>
          <w:rFonts w:ascii="Times New Roman"/>
          <w:b w:val="false"/>
          <w:i w:val="false"/>
          <w:color w:val="000000"/>
          <w:sz w:val="28"/>
        </w:rPr>
        <w:t>
      33. Конкурс нәтижесі іріктеу комиссиясының жұмысы аяқталғаннан кейін келесі күні сағат 17.00-ге дейін ӘК-нің ақпараттық стендіне орналастырылады.</w:t>
      </w:r>
    </w:p>
    <w:bookmarkEnd w:id="90"/>
    <w:bookmarkStart w:name="z108" w:id="91"/>
    <w:p>
      <w:pPr>
        <w:spacing w:after="0"/>
        <w:ind w:left="0"/>
        <w:jc w:val="both"/>
      </w:pPr>
      <w:r>
        <w:rPr>
          <w:rFonts w:ascii="Times New Roman"/>
          <w:b w:val="false"/>
          <w:i w:val="false"/>
          <w:color w:val="000000"/>
          <w:sz w:val="28"/>
        </w:rPr>
        <w:t xml:space="preserve">
      34.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және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көрсетілетін қызметті беруші мемлекеттік қызмет көрсетуді мониторингтеудің ақпараттық жүйесіне мемлекеттік қызмет көрсету сатысы туралы деректерді енгізуді қамтамасыз етеді.</w:t>
      </w:r>
    </w:p>
    <w:bookmarkEnd w:id="91"/>
    <w:bookmarkStart w:name="z109" w:id="92"/>
    <w:p>
      <w:pPr>
        <w:spacing w:after="0"/>
        <w:ind w:left="0"/>
        <w:jc w:val="both"/>
      </w:pPr>
      <w:r>
        <w:rPr>
          <w:rFonts w:ascii="Times New Roman"/>
          <w:b w:val="false"/>
          <w:i w:val="false"/>
          <w:color w:val="000000"/>
          <w:sz w:val="28"/>
        </w:rPr>
        <w:t>
      Қағидаларға өзгерістер мен (немесе) толықтырулар енгізілген кезде әскери білім беру мәселелеріне жетекшілік ететін құрылымдық бөлімше "электрондық үкімет" ақпараттық-коммуникациялық инфрақұрылымы операторына, Бірыңғай байланыс орталығына және көрсетілетін қызметті берушіге тиісті нормативтік құқықтық акт әділет органында мемлекеттік тіркелгеннен кейін 3 жұмыс күні ішінде осындай өзгерістер мен (немесе) толықтырулар туралы ақпаратты жібереді.</w:t>
      </w:r>
    </w:p>
    <w:bookmarkEnd w:id="92"/>
    <w:bookmarkStart w:name="z110" w:id="93"/>
    <w:p>
      <w:pPr>
        <w:spacing w:after="0"/>
        <w:ind w:left="0"/>
        <w:jc w:val="left"/>
      </w:pPr>
      <w:r>
        <w:rPr>
          <w:rFonts w:ascii="Times New Roman"/>
          <w:b/>
          <w:i w:val="false"/>
          <w:color w:val="000000"/>
        </w:rPr>
        <w:t xml:space="preserve"> 3-тарау. ӘК оқу-материалдық базасы</w:t>
      </w:r>
    </w:p>
    <w:bookmarkEnd w:id="93"/>
    <w:bookmarkStart w:name="z111" w:id="94"/>
    <w:p>
      <w:pPr>
        <w:spacing w:after="0"/>
        <w:ind w:left="0"/>
        <w:jc w:val="both"/>
      </w:pPr>
      <w:r>
        <w:rPr>
          <w:rFonts w:ascii="Times New Roman"/>
          <w:b w:val="false"/>
          <w:i w:val="false"/>
          <w:color w:val="000000"/>
          <w:sz w:val="28"/>
        </w:rPr>
        <w:t>
      35. Әскери даярлықты ұйымдастыру және жүзеге асыру үшін ЖЖОКБҰ басшысы ӘК-ні мынадай сипаттамасы мен құрамы бар ОМБ-мен қамтамасыз етеді:</w:t>
      </w:r>
    </w:p>
    <w:bookmarkEnd w:id="94"/>
    <w:bookmarkStart w:name="z112" w:id="95"/>
    <w:p>
      <w:pPr>
        <w:spacing w:after="0"/>
        <w:ind w:left="0"/>
        <w:jc w:val="both"/>
      </w:pPr>
      <w:r>
        <w:rPr>
          <w:rFonts w:ascii="Times New Roman"/>
          <w:b w:val="false"/>
          <w:i w:val="false"/>
          <w:color w:val="000000"/>
          <w:sz w:val="28"/>
        </w:rPr>
        <w:t>
      1)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жалпыәскери жарғыларының талаптарына қатысты ішкі тәртіпті ұйымдастыру және ұстау мүмкіндігімен құрылыс, санитариялық нормалар мен қағидаларға, өрт, күзет қауіпсіздігі нормаларына сәйкес келетін және коммуникация желісін, сондай-ақ қару-жарақ, жабдық, әскери және басқа да техника үлгілерін орнату үшін жарамды желіні жүргізуге технологиялық мүмкіндігі бар кемінде 150 студентті орналастыру үшін оқшауланған дәрісханалық қор, ол мыналарды:</w:t>
      </w:r>
    </w:p>
    <w:bookmarkEnd w:id="95"/>
    <w:bookmarkStart w:name="z113" w:id="96"/>
    <w:p>
      <w:pPr>
        <w:spacing w:after="0"/>
        <w:ind w:left="0"/>
        <w:jc w:val="both"/>
      </w:pPr>
      <w:r>
        <w:rPr>
          <w:rFonts w:ascii="Times New Roman"/>
          <w:b w:val="false"/>
          <w:i w:val="false"/>
          <w:color w:val="000000"/>
          <w:sz w:val="28"/>
        </w:rPr>
        <w:t xml:space="preserve">
      кемінде 2 оқу взводының студенттерін бір уақытта орналастырып, мультимедиялық құралдармен (проекторлармен, интерактивті тақталармен) жабдықталған дәріс аудиторияларын (дәріс залдары) – кемінде 1 аудиторияны (залды); </w:t>
      </w:r>
    </w:p>
    <w:bookmarkEnd w:id="96"/>
    <w:bookmarkStart w:name="z114" w:id="97"/>
    <w:p>
      <w:pPr>
        <w:spacing w:after="0"/>
        <w:ind w:left="0"/>
        <w:jc w:val="both"/>
      </w:pPr>
      <w:r>
        <w:rPr>
          <w:rFonts w:ascii="Times New Roman"/>
          <w:b w:val="false"/>
          <w:i w:val="false"/>
          <w:color w:val="000000"/>
          <w:sz w:val="28"/>
        </w:rPr>
        <w:t>
      атыс қаруының макеттерін орнату үшін стенділер мен конструкцияларды, тактикалық іс-қимылдарды пысықтау, бүркемелеу және бағдарлау үшін жергілікті жердің макеттерін қамтитын мультимедиялық құралдармен (проекторлармен, интерактивті тақталармен), практикалық аймақпен жабдықталған, кемінде 1 оқу взводын орналастыру мүмкіндігімен оқу аудиторияларын (сыныптар, кабинеттер) – кемінде 3 аудиторияны;</w:t>
      </w:r>
    </w:p>
    <w:bookmarkEnd w:id="97"/>
    <w:bookmarkStart w:name="z115" w:id="98"/>
    <w:p>
      <w:pPr>
        <w:spacing w:after="0"/>
        <w:ind w:left="0"/>
        <w:jc w:val="both"/>
      </w:pPr>
      <w:r>
        <w:rPr>
          <w:rFonts w:ascii="Times New Roman"/>
          <w:b w:val="false"/>
          <w:i w:val="false"/>
          <w:color w:val="000000"/>
          <w:sz w:val="28"/>
        </w:rPr>
        <w:t>
      интернет желісіне шығатын автоматтандырылған жұмыс орындарымен жабдықталған, кемінде 1 оқу взводын бір уақытта орналастыру мүмкіндігімен компьютерлік сыныпты (кабинетті);</w:t>
      </w:r>
    </w:p>
    <w:bookmarkEnd w:id="98"/>
    <w:bookmarkStart w:name="z116" w:id="99"/>
    <w:p>
      <w:pPr>
        <w:spacing w:after="0"/>
        <w:ind w:left="0"/>
        <w:jc w:val="both"/>
      </w:pPr>
      <w:r>
        <w:rPr>
          <w:rFonts w:ascii="Times New Roman"/>
          <w:b w:val="false"/>
          <w:i w:val="false"/>
          <w:color w:val="000000"/>
          <w:sz w:val="28"/>
        </w:rPr>
        <w:t xml:space="preserve">
      интернет желісіне шығатын автоматтандырылған жұмыс орындарымен жабдықталған, кемінде 20 жұмыс орнын жалпы орналастыру мүмкіндігімен оқытушылар кабинеттерін – кемінде 3 кабинетті; </w:t>
      </w:r>
    </w:p>
    <w:bookmarkEnd w:id="99"/>
    <w:bookmarkStart w:name="z117" w:id="100"/>
    <w:p>
      <w:pPr>
        <w:spacing w:after="0"/>
        <w:ind w:left="0"/>
        <w:jc w:val="both"/>
      </w:pPr>
      <w:r>
        <w:rPr>
          <w:rFonts w:ascii="Times New Roman"/>
          <w:b w:val="false"/>
          <w:i w:val="false"/>
          <w:color w:val="000000"/>
          <w:sz w:val="28"/>
        </w:rPr>
        <w:t xml:space="preserve">
      2) кемінде 1 оқу взводын орналастыру мүмкіндігімен оқу залын қамтитын және интернет желісіне шығатын кемінде 15 бірлік автоматтандырылған жұмыс орнымен жабдықталған арнайы кітапхана, әрбір әскери даярлық бағдарламасы бойынша ақпараттық қамтамасыз ету құралдары (кемінде бір оқу взводына есептелген санда оқулықтар, оқу-әдістемелік материалдар, оқ ату және көлік жүргізу курстары, жалпыәскери жарғылар,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ақпараттық стенділер (плакаттар). Қорды сақтау орындары қызмет бабында пайдалану материалдары үшін арнайы сақтау орындарымен (шкафтармен) жабдықталады. Қорды сақтау мақсатында кітапхана бейнебақылаумен және күзет және өрт дабылдамасы жүйесмен жарақтандырылады; </w:t>
      </w:r>
    </w:p>
    <w:bookmarkEnd w:id="100"/>
    <w:bookmarkStart w:name="z118" w:id="101"/>
    <w:p>
      <w:pPr>
        <w:spacing w:after="0"/>
        <w:ind w:left="0"/>
        <w:jc w:val="both"/>
      </w:pPr>
      <w:r>
        <w:rPr>
          <w:rFonts w:ascii="Times New Roman"/>
          <w:b w:val="false"/>
          <w:i w:val="false"/>
          <w:color w:val="000000"/>
          <w:sz w:val="28"/>
        </w:rPr>
        <w:t>
      3) мынадай үлгілерді қамтитын оқу-жаттығу қаруы мен оқу-жаттығу оқ-дәрілерін сақтау бөлмесі: оқу-жаттығу атыс қаруы – Калашников (АК-74, АКС-74) автоматының масса-габариттік макеті (бұдан әрі – МГМ) кемінде 30 бірлік, Калашников оқшашарының МГМ (РПК-74) кемінде 3 бірлік, мергендік винтовканың МГМ (СВД) кемінде 3 бірлік, Макаров пистолетінің МГМ (МП) кемінде 3 бірлік, пневматикалық винтовка кемінде 3 бірлік, қол гранатаатқышының МГМ (ҚТҚГ) кемінде 1 бірлік; оқу-жаттығу гранатасы (Ф-1, РГД-5 макеттері) әрбір атаудың кемінде 5 бірлігі; оқу-жаттығу оқ-дәрісі – 5,45 мм калибрлі оқу-жаттығу патроны кемінде 30 бірлік, 7,62 мм калибрлі кемінде 50 бірлік, 9 мм калибрлі кемінде 16 бірлік; оқу-жаттығу минасы (ПМН, МОН-50, ОЗМ-72 жаяу әскерге қарсы минасының макеттері, ТМ-62 танкіге қарсы минасының макеттері) әрбір атаудың кемінде 2 бірлігі;</w:t>
      </w:r>
    </w:p>
    <w:bookmarkEnd w:id="101"/>
    <w:bookmarkStart w:name="z119" w:id="102"/>
    <w:p>
      <w:pPr>
        <w:spacing w:after="0"/>
        <w:ind w:left="0"/>
        <w:jc w:val="both"/>
      </w:pPr>
      <w:r>
        <w:rPr>
          <w:rFonts w:ascii="Times New Roman"/>
          <w:b w:val="false"/>
          <w:i w:val="false"/>
          <w:color w:val="000000"/>
          <w:sz w:val="28"/>
        </w:rPr>
        <w:t xml:space="preserve">
      4)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саптық жарғысының талаптарына сәйкес жабдықталған және квадратқа ұқсас нысандағы алаңы кемінде 600 шаршы метр саптық плац; әскери кафедраға саны кемінде 2 жиынтық 40 орындық шатыр; </w:t>
      </w:r>
    </w:p>
    <w:bookmarkEnd w:id="102"/>
    <w:bookmarkStart w:name="z120" w:id="103"/>
    <w:p>
      <w:pPr>
        <w:spacing w:after="0"/>
        <w:ind w:left="0"/>
        <w:jc w:val="both"/>
      </w:pPr>
      <w:r>
        <w:rPr>
          <w:rFonts w:ascii="Times New Roman"/>
          <w:b w:val="false"/>
          <w:i w:val="false"/>
          <w:color w:val="000000"/>
          <w:sz w:val="28"/>
        </w:rPr>
        <w:t>
      5) қару-жарақты, техниканы және арнайы дағдыларды қауіпсіз меңгеруге арналған оқу-жаттығу кешені, ол жалпыәскери даярлыққа арналған интерактивті сабақ жинағы бар виртуалды полигонның үш өлшемді симуляторын; қарауыл қалашығының макетін (экспликациясын); атыс (лазерлік) тирін қамтиды;</w:t>
      </w:r>
    </w:p>
    <w:bookmarkEnd w:id="103"/>
    <w:bookmarkStart w:name="z121" w:id="104"/>
    <w:p>
      <w:pPr>
        <w:spacing w:after="0"/>
        <w:ind w:left="0"/>
        <w:jc w:val="both"/>
      </w:pPr>
      <w:r>
        <w:rPr>
          <w:rFonts w:ascii="Times New Roman"/>
          <w:b w:val="false"/>
          <w:i w:val="false"/>
          <w:color w:val="000000"/>
          <w:sz w:val="28"/>
        </w:rPr>
        <w:t>
      6) қару-жарақ, әскери және басқа да техника үлгілерін сақтауға арналған үй-жайларды (ангарлар, бокстар) қамтитын оқу-қосалқы қор. Жалпыәскери даярлық бойынша оқу процесін қамтамасыз ету үшін ангарларда, бокстарда кемінде бір әскери техниканың (жаяу әскер жауынгерлік машинасының және (немесе) броньды транспортердің және (немесе) танкінің) болуы көзделеді;</w:t>
      </w:r>
    </w:p>
    <w:bookmarkEnd w:id="104"/>
    <w:bookmarkStart w:name="z122" w:id="105"/>
    <w:p>
      <w:pPr>
        <w:spacing w:after="0"/>
        <w:ind w:left="0"/>
        <w:jc w:val="both"/>
      </w:pPr>
      <w:r>
        <w:rPr>
          <w:rFonts w:ascii="Times New Roman"/>
          <w:b w:val="false"/>
          <w:i w:val="false"/>
          <w:color w:val="000000"/>
          <w:sz w:val="28"/>
        </w:rPr>
        <w:t>
      7) кемінде 3 бірлік мультикопторлы типтегі пилотсыз жүйе (дрон); оптикалық аспаптар мен бақылау құралдары – кемінде 20 бірлік бинокль, түнде көру аспабы; кевларлы қорғаныш дулығалары, әрбір атаудан кемінде 60 бірлік шағын сапер күрегі;</w:t>
      </w:r>
    </w:p>
    <w:bookmarkEnd w:id="105"/>
    <w:bookmarkStart w:name="z123" w:id="106"/>
    <w:p>
      <w:pPr>
        <w:spacing w:after="0"/>
        <w:ind w:left="0"/>
        <w:jc w:val="both"/>
      </w:pPr>
      <w:r>
        <w:rPr>
          <w:rFonts w:ascii="Times New Roman"/>
          <w:b w:val="false"/>
          <w:i w:val="false"/>
          <w:color w:val="000000"/>
          <w:sz w:val="28"/>
        </w:rPr>
        <w:t>
      8) жеке қорғану құралдары – жалпыәскери сүзгілі газтұмша, әрбір атаудың кемінде 30 жиынтығының жалпыәскери қорғаныш костюмі; кемінде 5 бірлік радиациялық және химиялық барлау аспаптары; тактикалық медицина сабағына арналған медициналық жабдықталған сынып, ол: жүрек-өкпе реанимациясын пысықтауға арналған манекен-тренажерді, бұлшықет ішіне және көктамыр ішіне енгізуге арналған манекен-тренажерді, бұрауышты (турникеттерді) салуды пысықтауға арналған манекен-тренажерді, жаралануды симуляциялау және дағдыларды кешенді пысықтау үшін толық өлшемді манекенді, алғашқы медициналық көмек көрсету құралдарын (қан тоқтатқыш бұрауыш, таңғыш материал, тактикалық қайшы, кеудені тесіп өткен жарақатқа арналған пластырь, мұрын-жұтқыншақ ауа шығару түтігі, антисептик құралдар), медициналық құралдар мен аспаптарды (тонометр, стетофонендоскоп, термометр, жаралыларды тасымалдауға арналған құралдар) қамтиды.</w:t>
      </w:r>
    </w:p>
    <w:bookmarkEnd w:id="106"/>
    <w:bookmarkStart w:name="z124" w:id="107"/>
    <w:p>
      <w:pPr>
        <w:spacing w:after="0"/>
        <w:ind w:left="0"/>
        <w:jc w:val="both"/>
      </w:pPr>
      <w:r>
        <w:rPr>
          <w:rFonts w:ascii="Times New Roman"/>
          <w:b w:val="false"/>
          <w:i w:val="false"/>
          <w:color w:val="000000"/>
          <w:sz w:val="28"/>
        </w:rPr>
        <w:t>
      Әскери даярлықтың ерекшелігін ескеріп, ЖЖОКБҰ басшысы әскери даярлық бағдарламаларына сәйкес ОМБ қосымша қамтамасыз етеді.</w:t>
      </w:r>
    </w:p>
    <w:bookmarkEnd w:id="107"/>
    <w:bookmarkStart w:name="z125" w:id="108"/>
    <w:p>
      <w:pPr>
        <w:spacing w:after="0"/>
        <w:ind w:left="0"/>
        <w:jc w:val="both"/>
      </w:pPr>
      <w:r>
        <w:rPr>
          <w:rFonts w:ascii="Times New Roman"/>
          <w:b w:val="false"/>
          <w:i w:val="false"/>
          <w:color w:val="000000"/>
          <w:sz w:val="28"/>
        </w:rPr>
        <w:t>
      Студенттер саны 150 адамнан асқан жағдайда ОМБ қаражатының көлемі мен инфрақұрылым объектілерінің саны пропорционалды түрде ұлғайтылуға тиіс.</w:t>
      </w:r>
    </w:p>
    <w:bookmarkEnd w:id="108"/>
    <w:bookmarkStart w:name="z126" w:id="109"/>
    <w:p>
      <w:pPr>
        <w:spacing w:after="0"/>
        <w:ind w:left="0"/>
        <w:jc w:val="both"/>
      </w:pPr>
      <w:r>
        <w:rPr>
          <w:rFonts w:ascii="Times New Roman"/>
          <w:b w:val="false"/>
          <w:i w:val="false"/>
          <w:color w:val="000000"/>
          <w:sz w:val="28"/>
        </w:rPr>
        <w:t>
      36. ӘК өзі бекітілген әскери бөліммен (мекемемен), ҚР ҚМ әскери оқу орнымен ӘК ОМБ қару-жарақпен және әскери техникамен қамтамасыз ету мәселелері бойынша өзара іс-қимыл жасайды.</w:t>
      </w:r>
    </w:p>
    <w:bookmarkEnd w:id="109"/>
    <w:bookmarkStart w:name="z127" w:id="110"/>
    <w:p>
      <w:pPr>
        <w:spacing w:after="0"/>
        <w:ind w:left="0"/>
        <w:jc w:val="both"/>
      </w:pPr>
      <w:r>
        <w:rPr>
          <w:rFonts w:ascii="Times New Roman"/>
          <w:b w:val="false"/>
          <w:i w:val="false"/>
          <w:color w:val="000000"/>
          <w:sz w:val="28"/>
        </w:rPr>
        <w:t>
      ӘК әскери-оқу практикасын өткізу кезінде ҚР ҚМ әскери бөлімдері (мекемелері) мен әскери оқу орындарының далалық оқу базасын пайдаланады. Қазақстан Республикасының басқа да әскерлері мен әскери құралымдарының оқу базаларын пайдалануға жол беріледі.</w:t>
      </w:r>
    </w:p>
    <w:bookmarkEnd w:id="110"/>
    <w:bookmarkStart w:name="z128" w:id="111"/>
    <w:p>
      <w:pPr>
        <w:spacing w:after="0"/>
        <w:ind w:left="0"/>
        <w:jc w:val="both"/>
      </w:pPr>
      <w:r>
        <w:rPr>
          <w:rFonts w:ascii="Times New Roman"/>
          <w:b w:val="false"/>
          <w:i w:val="false"/>
          <w:color w:val="000000"/>
          <w:sz w:val="28"/>
        </w:rPr>
        <w:t xml:space="preserve">
      37. Әскери даярлық оқу процесін ұйымдастыру үшін Қазақстан Республикасы Қорғаныс министрінің 2017 жылғы 2 тамыздағы № 411 бұйрығымен бекітілген (Нормативтік құқықтық актілерді мемлекеттік тіркеу тізілімінде № 15641 болып тіркелген) Әскери оқу орындары мен әскери кафедралардың (әскери факультеттердің) оқу-материалдық базасын ұйымдастыру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ӘК бекітілген әскери бөлімнің (мекеменің), ҚР ҚМ әскери оқу орнының теңгерімінде тұрған ОМБ-ны бірлесіп пайдалануға жол беріледі.</w:t>
      </w:r>
    </w:p>
    <w:bookmarkEnd w:id="111"/>
    <w:bookmarkStart w:name="z129" w:id="112"/>
    <w:p>
      <w:pPr>
        <w:spacing w:after="0"/>
        <w:ind w:left="0"/>
        <w:jc w:val="left"/>
      </w:pPr>
      <w:r>
        <w:rPr>
          <w:rFonts w:ascii="Times New Roman"/>
          <w:b/>
          <w:i w:val="false"/>
          <w:color w:val="000000"/>
        </w:rPr>
        <w:t xml:space="preserve"> 4-тарау. Әскери ант қабылдау</w:t>
      </w:r>
    </w:p>
    <w:bookmarkEnd w:id="112"/>
    <w:bookmarkStart w:name="z130" w:id="113"/>
    <w:p>
      <w:pPr>
        <w:spacing w:after="0"/>
        <w:ind w:left="0"/>
        <w:jc w:val="both"/>
      </w:pPr>
      <w:r>
        <w:rPr>
          <w:rFonts w:ascii="Times New Roman"/>
          <w:b w:val="false"/>
          <w:i w:val="false"/>
          <w:color w:val="000000"/>
          <w:sz w:val="28"/>
        </w:rPr>
        <w:t>
      38. ӘК студенттері Отан қорғаушы күні қарсаңында салтанатты жағдайда әскери ант қабылдайды.</w:t>
      </w:r>
    </w:p>
    <w:bookmarkEnd w:id="113"/>
    <w:bookmarkStart w:name="z131" w:id="114"/>
    <w:p>
      <w:pPr>
        <w:spacing w:after="0"/>
        <w:ind w:left="0"/>
        <w:jc w:val="both"/>
      </w:pPr>
      <w:r>
        <w:rPr>
          <w:rFonts w:ascii="Times New Roman"/>
          <w:b w:val="false"/>
          <w:i w:val="false"/>
          <w:color w:val="000000"/>
          <w:sz w:val="28"/>
        </w:rPr>
        <w:t>
      39. ӘКБ ұсынуы бойынша ЖЖОКБҰ басшысының бұйрығымен әскери ант қабылдау уақыты, орны мен тәртібі бекітіледі.</w:t>
      </w:r>
    </w:p>
    <w:bookmarkEnd w:id="114"/>
    <w:bookmarkStart w:name="z132" w:id="115"/>
    <w:p>
      <w:pPr>
        <w:spacing w:after="0"/>
        <w:ind w:left="0"/>
        <w:jc w:val="both"/>
      </w:pPr>
      <w:r>
        <w:rPr>
          <w:rFonts w:ascii="Times New Roman"/>
          <w:b w:val="false"/>
          <w:i w:val="false"/>
          <w:color w:val="000000"/>
          <w:sz w:val="28"/>
        </w:rPr>
        <w:t>
      40. Студенттер Қазақстан Республикасының Мемлекеттік Туы немесе бекітілген әскери бөлімнің Жауынгерлік Туы алдында әскери ант қабылдайды. Әскери оркестрдің қатысуы ұсынылады.</w:t>
      </w:r>
    </w:p>
    <w:bookmarkEnd w:id="115"/>
    <w:bookmarkStart w:name="z133" w:id="116"/>
    <w:p>
      <w:pPr>
        <w:spacing w:after="0"/>
        <w:ind w:left="0"/>
        <w:jc w:val="both"/>
      </w:pPr>
      <w:r>
        <w:rPr>
          <w:rFonts w:ascii="Times New Roman"/>
          <w:b w:val="false"/>
          <w:i w:val="false"/>
          <w:color w:val="000000"/>
          <w:sz w:val="28"/>
        </w:rPr>
        <w:t>
      41. Әскери ант қабылдау рәсімі белгіленген уақытта жаяу сапта – ӘК қызметкерлері үшін салтанатты киім нысанында, студенттер үшін – қарумен далалық киім нысанында роталық (взводтық) лек сызығында жүзеге асырылады.</w:t>
      </w:r>
    </w:p>
    <w:bookmarkEnd w:id="116"/>
    <w:bookmarkStart w:name="z134" w:id="117"/>
    <w:p>
      <w:pPr>
        <w:spacing w:after="0"/>
        <w:ind w:left="0"/>
        <w:jc w:val="both"/>
      </w:pPr>
      <w:r>
        <w:rPr>
          <w:rFonts w:ascii="Times New Roman"/>
          <w:b w:val="false"/>
          <w:i w:val="false"/>
          <w:color w:val="000000"/>
          <w:sz w:val="28"/>
        </w:rPr>
        <w:t>
      Белгіленген тәртіппен Жауынгерлік Ту сапқа тұру орнына шығарылады.</w:t>
      </w:r>
    </w:p>
    <w:bookmarkEnd w:id="117"/>
    <w:bookmarkStart w:name="z135" w:id="118"/>
    <w:p>
      <w:pPr>
        <w:spacing w:after="0"/>
        <w:ind w:left="0"/>
        <w:jc w:val="both"/>
      </w:pPr>
      <w:r>
        <w:rPr>
          <w:rFonts w:ascii="Times New Roman"/>
          <w:b w:val="false"/>
          <w:i w:val="false"/>
          <w:color w:val="000000"/>
          <w:sz w:val="28"/>
        </w:rPr>
        <w:t>
      Әскери ант қабылдағанға дейін ӘКБ командасы бойынша сап алдында Қазақстан Республикасының Мемлекеттік Туы салтанатты түрде көтеріледі, жеке құрам Қазақстан Республикасының Мемлекеттік Гимнін орындайды. Қазақстан Республикасының Мемлекеттік Гимні орындалғаннан кейін ЖЖОКБҰ басшысы өз сөзінде Қазақстан Республикасы Конституциясының талаптарын сақтау қажеттігін, әскери анттың және Қазақстан Республикасының халқына адалдыққа әскери ант қабылдаған студенттерге жүктелетін құрметті міндеттің маңыздылығын атап өтеді.</w:t>
      </w:r>
    </w:p>
    <w:bookmarkEnd w:id="118"/>
    <w:bookmarkStart w:name="z136" w:id="119"/>
    <w:p>
      <w:pPr>
        <w:spacing w:after="0"/>
        <w:ind w:left="0"/>
        <w:jc w:val="both"/>
      </w:pPr>
      <w:r>
        <w:rPr>
          <w:rFonts w:ascii="Times New Roman"/>
          <w:b w:val="false"/>
          <w:i w:val="false"/>
          <w:color w:val="000000"/>
          <w:sz w:val="28"/>
        </w:rPr>
        <w:t>
      ЖЖОКБҰ басшысының сөзінен кейін ӘКБ ту ұстаушы мен ассистенттерге саптың ортасына шығу үшін команда береді, одан кейін: "ЕРКІН ТҰР" деген команда береді және оқу бөлімшелерінің жетекшілеріне студенттердің әскери ант қабылдауына кірісуді бұйырады. Оқу бөлімшелерінің жетекшілері кезекпен ант қабылдайтын студенттерді саптан шақырады.</w:t>
      </w:r>
    </w:p>
    <w:bookmarkEnd w:id="119"/>
    <w:bookmarkStart w:name="z137" w:id="120"/>
    <w:p>
      <w:pPr>
        <w:spacing w:after="0"/>
        <w:ind w:left="0"/>
        <w:jc w:val="both"/>
      </w:pPr>
      <w:r>
        <w:rPr>
          <w:rFonts w:ascii="Times New Roman"/>
          <w:b w:val="false"/>
          <w:i w:val="false"/>
          <w:color w:val="000000"/>
          <w:sz w:val="28"/>
        </w:rPr>
        <w:t xml:space="preserve">
      Әскери ант қабылдаған студент әскери анттың мәтінін бөлімше сабының алдында мемлекеттік немесе орыс тілінде дауыстап оқиды, одан кейін ант қабылдайтын адамдардың тізімінде өзінің тегіне сәйкес келетін бағанға өз қолымен қол қояды. </w:t>
      </w:r>
    </w:p>
    <w:bookmarkEnd w:id="120"/>
    <w:bookmarkStart w:name="z138" w:id="121"/>
    <w:p>
      <w:pPr>
        <w:spacing w:after="0"/>
        <w:ind w:left="0"/>
        <w:jc w:val="both"/>
      </w:pPr>
      <w:r>
        <w:rPr>
          <w:rFonts w:ascii="Times New Roman"/>
          <w:b w:val="false"/>
          <w:i w:val="false"/>
          <w:color w:val="000000"/>
          <w:sz w:val="28"/>
        </w:rPr>
        <w:t xml:space="preserve">
      Әскери ант қабылдайтын адамдар тізімдерінің бланкілері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үлгі бойынша алдын ала дайындалады.</w:t>
      </w:r>
    </w:p>
    <w:bookmarkEnd w:id="121"/>
    <w:bookmarkStart w:name="z139" w:id="122"/>
    <w:p>
      <w:pPr>
        <w:spacing w:after="0"/>
        <w:ind w:left="0"/>
        <w:jc w:val="both"/>
      </w:pPr>
      <w:r>
        <w:rPr>
          <w:rFonts w:ascii="Times New Roman"/>
          <w:b w:val="false"/>
          <w:i w:val="false"/>
          <w:color w:val="000000"/>
          <w:sz w:val="28"/>
        </w:rPr>
        <w:t>
      Әскери ант қабылдайтын адамдар тізімі бланкісінің бірінші парағында Қазақстан Республикасы Мемлекеттік Елтаңбасының суреті және әскери анттың мәтіні орналастырылады.</w:t>
      </w:r>
    </w:p>
    <w:bookmarkEnd w:id="122"/>
    <w:bookmarkStart w:name="z140" w:id="123"/>
    <w:p>
      <w:pPr>
        <w:spacing w:after="0"/>
        <w:ind w:left="0"/>
        <w:jc w:val="both"/>
      </w:pPr>
      <w:r>
        <w:rPr>
          <w:rFonts w:ascii="Times New Roman"/>
          <w:b w:val="false"/>
          <w:i w:val="false"/>
          <w:color w:val="000000"/>
          <w:sz w:val="28"/>
        </w:rPr>
        <w:t>
      Ант қабылдау аяқталғаннан кейін әскери ант қабылдағандардың жеке қолтаңбасы бар тізімді оқу бөлімшелерінің жетекшілері ӘКБ-ға тапсырады.</w:t>
      </w:r>
    </w:p>
    <w:bookmarkEnd w:id="123"/>
    <w:bookmarkStart w:name="z141" w:id="124"/>
    <w:p>
      <w:pPr>
        <w:spacing w:after="0"/>
        <w:ind w:left="0"/>
        <w:jc w:val="both"/>
      </w:pPr>
      <w:r>
        <w:rPr>
          <w:rFonts w:ascii="Times New Roman"/>
          <w:b w:val="false"/>
          <w:i w:val="false"/>
          <w:color w:val="000000"/>
          <w:sz w:val="28"/>
        </w:rPr>
        <w:t>
      ЖЖОКБҰ басшысы әскери ант қабылдаған студенттерді құттықтайды. Оқу бөлімшелері құттықтауға созылыңқы дауыспен үш дүркін "Ура" деп жауап береді. Оркестр Қазақстан Республикасының Мемлекеттік Гимнін орындайды. Одан кейін шақырылған адамдар сөз сөйлейді. ӘКБ "Ту ұстаушы, САПҚА ТҰР" деген команда береді.</w:t>
      </w:r>
    </w:p>
    <w:bookmarkEnd w:id="124"/>
    <w:bookmarkStart w:name="z142" w:id="125"/>
    <w:p>
      <w:pPr>
        <w:spacing w:after="0"/>
        <w:ind w:left="0"/>
        <w:jc w:val="both"/>
      </w:pPr>
      <w:r>
        <w:rPr>
          <w:rFonts w:ascii="Times New Roman"/>
          <w:b w:val="false"/>
          <w:i w:val="false"/>
          <w:color w:val="000000"/>
          <w:sz w:val="28"/>
        </w:rPr>
        <w:t>
      Әскери ант қабылдау рәсімі салтанатты маршпен және әскери бөлімнің Жауынгерлік Туын шығарумен аяқталады. Әскери бөлімнің Жауынгерлік Туын шығару және әкету Саптық жарғыда белгіленген тәртіппен жүргізіледі.</w:t>
      </w:r>
    </w:p>
    <w:bookmarkEnd w:id="125"/>
    <w:bookmarkStart w:name="z143" w:id="126"/>
    <w:p>
      <w:pPr>
        <w:spacing w:after="0"/>
        <w:ind w:left="0"/>
        <w:jc w:val="both"/>
      </w:pPr>
      <w:r>
        <w:rPr>
          <w:rFonts w:ascii="Times New Roman"/>
          <w:b w:val="false"/>
          <w:i w:val="false"/>
          <w:color w:val="000000"/>
          <w:sz w:val="28"/>
        </w:rPr>
        <w:t>
      Төмен температура мен қолайсыз ауа-райында әскери ант қабылдау үй-жайда өткізілуі мүмкін. Белгіленген күні әскери ант қабылдамаған студенттер оны келесі күндері ӘКБ-ның басшылығымен қабылдайды.</w:t>
      </w:r>
    </w:p>
    <w:bookmarkEnd w:id="126"/>
    <w:bookmarkStart w:name="z144" w:id="127"/>
    <w:p>
      <w:pPr>
        <w:spacing w:after="0"/>
        <w:ind w:left="0"/>
        <w:jc w:val="both"/>
      </w:pPr>
      <w:r>
        <w:rPr>
          <w:rFonts w:ascii="Times New Roman"/>
          <w:b w:val="false"/>
          <w:i w:val="false"/>
          <w:color w:val="000000"/>
          <w:sz w:val="28"/>
        </w:rPr>
        <w:t>
      42. Әскери ант қабылдау рәсіміне әскери басқару органдарының, мемлекеттік органдардың, ардагерлер ұйымдарының және бұқаралық ақпарат құралдарының өкілдері шақырылуы мүмкін.</w:t>
      </w:r>
    </w:p>
    <w:bookmarkEnd w:id="127"/>
    <w:bookmarkStart w:name="z145" w:id="128"/>
    <w:p>
      <w:pPr>
        <w:spacing w:after="0"/>
        <w:ind w:left="0"/>
        <w:jc w:val="both"/>
      </w:pPr>
      <w:r>
        <w:rPr>
          <w:rFonts w:ascii="Times New Roman"/>
          <w:b w:val="false"/>
          <w:i w:val="false"/>
          <w:color w:val="000000"/>
          <w:sz w:val="28"/>
        </w:rPr>
        <w:t>
      43. Әскери ант қабылдаған студенттердің тізімі ӘКБ-ның ұсынуы бойынша ЖЖОКБҰ басшысының бұйрығымен ресімделеді. Бұйрықтан үзінді белгіленген тәртіппен ЖЖОКБҰ-ның орналасқан жері бойынша жергілікті әскери басқару органдарына бес күн мерзімінде жіберіледі.</w:t>
      </w:r>
    </w:p>
    <w:bookmarkEnd w:id="128"/>
    <w:bookmarkStart w:name="z146" w:id="129"/>
    <w:p>
      <w:pPr>
        <w:spacing w:after="0"/>
        <w:ind w:left="0"/>
        <w:jc w:val="both"/>
      </w:pPr>
      <w:r>
        <w:rPr>
          <w:rFonts w:ascii="Times New Roman"/>
          <w:b w:val="false"/>
          <w:i w:val="false"/>
          <w:color w:val="000000"/>
          <w:sz w:val="28"/>
        </w:rPr>
        <w:t>
      44. Әскери ант қабылдаған студенттердің жеке қолы қойылған тізімдер ӘК-де 5 жыл бойы сақталады, кейіннен мұрағатқа тапсырылады. Әскери ант қабылдаған студенттердің тізімін сақтауға жауапкершілік ӘКБ-ға жүктеледі.</w:t>
      </w:r>
    </w:p>
    <w:bookmarkEnd w:id="129"/>
    <w:bookmarkStart w:name="z147" w:id="130"/>
    <w:p>
      <w:pPr>
        <w:spacing w:after="0"/>
        <w:ind w:left="0"/>
        <w:jc w:val="left"/>
      </w:pPr>
      <w:r>
        <w:rPr>
          <w:rFonts w:ascii="Times New Roman"/>
          <w:b/>
          <w:i w:val="false"/>
          <w:color w:val="000000"/>
        </w:rPr>
        <w:t xml:space="preserve"> 5-тарау. Әскери даярлықтан шеттету, оқыту нысанын өзгерту, ауыстыру және қайта қабылдау</w:t>
      </w:r>
    </w:p>
    <w:bookmarkEnd w:id="130"/>
    <w:bookmarkStart w:name="z148" w:id="131"/>
    <w:p>
      <w:pPr>
        <w:spacing w:after="0"/>
        <w:ind w:left="0"/>
        <w:jc w:val="both"/>
      </w:pPr>
      <w:r>
        <w:rPr>
          <w:rFonts w:ascii="Times New Roman"/>
          <w:b w:val="false"/>
          <w:i w:val="false"/>
          <w:color w:val="000000"/>
          <w:sz w:val="28"/>
        </w:rPr>
        <w:t>
      45. Студентті әскери даярлықтан шеттету, қайта қабылдау және ауыстыру ӘКБ-ның ұсынуы бойынша ЖЖОКБҰ басшысының бұйрығымен жүргізіледі.</w:t>
      </w:r>
    </w:p>
    <w:bookmarkEnd w:id="131"/>
    <w:bookmarkStart w:name="z149" w:id="132"/>
    <w:p>
      <w:pPr>
        <w:spacing w:after="0"/>
        <w:ind w:left="0"/>
        <w:jc w:val="both"/>
      </w:pPr>
      <w:r>
        <w:rPr>
          <w:rFonts w:ascii="Times New Roman"/>
          <w:b w:val="false"/>
          <w:i w:val="false"/>
          <w:color w:val="000000"/>
          <w:sz w:val="28"/>
        </w:rPr>
        <w:t>
      46. Әскери даярлықтан шеттету ЖЖОКБҰ басшысының бұйрығымен мынадай негіздер бойынша жүзеге асырылады:</w:t>
      </w:r>
    </w:p>
    <w:bookmarkEnd w:id="132"/>
    <w:bookmarkStart w:name="z150" w:id="133"/>
    <w:p>
      <w:pPr>
        <w:spacing w:after="0"/>
        <w:ind w:left="0"/>
        <w:jc w:val="both"/>
      </w:pPr>
      <w:r>
        <w:rPr>
          <w:rFonts w:ascii="Times New Roman"/>
          <w:b w:val="false"/>
          <w:i w:val="false"/>
          <w:color w:val="000000"/>
          <w:sz w:val="28"/>
        </w:rPr>
        <w:t>
      1) академиялық үлгермеушілігі үшін;</w:t>
      </w:r>
    </w:p>
    <w:bookmarkEnd w:id="133"/>
    <w:bookmarkStart w:name="z151" w:id="134"/>
    <w:p>
      <w:pPr>
        <w:spacing w:after="0"/>
        <w:ind w:left="0"/>
        <w:jc w:val="both"/>
      </w:pPr>
      <w:r>
        <w:rPr>
          <w:rFonts w:ascii="Times New Roman"/>
          <w:b w:val="false"/>
          <w:i w:val="false"/>
          <w:color w:val="000000"/>
          <w:sz w:val="28"/>
        </w:rPr>
        <w:t>
      2) ЖЖОКБҰ басшысы бекіткен ішкі тәртіп талаптарын бұзғаны үшін;</w:t>
      </w:r>
    </w:p>
    <w:bookmarkEnd w:id="134"/>
    <w:bookmarkStart w:name="z152" w:id="135"/>
    <w:p>
      <w:pPr>
        <w:spacing w:after="0"/>
        <w:ind w:left="0"/>
        <w:jc w:val="both"/>
      </w:pPr>
      <w:r>
        <w:rPr>
          <w:rFonts w:ascii="Times New Roman"/>
          <w:b w:val="false"/>
          <w:i w:val="false"/>
          <w:color w:val="000000"/>
          <w:sz w:val="28"/>
        </w:rPr>
        <w:t>
      3) академиялық кезең ішінде дәлелсіз себеппен 18 сағат оқу сабағына қатыспағаны үшін. Дәлелсіз себептерге уақытша еңбекке жарамсыздық (ауру), сондай-ақ жақын туыстарының қайтыс болуы, тиісті ресми құжаттармен расталған отбасылық немесе қызметтік мән-жай сияқты өзге де мән-жай жатады (қатыспау себептерін дәлелді деп тану мәселесін комиссия қарайды немесе ұсынылған құжаттар негізінде ЖЖОКБҰ басшысының бұйрығымен айқындалады);</w:t>
      </w:r>
    </w:p>
    <w:bookmarkEnd w:id="135"/>
    <w:bookmarkStart w:name="z153" w:id="136"/>
    <w:p>
      <w:pPr>
        <w:spacing w:after="0"/>
        <w:ind w:left="0"/>
        <w:jc w:val="both"/>
      </w:pPr>
      <w:r>
        <w:rPr>
          <w:rFonts w:ascii="Times New Roman"/>
          <w:b w:val="false"/>
          <w:i w:val="false"/>
          <w:color w:val="000000"/>
          <w:sz w:val="28"/>
        </w:rPr>
        <w:t>
      4) әскери-оқу практикасынан өтуден жалтарғаны үшін;</w:t>
      </w:r>
    </w:p>
    <w:bookmarkEnd w:id="136"/>
    <w:bookmarkStart w:name="z154" w:id="137"/>
    <w:p>
      <w:pPr>
        <w:spacing w:after="0"/>
        <w:ind w:left="0"/>
        <w:jc w:val="both"/>
      </w:pPr>
      <w:r>
        <w:rPr>
          <w:rFonts w:ascii="Times New Roman"/>
          <w:b w:val="false"/>
          <w:i w:val="false"/>
          <w:color w:val="000000"/>
          <w:sz w:val="28"/>
        </w:rPr>
        <w:t>
      5) денсаулық жағдайы бойынша;</w:t>
      </w:r>
    </w:p>
    <w:bookmarkEnd w:id="137"/>
    <w:bookmarkStart w:name="z155" w:id="138"/>
    <w:p>
      <w:pPr>
        <w:spacing w:after="0"/>
        <w:ind w:left="0"/>
        <w:jc w:val="both"/>
      </w:pPr>
      <w:r>
        <w:rPr>
          <w:rFonts w:ascii="Times New Roman"/>
          <w:b w:val="false"/>
          <w:i w:val="false"/>
          <w:color w:val="000000"/>
          <w:sz w:val="28"/>
        </w:rPr>
        <w:t>
      6) өз қалауы бойынша;</w:t>
      </w:r>
    </w:p>
    <w:bookmarkEnd w:id="138"/>
    <w:bookmarkStart w:name="z156" w:id="139"/>
    <w:p>
      <w:pPr>
        <w:spacing w:after="0"/>
        <w:ind w:left="0"/>
        <w:jc w:val="both"/>
      </w:pPr>
      <w:r>
        <w:rPr>
          <w:rFonts w:ascii="Times New Roman"/>
          <w:b w:val="false"/>
          <w:i w:val="false"/>
          <w:color w:val="000000"/>
          <w:sz w:val="28"/>
        </w:rPr>
        <w:t>
      7) білім беру қызметтерін өтеулі көрсету шартының талаптарын бұзғаны үшін;</w:t>
      </w:r>
    </w:p>
    <w:bookmarkEnd w:id="139"/>
    <w:bookmarkStart w:name="z157" w:id="140"/>
    <w:p>
      <w:pPr>
        <w:spacing w:after="0"/>
        <w:ind w:left="0"/>
        <w:jc w:val="both"/>
      </w:pPr>
      <w:r>
        <w:rPr>
          <w:rFonts w:ascii="Times New Roman"/>
          <w:b w:val="false"/>
          <w:i w:val="false"/>
          <w:color w:val="000000"/>
          <w:sz w:val="28"/>
        </w:rPr>
        <w:t>
      8) ЖЖОКБҰ-дан шығарылуына байланысты.</w:t>
      </w:r>
    </w:p>
    <w:bookmarkEnd w:id="140"/>
    <w:bookmarkStart w:name="z158" w:id="141"/>
    <w:p>
      <w:pPr>
        <w:spacing w:after="0"/>
        <w:ind w:left="0"/>
        <w:jc w:val="both"/>
      </w:pPr>
      <w:r>
        <w:rPr>
          <w:rFonts w:ascii="Times New Roman"/>
          <w:b w:val="false"/>
          <w:i w:val="false"/>
          <w:color w:val="000000"/>
          <w:sz w:val="28"/>
        </w:rPr>
        <w:t>
      47. ӘК бар ЖЖОКБҰ студенттері үшін өтеулі оқу негізінен өтеусіз (мемлекеттік білім беру тапсырысы) негізге ауыстыру әскери даярлықтың барлық кезеңі процесінде ӘКБ ұсынысы бойынша ЖЖОКБҰ басшысының бұйрығымен жүргізіледі.</w:t>
      </w:r>
    </w:p>
    <w:bookmarkEnd w:id="141"/>
    <w:bookmarkStart w:name="z159" w:id="142"/>
    <w:p>
      <w:pPr>
        <w:spacing w:after="0"/>
        <w:ind w:left="0"/>
        <w:jc w:val="both"/>
      </w:pPr>
      <w:r>
        <w:rPr>
          <w:rFonts w:ascii="Times New Roman"/>
          <w:b w:val="false"/>
          <w:i w:val="false"/>
          <w:color w:val="000000"/>
          <w:sz w:val="28"/>
        </w:rPr>
        <w:t>
      48. Әскери даярлықтан өтетін студентті бір ЖЖОКБҰ-дан екіншісіне ауыстырған кезде әскери даярлыққа рұқсат ету бос орын болған кезде студент бұрын оқыған әскери даярлық бағдарламасы бойынша ЖЖОКБҰ басшысының бұйрығымен жүзеге асырылады.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1-қосымша</w:t>
            </w:r>
          </w:p>
        </w:tc>
      </w:tr>
    </w:tbl>
    <w:bookmarkStart w:name="z161" w:id="143"/>
    <w:p>
      <w:pPr>
        <w:spacing w:after="0"/>
        <w:ind w:left="0"/>
        <w:jc w:val="left"/>
      </w:pPr>
      <w:r>
        <w:rPr>
          <w:rFonts w:ascii="Times New Roman"/>
          <w:b/>
          <w:i w:val="false"/>
          <w:color w:val="000000"/>
        </w:rPr>
        <w:t xml:space="preserve"> Студенттердің далалық киім нысанының жалпы түрі</w:t>
      </w:r>
    </w:p>
    <w:bookmarkEnd w:id="143"/>
    <w:bookmarkStart w:name="z162"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28956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956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45"/>
    <w:p>
      <w:pPr>
        <w:spacing w:after="0"/>
        <w:ind w:left="0"/>
        <w:jc w:val="left"/>
      </w:pPr>
      <w:r>
        <w:rPr>
          <w:rFonts w:ascii="Times New Roman"/>
          <w:b/>
          <w:i w:val="false"/>
          <w:color w:val="000000"/>
        </w:rPr>
        <w:t xml:space="preserve"> Киім нысаны жеңдегі белгісінің (сол жақ жеңдегі) жалпы түрі </w:t>
      </w:r>
    </w:p>
    <w:bookmarkEnd w:id="145"/>
    <w:bookmarkStart w:name="z164" w:id="146"/>
    <w:p>
      <w:pPr>
        <w:spacing w:after="0"/>
        <w:ind w:left="0"/>
        <w:jc w:val="both"/>
      </w:pPr>
      <w:r>
        <w:rPr>
          <w:rFonts w:ascii="Times New Roman"/>
          <w:b w:val="false"/>
          <w:i w:val="false"/>
          <w:color w:val="000000"/>
          <w:sz w:val="28"/>
        </w:rPr>
        <w:t>
      (далалық киім нысанында)</w:t>
      </w:r>
    </w:p>
    <w:bookmarkEnd w:id="146"/>
    <w:bookmarkStart w:name="z165"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43561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561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8"/>
    <w:p>
      <w:pPr>
        <w:spacing w:after="0"/>
        <w:ind w:left="0"/>
        <w:jc w:val="both"/>
      </w:pPr>
      <w:r>
        <w:rPr>
          <w:rFonts w:ascii="Times New Roman"/>
          <w:b w:val="false"/>
          <w:i w:val="false"/>
          <w:color w:val="000000"/>
          <w:sz w:val="28"/>
        </w:rPr>
        <w:t>
      (күнделікті киім нысанында)</w:t>
      </w:r>
    </w:p>
    <w:bookmarkEnd w:id="148"/>
    <w:bookmarkStart w:name="z167" w:id="149"/>
    <w:p>
      <w:pPr>
        <w:spacing w:after="0"/>
        <w:ind w:left="0"/>
        <w:jc w:val="left"/>
      </w:pPr>
      <w:r>
        <w:rPr>
          <w:rFonts w:ascii="Times New Roman"/>
          <w:b/>
          <w:i w:val="false"/>
          <w:color w:val="000000"/>
        </w:rPr>
        <w:t xml:space="preserve"> Күнделікті киім нысаны төсбелгісінің жалпы түрі</w:t>
      </w:r>
    </w:p>
    <w:bookmarkEnd w:id="149"/>
    <w:bookmarkStart w:name="z168"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6454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 ____________________</w:t>
            </w:r>
            <w:r>
              <w:br/>
            </w:r>
            <w:r>
              <w:rPr>
                <w:rFonts w:ascii="Times New Roman"/>
                <w:b w:val="false"/>
                <w:i w:val="false"/>
                <w:color w:val="000000"/>
                <w:sz w:val="20"/>
              </w:rPr>
              <w:t>(ЖЖОКБҰ атауы) әскери</w:t>
            </w:r>
            <w:r>
              <w:br/>
            </w:r>
            <w:r>
              <w:rPr>
                <w:rFonts w:ascii="Times New Roman"/>
                <w:b w:val="false"/>
                <w:i w:val="false"/>
                <w:color w:val="000000"/>
                <w:sz w:val="20"/>
              </w:rPr>
              <w:t>кафедрасының (әскери</w:t>
            </w:r>
            <w:r>
              <w:br/>
            </w:r>
            <w:r>
              <w:rPr>
                <w:rFonts w:ascii="Times New Roman"/>
                <w:b w:val="false"/>
                <w:i w:val="false"/>
                <w:color w:val="000000"/>
                <w:sz w:val="20"/>
              </w:rPr>
              <w:t>факультетінің) бастығына</w:t>
            </w:r>
            <w:r>
              <w:br/>
            </w:r>
            <w:r>
              <w:rPr>
                <w:rFonts w:ascii="Times New Roman"/>
                <w:b w:val="false"/>
                <w:i w:val="false"/>
                <w:color w:val="000000"/>
                <w:sz w:val="20"/>
              </w:rPr>
              <w:t>__________________________</w:t>
            </w:r>
            <w:r>
              <w:br/>
            </w:r>
            <w:r>
              <w:rPr>
                <w:rFonts w:ascii="Times New Roman"/>
                <w:b w:val="false"/>
                <w:i w:val="false"/>
                <w:color w:val="000000"/>
                <w:sz w:val="20"/>
              </w:rPr>
              <w:t>(Т.А.Ә. (бар болса), ЖЖОКБҰ</w:t>
            </w:r>
            <w:r>
              <w:br/>
            </w:r>
            <w:r>
              <w:rPr>
                <w:rFonts w:ascii="Times New Roman"/>
                <w:b w:val="false"/>
                <w:i w:val="false"/>
                <w:color w:val="000000"/>
                <w:sz w:val="20"/>
              </w:rPr>
              <w:t>факультетінің атауы)</w:t>
            </w:r>
          </w:p>
        </w:tc>
      </w:tr>
    </w:tbl>
    <w:bookmarkStart w:name="z170" w:id="151"/>
    <w:p>
      <w:pPr>
        <w:spacing w:after="0"/>
        <w:ind w:left="0"/>
        <w:jc w:val="left"/>
      </w:pPr>
      <w:r>
        <w:rPr>
          <w:rFonts w:ascii="Times New Roman"/>
          <w:b/>
          <w:i w:val="false"/>
          <w:color w:val="000000"/>
        </w:rPr>
        <w:t xml:space="preserve"> Өтініш</w:t>
      </w:r>
    </w:p>
    <w:bookmarkEnd w:id="151"/>
    <w:bookmarkStart w:name="z171" w:id="152"/>
    <w:p>
      <w:pPr>
        <w:spacing w:after="0"/>
        <w:ind w:left="0"/>
        <w:jc w:val="both"/>
      </w:pPr>
      <w:r>
        <w:rPr>
          <w:rFonts w:ascii="Times New Roman"/>
          <w:b w:val="false"/>
          <w:i w:val="false"/>
          <w:color w:val="000000"/>
          <w:sz w:val="28"/>
        </w:rPr>
        <w:t>
      Сізден мені әскери кафедрада (әскери факультетте) оқу үшін конкурстық іріктеуге қатысуға жіберуіңізді сұраймын.</w:t>
      </w:r>
    </w:p>
    <w:bookmarkEnd w:id="152"/>
    <w:bookmarkStart w:name="z172" w:id="153"/>
    <w:p>
      <w:pPr>
        <w:spacing w:after="0"/>
        <w:ind w:left="0"/>
        <w:jc w:val="both"/>
      </w:pPr>
      <w:r>
        <w:rPr>
          <w:rFonts w:ascii="Times New Roman"/>
          <w:b w:val="false"/>
          <w:i w:val="false"/>
          <w:color w:val="000000"/>
          <w:sz w:val="28"/>
        </w:rPr>
        <w:t>
      Іріктеу және әскери даярлық кезеңіне дербес деректерді жинауға және өңдеуге келісім беремін.</w:t>
      </w:r>
    </w:p>
    <w:bookmarkEnd w:id="153"/>
    <w:bookmarkStart w:name="z173" w:id="154"/>
    <w:p>
      <w:pPr>
        <w:spacing w:after="0"/>
        <w:ind w:left="0"/>
        <w:jc w:val="both"/>
      </w:pPr>
      <w:r>
        <w:rPr>
          <w:rFonts w:ascii="Times New Roman"/>
          <w:b w:val="false"/>
          <w:i w:val="false"/>
          <w:color w:val="000000"/>
          <w:sz w:val="28"/>
        </w:rPr>
        <w:t>
      20__ж. "___" _________________________(студенттің қолтаңбасы)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3-қосымша</w:t>
            </w:r>
          </w:p>
        </w:tc>
      </w:tr>
    </w:tbl>
    <w:bookmarkStart w:name="z175" w:id="155"/>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әскери кафедраға (әскери факультетке) оқуға түсу үшін өтінішті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1) жоғары және (немесе) жоғары оқу орнынан кейінгі білім беру ұйымы;</w:t>
            </w:r>
          </w:p>
          <w:bookmarkEnd w:id="156"/>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жоғары және (немесе) жоғары оқу орнынан кейінгі білім беру ұйымының әскери кафедрасына (әскери факультетіне) оқуға түсу үшін кандидат ретінде қабылдау туралы хабардар ету не осы Тізбенің 10-тармағында көзделген жағдайда және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оны Қазақстан Республикасының заңнамасында көзделген жағдайда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bookmarkEnd w:id="157"/>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Кодекске сәйкес жұмыс уақыты аяқталғаннан кейін, демалыс және мереке күндері өтініш жасағанда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1. Көрсетілетін қызметті беруші арқылы өтініш жасаған жағдайда: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үлгіге сәйкес қабылдау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 цифрлық құжаттар сервисінен электрондық құжат (жеке тұлғаны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өлшемі 3х4 сантиметр фотосурет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соттылығының болуы не болмауы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факультет пен мамандықты көрсетіп, ЖЖОКБҰ-да нақты оқығаны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туралы мәліметті, электрондық фотосуретті, жеке тұлғаның соттылығының болуы не болмауы туралы анықтаманы, факультеті мен мамандығы көрсетілген ЖЖОКБҰ-да нақты оқуы туралы анықтаманы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9"/>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w:t>
            </w:r>
            <w:r>
              <w:rPr>
                <w:rFonts w:ascii="Times New Roman"/>
                <w:b w:val="false"/>
                <w:i w:val="false"/>
                <w:color w:val="000000"/>
                <w:sz w:val="20"/>
              </w:rPr>
              <w:t xml:space="preserve"> 2-тармағының 1), 3), 4) және 5) тармақшаларына сәйкес көрсетілетін қызметті беруші мынадай негіздер бойынша мемлекеттік қызметті көрсетуден бас тартады: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уәкілетті мемлекеттік органның мемлекеттік қызмет көрсету үшін қажетті келісу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0"/>
          <w:p>
            <w:pPr>
              <w:spacing w:after="20"/>
              <w:ind w:left="20"/>
              <w:jc w:val="both"/>
            </w:pPr>
            <w:r>
              <w:rPr>
                <w:rFonts w:ascii="Times New Roman"/>
                <w:b w:val="false"/>
                <w:i w:val="false"/>
                <w:color w:val="000000"/>
                <w:sz w:val="20"/>
              </w:rPr>
              <w:t>
Көрсетілетін қызметті алушының мемлекеттік қызметті көрсету белгісі туралы ақпаратты көрсетілетін қызмет берушінің анықтама қызметі, Бірыңғай байланыс орталығының 1414, 8 800 080 7777 телефоны арқылы қашықтан қол жеткізу режимінде алуға мүмкіндігі бар.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ұйымның интернет-ресурсына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жоғары және (немесе) жоғары оқу орнынан кейінгі білім беру ұйымының интернет-ресурсына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 запастағы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сержанттар бағдарламалары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даярлық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61"/>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161"/>
    <w:bookmarkStart w:name="z198" w:id="162"/>
    <w:p>
      <w:pPr>
        <w:spacing w:after="0"/>
        <w:ind w:left="0"/>
        <w:jc w:val="both"/>
      </w:pPr>
      <w:r>
        <w:rPr>
          <w:rFonts w:ascii="Times New Roman"/>
          <w:b w:val="false"/>
          <w:i w:val="false"/>
          <w:color w:val="000000"/>
          <w:sz w:val="28"/>
        </w:rPr>
        <w:t>
      ________________________________________________________________</w:t>
      </w:r>
    </w:p>
    <w:bookmarkEnd w:id="162"/>
    <w:bookmarkStart w:name="z199" w:id="163"/>
    <w:p>
      <w:pPr>
        <w:spacing w:after="0"/>
        <w:ind w:left="0"/>
        <w:jc w:val="both"/>
      </w:pPr>
      <w:r>
        <w:rPr>
          <w:rFonts w:ascii="Times New Roman"/>
          <w:b w:val="false"/>
          <w:i w:val="false"/>
          <w:color w:val="000000"/>
          <w:sz w:val="28"/>
        </w:rPr>
        <w:t>
      (мемлекеттік көрсетілетін қызмет атауы)</w:t>
      </w:r>
    </w:p>
    <w:bookmarkEnd w:id="163"/>
    <w:bookmarkStart w:name="z200" w:id="164"/>
    <w:p>
      <w:pPr>
        <w:spacing w:after="0"/>
        <w:ind w:left="0"/>
        <w:jc w:val="both"/>
      </w:pPr>
      <w:r>
        <w:rPr>
          <w:rFonts w:ascii="Times New Roman"/>
          <w:b w:val="false"/>
          <w:i w:val="false"/>
          <w:color w:val="000000"/>
          <w:sz w:val="28"/>
        </w:rPr>
        <w:t>
      Сізге ___________________________________________________________</w:t>
      </w:r>
    </w:p>
    <w:bookmarkEnd w:id="164"/>
    <w:bookmarkStart w:name="z201" w:id="165"/>
    <w:p>
      <w:pPr>
        <w:spacing w:after="0"/>
        <w:ind w:left="0"/>
        <w:jc w:val="both"/>
      </w:pPr>
      <w:r>
        <w:rPr>
          <w:rFonts w:ascii="Times New Roman"/>
          <w:b w:val="false"/>
          <w:i w:val="false"/>
          <w:color w:val="000000"/>
          <w:sz w:val="28"/>
        </w:rPr>
        <w:t xml:space="preserve">
      сәйкес мемлекеттік қызметті көрсетуден бас тартылғаны туралы хабарлаймыз. </w:t>
      </w:r>
    </w:p>
    <w:bookmarkEnd w:id="165"/>
    <w:bookmarkStart w:name="z202" w:id="166"/>
    <w:p>
      <w:pPr>
        <w:spacing w:after="0"/>
        <w:ind w:left="0"/>
        <w:jc w:val="both"/>
      </w:pPr>
      <w:r>
        <w:rPr>
          <w:rFonts w:ascii="Times New Roman"/>
          <w:b w:val="false"/>
          <w:i w:val="false"/>
          <w:color w:val="000000"/>
          <w:sz w:val="28"/>
        </w:rPr>
        <w:t>
      Қызметті көрсетуден бас тарту себебі:</w:t>
      </w:r>
    </w:p>
    <w:bookmarkEnd w:id="166"/>
    <w:bookmarkStart w:name="z203" w:id="167"/>
    <w:p>
      <w:pPr>
        <w:spacing w:after="0"/>
        <w:ind w:left="0"/>
        <w:jc w:val="both"/>
      </w:pPr>
      <w:r>
        <w:rPr>
          <w:rFonts w:ascii="Times New Roman"/>
          <w:b w:val="false"/>
          <w:i w:val="false"/>
          <w:color w:val="000000"/>
          <w:sz w:val="28"/>
        </w:rPr>
        <w:t>
      ________________________________________________________________</w:t>
      </w:r>
    </w:p>
    <w:bookmarkEnd w:id="167"/>
    <w:bookmarkStart w:name="z204" w:id="168"/>
    <w:p>
      <w:pPr>
        <w:spacing w:after="0"/>
        <w:ind w:left="0"/>
        <w:jc w:val="both"/>
      </w:pPr>
      <w:r>
        <w:rPr>
          <w:rFonts w:ascii="Times New Roman"/>
          <w:b w:val="false"/>
          <w:i w:val="false"/>
          <w:color w:val="000000"/>
          <w:sz w:val="28"/>
        </w:rPr>
        <w:t>
      (егжей-тегжейлі себеп)</w:t>
      </w:r>
    </w:p>
    <w:bookmarkEnd w:id="168"/>
    <w:bookmarkStart w:name="z205" w:id="169"/>
    <w:p>
      <w:pPr>
        <w:spacing w:after="0"/>
        <w:ind w:left="0"/>
        <w:jc w:val="left"/>
      </w:pPr>
      <w:r>
        <w:rPr>
          <w:rFonts w:ascii="Times New Roman"/>
          <w:b/>
          <w:i w:val="false"/>
          <w:color w:val="000000"/>
        </w:rPr>
        <w:t xml:space="preserve"> Жоғары және (немесе) жоғары оқу орнынан кейінгі білім беру ұйымы әскери кафедрасының (әскери факультетінің) бастығы  ___________________________________________________________________________</w:t>
      </w:r>
      <w:r>
        <w:br/>
      </w:r>
      <w:r>
        <w:rPr>
          <w:rFonts w:ascii="Times New Roman"/>
          <w:b/>
          <w:i w:val="false"/>
          <w:color w:val="000000"/>
        </w:rPr>
        <w:t>(оқу орнының атауы)</w:t>
      </w:r>
    </w:p>
    <w:bookmarkEnd w:id="169"/>
    <w:bookmarkStart w:name="z206" w:id="170"/>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(тегі және инициалы)</w:t>
      </w:r>
    </w:p>
    <w:bookmarkEnd w:id="170"/>
    <w:bookmarkStart w:name="z207" w:id="171"/>
    <w:p>
      <w:pPr>
        <w:spacing w:after="0"/>
        <w:ind w:left="0"/>
        <w:jc w:val="both"/>
      </w:pPr>
      <w:r>
        <w:rPr>
          <w:rFonts w:ascii="Times New Roman"/>
          <w:b w:val="false"/>
          <w:i w:val="false"/>
          <w:color w:val="000000"/>
          <w:sz w:val="28"/>
        </w:rPr>
        <w:t>
      Орындаушы __________________________________________________</w:t>
      </w:r>
    </w:p>
    <w:bookmarkEnd w:id="171"/>
    <w:bookmarkStart w:name="z208" w:id="172"/>
    <w:p>
      <w:pPr>
        <w:spacing w:after="0"/>
        <w:ind w:left="0"/>
        <w:jc w:val="both"/>
      </w:pPr>
      <w:r>
        <w:rPr>
          <w:rFonts w:ascii="Times New Roman"/>
          <w:b w:val="false"/>
          <w:i w:val="false"/>
          <w:color w:val="000000"/>
          <w:sz w:val="28"/>
        </w:rPr>
        <w:t>
      (тегі, аты, әкесінің аты (бар болғанда)</w:t>
      </w:r>
    </w:p>
    <w:bookmarkEnd w:id="172"/>
    <w:bookmarkStart w:name="z209" w:id="173"/>
    <w:p>
      <w:pPr>
        <w:spacing w:after="0"/>
        <w:ind w:left="0"/>
        <w:jc w:val="both"/>
      </w:pPr>
      <w:r>
        <w:rPr>
          <w:rFonts w:ascii="Times New Roman"/>
          <w:b w:val="false"/>
          <w:i w:val="false"/>
          <w:color w:val="000000"/>
          <w:sz w:val="28"/>
        </w:rPr>
        <w:t>
      Телефоны ______________________________________________</w:t>
      </w:r>
    </w:p>
    <w:bookmarkEnd w:id="173"/>
    <w:bookmarkStart w:name="z210" w:id="174"/>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2" w:id="175"/>
    <w:p>
      <w:pPr>
        <w:spacing w:after="0"/>
        <w:ind w:left="0"/>
        <w:jc w:val="left"/>
      </w:pPr>
      <w:r>
        <w:rPr>
          <w:rFonts w:ascii="Times New Roman"/>
          <w:b/>
          <w:i w:val="false"/>
          <w:color w:val="000000"/>
        </w:rPr>
        <w:t xml:space="preserve"> Жоғары және (немесе) жоғары оқу орнынан кейінгі білім беру ұйымының әскери кафедрасына (әскери факультетіне) оқуға түсу үшін кандидат ретінде қабылдау туралы хабарлама</w:t>
      </w:r>
    </w:p>
    <w:bookmarkEnd w:id="175"/>
    <w:bookmarkStart w:name="z213"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214" w:id="177"/>
    <w:p>
      <w:pPr>
        <w:spacing w:after="0"/>
        <w:ind w:left="0"/>
        <w:jc w:val="both"/>
      </w:pPr>
      <w:r>
        <w:rPr>
          <w:rFonts w:ascii="Times New Roman"/>
          <w:b w:val="false"/>
          <w:i w:val="false"/>
          <w:color w:val="000000"/>
          <w:sz w:val="28"/>
        </w:rPr>
        <w:t>
      (тегі, аты, әкесінің аты (бар болғанда)</w:t>
      </w:r>
    </w:p>
    <w:bookmarkEnd w:id="177"/>
    <w:bookmarkStart w:name="z215" w:id="178"/>
    <w:p>
      <w:pPr>
        <w:spacing w:after="0"/>
        <w:ind w:left="0"/>
        <w:jc w:val="both"/>
      </w:pPr>
      <w:r>
        <w:rPr>
          <w:rFonts w:ascii="Times New Roman"/>
          <w:b w:val="false"/>
          <w:i w:val="false"/>
          <w:color w:val="000000"/>
          <w:sz w:val="28"/>
        </w:rPr>
        <w:t>
      оған________________________________________________________________</w:t>
      </w:r>
    </w:p>
    <w:bookmarkEnd w:id="178"/>
    <w:bookmarkStart w:name="z216" w:id="179"/>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 әскери </w:t>
      </w:r>
    </w:p>
    <w:bookmarkEnd w:id="179"/>
    <w:bookmarkStart w:name="z217" w:id="180"/>
    <w:p>
      <w:pPr>
        <w:spacing w:after="0"/>
        <w:ind w:left="0"/>
        <w:jc w:val="both"/>
      </w:pPr>
      <w:r>
        <w:rPr>
          <w:rFonts w:ascii="Times New Roman"/>
          <w:b w:val="false"/>
          <w:i w:val="false"/>
          <w:color w:val="000000"/>
          <w:sz w:val="28"/>
        </w:rPr>
        <w:t>
      кафедрасының (әскери факультетінің) атауы)</w:t>
      </w:r>
    </w:p>
    <w:bookmarkEnd w:id="180"/>
    <w:bookmarkStart w:name="z218" w:id="181"/>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әскери </w:t>
      </w:r>
    </w:p>
    <w:bookmarkEnd w:id="181"/>
    <w:bookmarkStart w:name="z219" w:id="182"/>
    <w:p>
      <w:pPr>
        <w:spacing w:after="0"/>
        <w:ind w:left="0"/>
        <w:jc w:val="both"/>
      </w:pPr>
      <w:r>
        <w:rPr>
          <w:rFonts w:ascii="Times New Roman"/>
          <w:b w:val="false"/>
          <w:i w:val="false"/>
          <w:color w:val="000000"/>
          <w:sz w:val="28"/>
        </w:rPr>
        <w:t xml:space="preserve">
      кафедрасына (әскери факультетіне) оқуға түсу үшін кандидат болып табылатыны </w:t>
      </w:r>
    </w:p>
    <w:bookmarkEnd w:id="182"/>
    <w:bookmarkStart w:name="z220" w:id="183"/>
    <w:p>
      <w:pPr>
        <w:spacing w:after="0"/>
        <w:ind w:left="0"/>
        <w:jc w:val="both"/>
      </w:pPr>
      <w:r>
        <w:rPr>
          <w:rFonts w:ascii="Times New Roman"/>
          <w:b w:val="false"/>
          <w:i w:val="false"/>
          <w:color w:val="000000"/>
          <w:sz w:val="28"/>
        </w:rPr>
        <w:t>
      туралы берілді.</w:t>
      </w:r>
    </w:p>
    <w:bookmarkEnd w:id="183"/>
    <w:bookmarkStart w:name="z221" w:id="184"/>
    <w:p>
      <w:pPr>
        <w:spacing w:after="0"/>
        <w:ind w:left="0"/>
        <w:jc w:val="left"/>
      </w:pPr>
      <w:r>
        <w:rPr>
          <w:rFonts w:ascii="Times New Roman"/>
          <w:b/>
          <w:i w:val="false"/>
          <w:color w:val="000000"/>
        </w:rPr>
        <w:t xml:space="preserve"> Жоғары және (немесе) жоғары оқу орнынан кейінгі білім беру ұйымы  әскери кафедрасының (әскери факультетінің) бастығы</w:t>
      </w:r>
    </w:p>
    <w:bookmarkEnd w:id="184"/>
    <w:bookmarkStart w:name="z222" w:id="185"/>
    <w:p>
      <w:pPr>
        <w:spacing w:after="0"/>
        <w:ind w:left="0"/>
        <w:jc w:val="left"/>
      </w:pPr>
      <w:r>
        <w:rPr>
          <w:rFonts w:ascii="Times New Roman"/>
          <w:b/>
          <w:i w:val="false"/>
          <w:color w:val="000000"/>
        </w:rPr>
        <w:t xml:space="preserve"> ________________________________________________________________________</w:t>
      </w:r>
    </w:p>
    <w:bookmarkEnd w:id="185"/>
    <w:bookmarkStart w:name="z223" w:id="186"/>
    <w:p>
      <w:pPr>
        <w:spacing w:after="0"/>
        <w:ind w:left="0"/>
        <w:jc w:val="left"/>
      </w:pPr>
      <w:r>
        <w:rPr>
          <w:rFonts w:ascii="Times New Roman"/>
          <w:b/>
          <w:i w:val="false"/>
          <w:color w:val="000000"/>
        </w:rPr>
        <w:t xml:space="preserve"> (жоғары және (немесе) жоғары оқу орнынан кейінгі білім беру ұйымы  әскери кафедрасының (әскери факультетінің) атауы)</w:t>
      </w:r>
    </w:p>
    <w:bookmarkEnd w:id="186"/>
    <w:bookmarkStart w:name="z224" w:id="187"/>
    <w:p>
      <w:pPr>
        <w:spacing w:after="0"/>
        <w:ind w:left="0"/>
        <w:jc w:val="left"/>
      </w:pPr>
      <w:r>
        <w:rPr>
          <w:rFonts w:ascii="Times New Roman"/>
          <w:b/>
          <w:i w:val="false"/>
          <w:color w:val="000000"/>
        </w:rPr>
        <w:t xml:space="preserve"> _______________________________________________________________________</w:t>
      </w:r>
    </w:p>
    <w:bookmarkEnd w:id="187"/>
    <w:bookmarkStart w:name="z225" w:id="188"/>
    <w:p>
      <w:pPr>
        <w:spacing w:after="0"/>
        <w:ind w:left="0"/>
        <w:jc w:val="left"/>
      </w:pPr>
      <w:r>
        <w:rPr>
          <w:rFonts w:ascii="Times New Roman"/>
          <w:b/>
          <w:i w:val="false"/>
          <w:color w:val="000000"/>
        </w:rPr>
        <w:t xml:space="preserve"> (тегі және инициалы)</w:t>
      </w:r>
    </w:p>
    <w:bookmarkEnd w:id="188"/>
    <w:bookmarkStart w:name="z226" w:id="189"/>
    <w:p>
      <w:pPr>
        <w:spacing w:after="0"/>
        <w:ind w:left="0"/>
        <w:jc w:val="both"/>
      </w:pPr>
      <w:r>
        <w:rPr>
          <w:rFonts w:ascii="Times New Roman"/>
          <w:b w:val="false"/>
          <w:i w:val="false"/>
          <w:color w:val="000000"/>
          <w:sz w:val="28"/>
        </w:rPr>
        <w:t>
      Орындаушы _________________________________________________</w:t>
      </w:r>
    </w:p>
    <w:bookmarkEnd w:id="189"/>
    <w:bookmarkStart w:name="z227" w:id="190"/>
    <w:p>
      <w:pPr>
        <w:spacing w:after="0"/>
        <w:ind w:left="0"/>
        <w:jc w:val="both"/>
      </w:pPr>
      <w:r>
        <w:rPr>
          <w:rFonts w:ascii="Times New Roman"/>
          <w:b w:val="false"/>
          <w:i w:val="false"/>
          <w:color w:val="000000"/>
          <w:sz w:val="28"/>
        </w:rPr>
        <w:t>
      (тегі, аты, әкесінің аты (бар болғанда)</w:t>
      </w:r>
    </w:p>
    <w:bookmarkEnd w:id="190"/>
    <w:bookmarkStart w:name="z228" w:id="191"/>
    <w:p>
      <w:pPr>
        <w:spacing w:after="0"/>
        <w:ind w:left="0"/>
        <w:jc w:val="both"/>
      </w:pPr>
      <w:r>
        <w:rPr>
          <w:rFonts w:ascii="Times New Roman"/>
          <w:b w:val="false"/>
          <w:i w:val="false"/>
          <w:color w:val="000000"/>
          <w:sz w:val="28"/>
        </w:rPr>
        <w:t>
      Телефоны ___________________</w:t>
      </w:r>
    </w:p>
    <w:bookmarkEnd w:id="191"/>
    <w:bookmarkStart w:name="z229" w:id="192"/>
    <w:p>
      <w:pPr>
        <w:spacing w:after="0"/>
        <w:ind w:left="0"/>
        <w:jc w:val="both"/>
      </w:pPr>
      <w:r>
        <w:rPr>
          <w:rFonts w:ascii="Times New Roman"/>
          <w:b w:val="false"/>
          <w:i w:val="false"/>
          <w:color w:val="000000"/>
          <w:sz w:val="28"/>
        </w:rPr>
        <w:t>
      Сізге ағымдағы жылғы "__" ____ дейінгі мерзімде конкурстық іріктеу кезеңінен өту үшін ЖЖОКБҰ-ға келуіңіз қажет.</w:t>
      </w:r>
    </w:p>
    <w:bookmarkEnd w:id="192"/>
    <w:bookmarkStart w:name="z230" w:id="193"/>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94"/>
    <w:p>
      <w:pPr>
        <w:spacing w:after="0"/>
        <w:ind w:left="0"/>
        <w:jc w:val="left"/>
      </w:pPr>
      <w:r>
        <w:rPr>
          <w:rFonts w:ascii="Times New Roman"/>
          <w:b/>
          <w:i w:val="false"/>
          <w:color w:val="000000"/>
        </w:rPr>
        <w:t xml:space="preserve"> Мемлекеттік қызметті көрсетуден бас тарту туралы хабарлама _________________________________________________________________________ (мемлекеттік көрсетілетін қызмет атауы)</w:t>
      </w:r>
    </w:p>
    <w:bookmarkEnd w:id="194"/>
    <w:bookmarkStart w:name="z234" w:id="195"/>
    <w:p>
      <w:pPr>
        <w:spacing w:after="0"/>
        <w:ind w:left="0"/>
        <w:jc w:val="both"/>
      </w:pPr>
      <w:r>
        <w:rPr>
          <w:rFonts w:ascii="Times New Roman"/>
          <w:b w:val="false"/>
          <w:i w:val="false"/>
          <w:color w:val="000000"/>
          <w:sz w:val="28"/>
        </w:rPr>
        <w:t>
      Сізге ______________________________________________________________</w:t>
      </w:r>
    </w:p>
    <w:bookmarkEnd w:id="195"/>
    <w:bookmarkStart w:name="z235" w:id="196"/>
    <w:p>
      <w:pPr>
        <w:spacing w:after="0"/>
        <w:ind w:left="0"/>
        <w:jc w:val="both"/>
      </w:pPr>
      <w:r>
        <w:rPr>
          <w:rFonts w:ascii="Times New Roman"/>
          <w:b w:val="false"/>
          <w:i w:val="false"/>
          <w:color w:val="000000"/>
          <w:sz w:val="28"/>
        </w:rPr>
        <w:t xml:space="preserve">
      ________________________________________ сәйкес мемлекеттік қызметті </w:t>
      </w:r>
    </w:p>
    <w:bookmarkEnd w:id="196"/>
    <w:bookmarkStart w:name="z236" w:id="197"/>
    <w:p>
      <w:pPr>
        <w:spacing w:after="0"/>
        <w:ind w:left="0"/>
        <w:jc w:val="both"/>
      </w:pPr>
      <w:r>
        <w:rPr>
          <w:rFonts w:ascii="Times New Roman"/>
          <w:b w:val="false"/>
          <w:i w:val="false"/>
          <w:color w:val="000000"/>
          <w:sz w:val="28"/>
        </w:rPr>
        <w:t xml:space="preserve">
      көрсетуден бас тартылғаны туралы хабарлаймыз. Қызметті көрсетуден бас тарту </w:t>
      </w:r>
    </w:p>
    <w:bookmarkEnd w:id="197"/>
    <w:bookmarkStart w:name="z237" w:id="198"/>
    <w:p>
      <w:pPr>
        <w:spacing w:after="0"/>
        <w:ind w:left="0"/>
        <w:jc w:val="both"/>
      </w:pPr>
      <w:r>
        <w:rPr>
          <w:rFonts w:ascii="Times New Roman"/>
          <w:b w:val="false"/>
          <w:i w:val="false"/>
          <w:color w:val="000000"/>
          <w:sz w:val="28"/>
        </w:rPr>
        <w:t>
      себебі:</w:t>
      </w:r>
    </w:p>
    <w:bookmarkEnd w:id="198"/>
    <w:bookmarkStart w:name="z238" w:id="199"/>
    <w:p>
      <w:pPr>
        <w:spacing w:after="0"/>
        <w:ind w:left="0"/>
        <w:jc w:val="both"/>
      </w:pPr>
      <w:r>
        <w:rPr>
          <w:rFonts w:ascii="Times New Roman"/>
          <w:b w:val="false"/>
          <w:i w:val="false"/>
          <w:color w:val="000000"/>
          <w:sz w:val="28"/>
        </w:rPr>
        <w:t>
      ____________________________________________________________________</w:t>
      </w:r>
    </w:p>
    <w:bookmarkEnd w:id="199"/>
    <w:bookmarkStart w:name="z239" w:id="200"/>
    <w:p>
      <w:pPr>
        <w:spacing w:after="0"/>
        <w:ind w:left="0"/>
        <w:jc w:val="both"/>
      </w:pPr>
      <w:r>
        <w:rPr>
          <w:rFonts w:ascii="Times New Roman"/>
          <w:b w:val="false"/>
          <w:i w:val="false"/>
          <w:color w:val="000000"/>
          <w:sz w:val="28"/>
        </w:rPr>
        <w:t>
      (егжей-тегжейлі себеп)</w:t>
      </w:r>
    </w:p>
    <w:bookmarkEnd w:id="200"/>
    <w:bookmarkStart w:name="z240" w:id="201"/>
    <w:p>
      <w:pPr>
        <w:spacing w:after="0"/>
        <w:ind w:left="0"/>
        <w:jc w:val="left"/>
      </w:pPr>
      <w:r>
        <w:rPr>
          <w:rFonts w:ascii="Times New Roman"/>
          <w:b/>
          <w:i w:val="false"/>
          <w:color w:val="000000"/>
        </w:rPr>
        <w:t xml:space="preserve"> Жоғары және (немесе) жоғары оқу орнынан кейінгі білім беру ұйымы әскери кафедрасының  (әскери факультетінің) бастығы</w:t>
      </w:r>
    </w:p>
    <w:bookmarkEnd w:id="201"/>
    <w:bookmarkStart w:name="z241" w:id="202"/>
    <w:p>
      <w:pPr>
        <w:spacing w:after="0"/>
        <w:ind w:left="0"/>
        <w:jc w:val="both"/>
      </w:pPr>
      <w:r>
        <w:rPr>
          <w:rFonts w:ascii="Times New Roman"/>
          <w:b w:val="false"/>
          <w:i w:val="false"/>
          <w:color w:val="000000"/>
          <w:sz w:val="28"/>
        </w:rPr>
        <w:t>
      ____________________________________________________________________</w:t>
      </w:r>
    </w:p>
    <w:bookmarkEnd w:id="202"/>
    <w:bookmarkStart w:name="z242" w:id="203"/>
    <w:p>
      <w:pPr>
        <w:spacing w:after="0"/>
        <w:ind w:left="0"/>
        <w:jc w:val="both"/>
      </w:pPr>
      <w:r>
        <w:rPr>
          <w:rFonts w:ascii="Times New Roman"/>
          <w:b w:val="false"/>
          <w:i w:val="false"/>
          <w:color w:val="000000"/>
          <w:sz w:val="28"/>
        </w:rPr>
        <w:t>
      (оқу орнының атауы)</w:t>
      </w:r>
    </w:p>
    <w:bookmarkEnd w:id="203"/>
    <w:bookmarkStart w:name="z243" w:id="204"/>
    <w:p>
      <w:pPr>
        <w:spacing w:after="0"/>
        <w:ind w:left="0"/>
        <w:jc w:val="both"/>
      </w:pPr>
      <w:r>
        <w:rPr>
          <w:rFonts w:ascii="Times New Roman"/>
          <w:b w:val="false"/>
          <w:i w:val="false"/>
          <w:color w:val="000000"/>
          <w:sz w:val="28"/>
        </w:rPr>
        <w:t>
      _____________________________________________________________________</w:t>
      </w:r>
    </w:p>
    <w:bookmarkEnd w:id="204"/>
    <w:bookmarkStart w:name="z244" w:id="205"/>
    <w:p>
      <w:pPr>
        <w:spacing w:after="0"/>
        <w:ind w:left="0"/>
        <w:jc w:val="both"/>
      </w:pPr>
      <w:r>
        <w:rPr>
          <w:rFonts w:ascii="Times New Roman"/>
          <w:b w:val="false"/>
          <w:i w:val="false"/>
          <w:color w:val="000000"/>
          <w:sz w:val="28"/>
        </w:rPr>
        <w:t>
      (тегі және инициалы)</w:t>
      </w:r>
    </w:p>
    <w:bookmarkEnd w:id="205"/>
    <w:bookmarkStart w:name="z245" w:id="206"/>
    <w:p>
      <w:pPr>
        <w:spacing w:after="0"/>
        <w:ind w:left="0"/>
        <w:jc w:val="both"/>
      </w:pPr>
      <w:r>
        <w:rPr>
          <w:rFonts w:ascii="Times New Roman"/>
          <w:b w:val="false"/>
          <w:i w:val="false"/>
          <w:color w:val="000000"/>
          <w:sz w:val="28"/>
        </w:rPr>
        <w:t>
      Орындаушы __________________________________________________________</w:t>
      </w:r>
    </w:p>
    <w:bookmarkEnd w:id="206"/>
    <w:bookmarkStart w:name="z246" w:id="207"/>
    <w:p>
      <w:pPr>
        <w:spacing w:after="0"/>
        <w:ind w:left="0"/>
        <w:jc w:val="both"/>
      </w:pPr>
      <w:r>
        <w:rPr>
          <w:rFonts w:ascii="Times New Roman"/>
          <w:b w:val="false"/>
          <w:i w:val="false"/>
          <w:color w:val="000000"/>
          <w:sz w:val="28"/>
        </w:rPr>
        <w:t>
      (тегі, аты, әкесінің аты (бар болғанда)</w:t>
      </w:r>
    </w:p>
    <w:bookmarkEnd w:id="207"/>
    <w:bookmarkStart w:name="z247" w:id="208"/>
    <w:p>
      <w:pPr>
        <w:spacing w:after="0"/>
        <w:ind w:left="0"/>
        <w:jc w:val="both"/>
      </w:pPr>
      <w:r>
        <w:rPr>
          <w:rFonts w:ascii="Times New Roman"/>
          <w:b w:val="false"/>
          <w:i w:val="false"/>
          <w:color w:val="000000"/>
          <w:sz w:val="28"/>
        </w:rPr>
        <w:t>
      Телефоны ______________________________________________</w:t>
      </w:r>
    </w:p>
    <w:bookmarkEnd w:id="208"/>
    <w:bookmarkStart w:name="z248" w:id="209"/>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251" w:id="210"/>
    <w:p>
      <w:pPr>
        <w:spacing w:after="0"/>
        <w:ind w:left="0"/>
        <w:jc w:val="left"/>
      </w:pPr>
      <w:r>
        <w:rPr>
          <w:rFonts w:ascii="Times New Roman"/>
          <w:b/>
          <w:i w:val="false"/>
          <w:color w:val="000000"/>
        </w:rPr>
        <w:t xml:space="preserve"> 20__ жылы ______________________________________________________</w:t>
      </w:r>
    </w:p>
    <w:bookmarkEnd w:id="210"/>
    <w:bookmarkStart w:name="z252" w:id="211"/>
    <w:p>
      <w:pPr>
        <w:spacing w:after="0"/>
        <w:ind w:left="0"/>
        <w:jc w:val="left"/>
      </w:pPr>
      <w:r>
        <w:rPr>
          <w:rFonts w:ascii="Times New Roman"/>
          <w:b/>
          <w:i w:val="false"/>
          <w:color w:val="000000"/>
        </w:rPr>
        <w:t xml:space="preserve"> (ЖЖОКБҰ атауы) жанындағы әскери кафедраға (әскери факультетке) запастағы офицерлер және (немесе) запастағы сержанттар  бағдарламасы бойынша әскери даярлықтан өту үшін студенттерді іріктеу бойынша ұсыныстар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даярлық бағдарламаларының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офицерлерді даярлау бағдарламалары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негізде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аппараттарының бөлімшелері мен бөлімдерін жауынгерлік қолдану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қатынастар жәнетеміржол, су және әуе көлігімен әскери тасымалды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Жалпыәскери бөлімшелерді, бөлімдер мен құрамаларды жауынгерлік қолдану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сержанттарды даярлау бағдарламалары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3" w:id="212"/>
    <w:p>
      <w:pPr>
        <w:spacing w:after="0"/>
        <w:ind w:left="0"/>
        <w:jc w:val="both"/>
      </w:pPr>
      <w:r>
        <w:rPr>
          <w:rFonts w:ascii="Times New Roman"/>
          <w:b w:val="false"/>
          <w:i w:val="false"/>
          <w:color w:val="000000"/>
          <w:sz w:val="28"/>
        </w:rPr>
        <w:t>
      Ескертпе: *- осы әскери даярлық бағдарламалары бойынша студент қыздарды оқытуға жол беріледі.</w:t>
      </w:r>
    </w:p>
    <w:bookmarkEnd w:id="212"/>
    <w:bookmarkStart w:name="z254" w:id="213"/>
    <w:p>
      <w:pPr>
        <w:spacing w:after="0"/>
        <w:ind w:left="0"/>
        <w:jc w:val="both"/>
      </w:pPr>
      <w:r>
        <w:rPr>
          <w:rFonts w:ascii="Times New Roman"/>
          <w:b w:val="false"/>
          <w:i w:val="false"/>
          <w:color w:val="000000"/>
          <w:sz w:val="28"/>
        </w:rPr>
        <w:t>
      ЖЖОКБҰ басшысы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8-қосымша</w:t>
            </w:r>
          </w:p>
        </w:tc>
      </w:tr>
    </w:tbl>
    <w:bookmarkStart w:name="z256" w:id="214"/>
    <w:p>
      <w:pPr>
        <w:spacing w:after="0"/>
        <w:ind w:left="0"/>
        <w:jc w:val="left"/>
      </w:pPr>
      <w:r>
        <w:rPr>
          <w:rFonts w:ascii="Times New Roman"/>
          <w:b/>
          <w:i w:val="false"/>
          <w:color w:val="000000"/>
        </w:rPr>
        <w:t xml:space="preserve"> Студент жігіттер үшін дене шынықтыру бойынша нормативтер</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жаттығуы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(мин)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белтемірде тартылу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57" w:id="215"/>
    <w:p>
      <w:pPr>
        <w:spacing w:after="0"/>
        <w:ind w:left="0"/>
        <w:jc w:val="left"/>
      </w:pPr>
      <w:r>
        <w:rPr>
          <w:rFonts w:ascii="Times New Roman"/>
          <w:b/>
          <w:i w:val="false"/>
          <w:color w:val="000000"/>
        </w:rPr>
        <w:t xml:space="preserve"> Студент қыздар үшін дене шынықтыру бойынша нормативтер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жаттығуы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(мин)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Шалқасынан жатқан күйде қолын желкесіне қоюмен денені көтеру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16"/>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(ЖЖОКБҰ атауы)  әскери кафедрасында (әскери факультетінде) әскери даярлыққа тарту үшін студенттерді  іріктеу жөніндегі іріктеу комиссиясы отырысының  № __ хаттамасы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шифры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нәтижесі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нәтижесі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 балы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бойынша нормативті тапсыру нәтижесінің балы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үлгерімінің рейтингісі бойынша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рейтингілік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10-қосымша</w:t>
            </w:r>
          </w:p>
        </w:tc>
      </w:tr>
    </w:tbl>
    <w:bookmarkStart w:name="z262" w:id="217"/>
    <w:p>
      <w:pPr>
        <w:spacing w:after="0"/>
        <w:ind w:left="0"/>
        <w:jc w:val="left"/>
      </w:pPr>
      <w:r>
        <w:rPr>
          <w:rFonts w:ascii="Times New Roman"/>
          <w:b/>
          <w:i w:val="false"/>
          <w:color w:val="000000"/>
        </w:rPr>
        <w:t xml:space="preserve"> Ақпараттық стендтер (плакаттар)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 Мемлекеттік Ту, Елтаңба, Гимн, ҚР ҚК эмблемасы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құқықтары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құрылымы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Жоғарғы Бас Қолбасшысының портреті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Портреттер: Сағадат Нұрмағамбетов, Бауыржан Момышұлы, Иван Панфилов, Талғат Бигелдинов, Рақымжан Қошқарбаев, Сергей Луганский, Сабыр Рақымов, Әлия Молдағұлова, Мәншүк Мәметова, Шоқан Уәлиханов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және ҚР ҚК Бас штабы басшы құрамының портреттері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әскери қызмет міндеттерін атқаруы кезіндегі кепілдіктері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 және</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даярлық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218"/>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(ЖЖОКБҰ атауы)  әскери ант қабылдаған әскери кафедра (әскери факультет) студенттерінің тізімі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ант қабылдау туралы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