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8e7" w14:textId="b306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 шілдедегі № 434 бұйрығы. Қазақстан Республикасының Әділет министрлігінде 2017 жылғы 25 тамызда № 15558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101625 болып тіркелген, "Әділет" ақпараттық-құқықтық жүйесінде 2016 жылғы 17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"Эскизді (эскиздік жобаны) келісуден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24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434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17 наурыздағы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бекітілді</w:t>
            </w:r>
          </w:p>
        </w:tc>
      </w:tr>
    </w:tbl>
    <w:bookmarkStart w:name="z23" w:id="11"/>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стандарты</w:t>
      </w:r>
    </w:p>
    <w:bookmarkEnd w:id="11"/>
    <w:bookmarkStart w:name="z24" w:id="12"/>
    <w:p>
      <w:pPr>
        <w:spacing w:after="0"/>
        <w:ind w:left="0"/>
        <w:jc w:val="left"/>
      </w:pPr>
      <w:r>
        <w:rPr>
          <w:rFonts w:ascii="Times New Roman"/>
          <w:b/>
          <w:i w:val="false"/>
          <w:color w:val="000000"/>
        </w:rPr>
        <w:t xml:space="preserve"> 1-тарау. Жалпы ережелер</w:t>
      </w:r>
    </w:p>
    <w:bookmarkEnd w:id="12"/>
    <w:bookmarkStart w:name="z25" w:id="13"/>
    <w:p>
      <w:pPr>
        <w:spacing w:after="0"/>
        <w:ind w:left="0"/>
        <w:jc w:val="both"/>
      </w:pPr>
      <w:r>
        <w:rPr>
          <w:rFonts w:ascii="Times New Roman"/>
          <w:b w:val="false"/>
          <w:i w:val="false"/>
          <w:color w:val="000000"/>
          <w:sz w:val="28"/>
        </w:rPr>
        <w:t>
      1. "Эскизді (эскиздік жобаны) келісуден өткізу" мемлекеттік көрсетілетін қызметі (бұдан әрі - мемлекеттік көрсетілетін қызмет).</w:t>
      </w:r>
    </w:p>
    <w:bookmarkEnd w:id="13"/>
    <w:bookmarkStart w:name="z2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4"/>
    <w:bookmarkStart w:name="z27" w:id="15"/>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5"/>
    <w:bookmarkStart w:name="z28" w:id="1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30" w:id="18"/>
    <w:p>
      <w:pPr>
        <w:spacing w:after="0"/>
        <w:ind w:left="0"/>
        <w:jc w:val="both"/>
      </w:pPr>
      <w:r>
        <w:rPr>
          <w:rFonts w:ascii="Times New Roman"/>
          <w:b w:val="false"/>
          <w:i w:val="false"/>
          <w:color w:val="000000"/>
          <w:sz w:val="28"/>
        </w:rPr>
        <w:t>
      4. Мемлекеттік қызметті көрсету мерзімі:</w:t>
      </w:r>
    </w:p>
    <w:bookmarkEnd w:id="18"/>
    <w:bookmarkStart w:name="z31" w:id="19"/>
    <w:p>
      <w:pPr>
        <w:spacing w:after="0"/>
        <w:ind w:left="0"/>
        <w:jc w:val="both"/>
      </w:pPr>
      <w:r>
        <w:rPr>
          <w:rFonts w:ascii="Times New Roman"/>
          <w:b w:val="false"/>
          <w:i w:val="false"/>
          <w:color w:val="000000"/>
          <w:sz w:val="28"/>
        </w:rPr>
        <w:t>
      1)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bookmarkEnd w:id="19"/>
    <w:bookmarkStart w:name="z32" w:id="20"/>
    <w:p>
      <w:pPr>
        <w:spacing w:after="0"/>
        <w:ind w:left="0"/>
        <w:jc w:val="both"/>
      </w:pPr>
      <w:r>
        <w:rPr>
          <w:rFonts w:ascii="Times New Roman"/>
          <w:b w:val="false"/>
          <w:i w:val="false"/>
          <w:color w:val="000000"/>
          <w:sz w:val="28"/>
        </w:rPr>
        <w:t>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bookmarkEnd w:id="20"/>
    <w:bookmarkStart w:name="z33" w:id="21"/>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15 (он бес) жұмыс күні.</w:t>
      </w:r>
    </w:p>
    <w:bookmarkEnd w:id="21"/>
    <w:bookmarkStart w:name="z34" w:id="22"/>
    <w:p>
      <w:pPr>
        <w:spacing w:after="0"/>
        <w:ind w:left="0"/>
        <w:jc w:val="both"/>
      </w:pPr>
      <w:r>
        <w:rPr>
          <w:rFonts w:ascii="Times New Roman"/>
          <w:b w:val="false"/>
          <w:i w:val="false"/>
          <w:color w:val="000000"/>
          <w:sz w:val="28"/>
        </w:rPr>
        <w:t>
      Дәлелді бас тарту – 5 (бес) жұмыс күні.</w:t>
      </w:r>
    </w:p>
    <w:bookmarkEnd w:id="22"/>
    <w:bookmarkStart w:name="z35" w:id="23"/>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23"/>
    <w:bookmarkStart w:name="z36" w:id="24"/>
    <w:p>
      <w:pPr>
        <w:spacing w:after="0"/>
        <w:ind w:left="0"/>
        <w:jc w:val="both"/>
      </w:pPr>
      <w:r>
        <w:rPr>
          <w:rFonts w:ascii="Times New Roman"/>
          <w:b w:val="false"/>
          <w:i w:val="false"/>
          <w:color w:val="000000"/>
          <w:sz w:val="28"/>
        </w:rPr>
        <w:t>
      2) көрсетілетін қызметті беруші құжаттар топтамасын тапсыру үшін жол берілетін ең ұзақ күту уақыты – 15 (он бес) минут;</w:t>
      </w:r>
    </w:p>
    <w:bookmarkEnd w:id="24"/>
    <w:bookmarkStart w:name="z37" w:id="25"/>
    <w:p>
      <w:pPr>
        <w:spacing w:after="0"/>
        <w:ind w:left="0"/>
        <w:jc w:val="both"/>
      </w:pPr>
      <w:r>
        <w:rPr>
          <w:rFonts w:ascii="Times New Roman"/>
          <w:b w:val="false"/>
          <w:i w:val="false"/>
          <w:color w:val="000000"/>
          <w:sz w:val="28"/>
        </w:rPr>
        <w:t>
      3) жол берілетін ең ұзақ қызмет көрсету уақыты – 20 (жиырма) минут.</w:t>
      </w:r>
    </w:p>
    <w:bookmarkEnd w:id="25"/>
    <w:bookmarkStart w:name="z38" w:id="26"/>
    <w:p>
      <w:pPr>
        <w:spacing w:after="0"/>
        <w:ind w:left="0"/>
        <w:jc w:val="both"/>
      </w:pPr>
      <w:r>
        <w:rPr>
          <w:rFonts w:ascii="Times New Roman"/>
          <w:b w:val="false"/>
          <w:i w:val="false"/>
          <w:color w:val="000000"/>
          <w:sz w:val="28"/>
        </w:rPr>
        <w:t>
      5. Мемлекеттік қызметті көрсету нысаны: қағаз түрінде.</w:t>
      </w:r>
    </w:p>
    <w:bookmarkEnd w:id="26"/>
    <w:bookmarkStart w:name="z39" w:id="27"/>
    <w:p>
      <w:pPr>
        <w:spacing w:after="0"/>
        <w:ind w:left="0"/>
        <w:jc w:val="both"/>
      </w:pPr>
      <w:r>
        <w:rPr>
          <w:rFonts w:ascii="Times New Roman"/>
          <w:b w:val="false"/>
          <w:i w:val="false"/>
          <w:color w:val="000000"/>
          <w:sz w:val="28"/>
        </w:rPr>
        <w:t xml:space="preserve">
      6. Мемлекеттік қызметті көрсету нәтижесі - Эскизді (эскиздік жобаны) келісуден өткізу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 болып табылады.</w:t>
      </w:r>
    </w:p>
    <w:bookmarkEnd w:id="27"/>
    <w:bookmarkStart w:name="z40" w:id="2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8"/>
    <w:bookmarkStart w:name="z41" w:id="29"/>
    <w:p>
      <w:pPr>
        <w:spacing w:after="0"/>
        <w:ind w:left="0"/>
        <w:jc w:val="both"/>
      </w:pPr>
      <w:r>
        <w:rPr>
          <w:rFonts w:ascii="Times New Roman"/>
          <w:b w:val="false"/>
          <w:i w:val="false"/>
          <w:color w:val="000000"/>
          <w:sz w:val="28"/>
        </w:rPr>
        <w:t>
      7. Мемлекеттiк қызметті жеке және заңды тұлғаларға (бұдан әрі – көрсетілетін қызметті алушы) тегiн көрсетiледi.</w:t>
      </w:r>
    </w:p>
    <w:bookmarkEnd w:id="29"/>
    <w:bookmarkStart w:name="z42" w:id="30"/>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мерекелік күндерден басқа, дүйсенбіден сенбіні қоса алғанда, белгіленген жұмыс кестесіне сәйкес сағат 9.00-дан 20.00-ге дейін үзіліссіз.</w:t>
      </w:r>
    </w:p>
    <w:bookmarkEnd w:id="30"/>
    <w:bookmarkStart w:name="z43" w:id="31"/>
    <w:p>
      <w:pPr>
        <w:spacing w:after="0"/>
        <w:ind w:left="0"/>
        <w:jc w:val="both"/>
      </w:pPr>
      <w:r>
        <w:rPr>
          <w:rFonts w:ascii="Times New Roman"/>
          <w:b w:val="false"/>
          <w:i w:val="false"/>
          <w:color w:val="000000"/>
          <w:sz w:val="28"/>
        </w:rPr>
        <w:t>
      Қабылдау, жылжымайтын мүлік орналасқан жер бойынша, жеделдетілмеген қызмет көрсетудің "электрондық" кезек тәртібімен жүзеге асырылады, "электрондық үкімет" порталы (бұдан әрі - портал) арқылы электрондық кезекті брондауға болады.</w:t>
      </w:r>
    </w:p>
    <w:bookmarkEnd w:id="31"/>
    <w:bookmarkStart w:name="z44" w:id="32"/>
    <w:p>
      <w:pPr>
        <w:spacing w:after="0"/>
        <w:ind w:left="0"/>
        <w:jc w:val="both"/>
      </w:pPr>
      <w:r>
        <w:rPr>
          <w:rFonts w:ascii="Times New Roman"/>
          <w:b w:val="false"/>
          <w:i w:val="false"/>
          <w:color w:val="000000"/>
          <w:sz w:val="28"/>
        </w:rPr>
        <w:t>
      9.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Мемлекеттік корпорацияға өтініш жасаған кезде мемлекеттік қызметті көрсету үшін қажет құжаттар тізбесі:</w:t>
      </w:r>
    </w:p>
    <w:bookmarkEnd w:id="32"/>
    <w:bookmarkStart w:name="z45" w:id="3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3"/>
    <w:bookmarkStart w:name="z46" w:id="34"/>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34"/>
    <w:bookmarkStart w:name="z47" w:id="35"/>
    <w:p>
      <w:pPr>
        <w:spacing w:after="0"/>
        <w:ind w:left="0"/>
        <w:jc w:val="both"/>
      </w:pPr>
      <w:r>
        <w:rPr>
          <w:rFonts w:ascii="Times New Roman"/>
          <w:b w:val="false"/>
          <w:i w:val="false"/>
          <w:color w:val="000000"/>
          <w:sz w:val="28"/>
        </w:rPr>
        <w:t>
      эскиз (эскиздік жоба);</w:t>
      </w:r>
    </w:p>
    <w:bookmarkEnd w:id="35"/>
    <w:bookmarkStart w:name="z48" w:id="36"/>
    <w:p>
      <w:pPr>
        <w:spacing w:after="0"/>
        <w:ind w:left="0"/>
        <w:jc w:val="both"/>
      </w:pPr>
      <w:r>
        <w:rPr>
          <w:rFonts w:ascii="Times New Roman"/>
          <w:b w:val="false"/>
          <w:i w:val="false"/>
          <w:color w:val="000000"/>
          <w:sz w:val="28"/>
        </w:rPr>
        <w:t>
      сәулет-жоспарлау тапсырмасының көшірмесі.</w:t>
      </w:r>
    </w:p>
    <w:bookmarkEnd w:id="36"/>
    <w:bookmarkStart w:name="z49" w:id="37"/>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тиесті мемлекеттік ақпараттық жүйелерден алады және көрсетілетін қызмет берушіге ұсыну үшін қағаз түрінде басып шығарады.</w:t>
      </w:r>
    </w:p>
    <w:bookmarkEnd w:id="37"/>
    <w:bookmarkStart w:name="z50" w:id="38"/>
    <w:p>
      <w:pPr>
        <w:spacing w:after="0"/>
        <w:ind w:left="0"/>
        <w:jc w:val="both"/>
      </w:pPr>
      <w:r>
        <w:rPr>
          <w:rFonts w:ascii="Times New Roman"/>
          <w:b w:val="false"/>
          <w:i w:val="false"/>
          <w:color w:val="000000"/>
          <w:sz w:val="28"/>
        </w:rPr>
        <w:t>
      Мемлекеттік корпорация қызметкері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bookmarkEnd w:id="38"/>
    <w:bookmarkStart w:name="z51" w:id="39"/>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bookmarkEnd w:id="39"/>
    <w:bookmarkStart w:name="z52" w:id="40"/>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жүзеге асырылады.</w:t>
      </w:r>
    </w:p>
    <w:bookmarkEnd w:id="40"/>
    <w:bookmarkStart w:name="z53" w:id="41"/>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41"/>
    <w:bookmarkStart w:name="z54" w:id="42"/>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(нормативтік құқықтық актілердің мемлекеттік тіркеу тізілімінде № 12684 болып тіркелген) бұйрығымен бекітілген Құрылыс саласындағы құрылыс салуды ұйымдастыру және рұқсат беру рәсімдерінен өту қағидаларының </w:t>
      </w:r>
      <w:r>
        <w:rPr>
          <w:rFonts w:ascii="Times New Roman"/>
          <w:b w:val="false"/>
          <w:i w:val="false"/>
          <w:color w:val="000000"/>
          <w:sz w:val="28"/>
        </w:rPr>
        <w:t>41 тармағымен</w:t>
      </w:r>
      <w:r>
        <w:rPr>
          <w:rFonts w:ascii="Times New Roman"/>
          <w:b w:val="false"/>
          <w:i w:val="false"/>
          <w:color w:val="000000"/>
          <w:sz w:val="28"/>
        </w:rPr>
        <w:t xml:space="preserve"> белгіленген талаптарға сәйкес келмеуі мемлекеттік көрсетілетін қызметті ұсынудан бас тартуға негіз болып табылады.</w:t>
      </w:r>
    </w:p>
    <w:bookmarkEnd w:id="42"/>
    <w:bookmarkStart w:name="z55" w:id="4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43"/>
    <w:bookmarkStart w:name="z56" w:id="44"/>
    <w:p>
      <w:pPr>
        <w:spacing w:after="0"/>
        <w:ind w:left="0"/>
        <w:jc w:val="left"/>
      </w:pPr>
      <w:r>
        <w:rPr>
          <w:rFonts w:ascii="Times New Roman"/>
          <w:b/>
          <w:i w:val="false"/>
          <w:color w:val="000000"/>
        </w:rPr>
        <w:t xml:space="preserve"> 3-тарау.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44"/>
    <w:bookmarkStart w:name="z57" w:id="45"/>
    <w:p>
      <w:pPr>
        <w:spacing w:after="0"/>
        <w:ind w:left="0"/>
        <w:jc w:val="both"/>
      </w:pPr>
      <w:r>
        <w:rPr>
          <w:rFonts w:ascii="Times New Roman"/>
          <w:b w:val="false"/>
          <w:i w:val="false"/>
          <w:color w:val="000000"/>
          <w:sz w:val="28"/>
        </w:rPr>
        <w:t xml:space="preserve">
      11.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жіберіледі.</w:t>
      </w:r>
    </w:p>
    <w:bookmarkEnd w:id="45"/>
    <w:bookmarkStart w:name="z58" w:id="46"/>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bookmarkEnd w:id="46"/>
    <w:bookmarkStart w:name="z59" w:id="47"/>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bookmarkEnd w:id="47"/>
    <w:bookmarkStart w:name="z60" w:id="48"/>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bookmarkEnd w:id="48"/>
    <w:bookmarkStart w:name="z61" w:id="4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bookmarkEnd w:id="49"/>
    <w:bookmarkStart w:name="z62" w:id="5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End w:id="50"/>
    <w:bookmarkStart w:name="z63" w:id="5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1"/>
    <w:bookmarkStart w:name="z64" w:id="52"/>
    <w:p>
      <w:pPr>
        <w:spacing w:after="0"/>
        <w:ind w:left="0"/>
        <w:jc w:val="left"/>
      </w:pPr>
      <w:r>
        <w:rPr>
          <w:rFonts w:ascii="Times New Roman"/>
          <w:b/>
          <w:i w:val="false"/>
          <w:color w:val="000000"/>
        </w:rPr>
        <w:t xml:space="preserve"> 4-тарау. Мемлекеттік қызметті Мемлекеттік корпорация арқылы көрсету ерекшеліктерін ескере отырып қойылатын өзге де талаптар</w:t>
      </w:r>
    </w:p>
    <w:bookmarkEnd w:id="52"/>
    <w:bookmarkStart w:name="z65" w:id="53"/>
    <w:p>
      <w:pPr>
        <w:spacing w:after="0"/>
        <w:ind w:left="0"/>
        <w:jc w:val="both"/>
      </w:pPr>
      <w:r>
        <w:rPr>
          <w:rFonts w:ascii="Times New Roman"/>
          <w:b w:val="false"/>
          <w:i w:val="false"/>
          <w:color w:val="000000"/>
          <w:sz w:val="28"/>
        </w:rPr>
        <w:t>
      13. Көрсетілетін қызметті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арқылы 1414, 8 800 080 7777. Бірыңғай байланыс орталығы өтініш беру жолымен Мемлекеттік корпорацияның қызметкері тұрғылықты жеріне барып жүргізеді.</w:t>
      </w:r>
    </w:p>
    <w:bookmarkEnd w:id="53"/>
    <w:bookmarkStart w:name="z66" w:id="54"/>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54"/>
    <w:bookmarkStart w:name="z67" w:id="55"/>
    <w:p>
      <w:pPr>
        <w:spacing w:after="0"/>
        <w:ind w:left="0"/>
        <w:jc w:val="both"/>
      </w:pPr>
      <w:r>
        <w:rPr>
          <w:rFonts w:ascii="Times New Roman"/>
          <w:b w:val="false"/>
          <w:i w:val="false"/>
          <w:color w:val="000000"/>
          <w:sz w:val="28"/>
        </w:rPr>
        <w:t>
      Министрліктің: www.mid.gov.kz;</w:t>
      </w:r>
    </w:p>
    <w:bookmarkEnd w:id="55"/>
    <w:bookmarkStart w:name="z68" w:id="56"/>
    <w:p>
      <w:pPr>
        <w:spacing w:after="0"/>
        <w:ind w:left="0"/>
        <w:jc w:val="both"/>
      </w:pPr>
      <w:r>
        <w:rPr>
          <w:rFonts w:ascii="Times New Roman"/>
          <w:b w:val="false"/>
          <w:i w:val="false"/>
          <w:color w:val="000000"/>
          <w:sz w:val="28"/>
        </w:rPr>
        <w:t>
      Мемлекеттік корпорацияның: www.gov4с.kz жарияланған.</w:t>
      </w:r>
    </w:p>
    <w:bookmarkEnd w:id="56"/>
    <w:bookmarkStart w:name="z69" w:id="57"/>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57"/>
    <w:bookmarkStart w:name="z70" w:id="58"/>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www. mid.gov.kz орналастырылған. Мемлекеттік қызметтер көрсету мәселелері жөніндегі Бірыңғай байланыс орталығы 1414, 8 800 080 7777.</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76" w:id="59"/>
    <w:p>
      <w:pPr>
        <w:spacing w:after="0"/>
        <w:ind w:left="0"/>
        <w:jc w:val="left"/>
      </w:pPr>
      <w:r>
        <w:rPr>
          <w:rFonts w:ascii="Times New Roman"/>
          <w:b/>
          <w:i w:val="false"/>
          <w:color w:val="000000"/>
        </w:rPr>
        <w:t xml:space="preserve"> Өтініш</w:t>
      </w:r>
    </w:p>
    <w:bookmarkEnd w:id="59"/>
    <w:p>
      <w:pPr>
        <w:spacing w:after="0"/>
        <w:ind w:left="0"/>
        <w:jc w:val="both"/>
      </w:pPr>
      <w:r>
        <w:rPr>
          <w:rFonts w:ascii="Times New Roman"/>
          <w:b w:val="false"/>
          <w:i w:val="false"/>
          <w:color w:val="000000"/>
          <w:sz w:val="28"/>
        </w:rPr>
        <w:t>
      Өтініш берушінің аты:_____________________________________________________________</w:t>
      </w:r>
    </w:p>
    <w:p>
      <w:pPr>
        <w:spacing w:after="0"/>
        <w:ind w:left="0"/>
        <w:jc w:val="both"/>
      </w:pPr>
      <w:r>
        <w:rPr>
          <w:rFonts w:ascii="Times New Roman"/>
          <w:b w:val="false"/>
          <w:i w:val="false"/>
          <w:color w:val="000000"/>
          <w:sz w:val="28"/>
        </w:rPr>
        <w:t>
      (Жеке тұлғаның Т.А.Ә. (болған жағдайда) немесе заңды тұлғаның атауы)</w:t>
      </w:r>
    </w:p>
    <w:p>
      <w:pPr>
        <w:spacing w:after="0"/>
        <w:ind w:left="0"/>
        <w:jc w:val="both"/>
      </w:pPr>
      <w:r>
        <w:rPr>
          <w:rFonts w:ascii="Times New Roman"/>
          <w:b w:val="false"/>
          <w:i w:val="false"/>
          <w:color w:val="000000"/>
          <w:sz w:val="28"/>
        </w:rPr>
        <w:t>
      Мекенжайы:_____________________________________________________________________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беруші:________________________________________________________________</w:t>
      </w:r>
    </w:p>
    <w:p>
      <w:pPr>
        <w:spacing w:after="0"/>
        <w:ind w:left="0"/>
        <w:jc w:val="both"/>
      </w:pPr>
      <w:r>
        <w:rPr>
          <w:rFonts w:ascii="Times New Roman"/>
          <w:b w:val="false"/>
          <w:i w:val="false"/>
          <w:color w:val="000000"/>
          <w:sz w:val="28"/>
        </w:rPr>
        <w:t>
      Жобалаушы, № ГСЛ, санаты:_______________________________________________________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мекенжайы:________________________________________________</w:t>
      </w:r>
    </w:p>
    <w:p>
      <w:pPr>
        <w:spacing w:after="0"/>
        <w:ind w:left="0"/>
        <w:jc w:val="both"/>
      </w:pPr>
      <w:r>
        <w:rPr>
          <w:rFonts w:ascii="Times New Roman"/>
          <w:b w:val="false"/>
          <w:i w:val="false"/>
          <w:color w:val="000000"/>
          <w:sz w:val="28"/>
        </w:rPr>
        <w:t>
      Сізден эскизді (эскиздік жобаны) келісуіңізді сұраймын</w:t>
      </w:r>
    </w:p>
    <w:p>
      <w:pPr>
        <w:spacing w:after="0"/>
        <w:ind w:left="0"/>
        <w:jc w:val="both"/>
      </w:pPr>
      <w:r>
        <w:rPr>
          <w:rFonts w:ascii="Times New Roman"/>
          <w:b w:val="false"/>
          <w:i w:val="false"/>
          <w:color w:val="000000"/>
          <w:sz w:val="28"/>
        </w:rPr>
        <w:t>
      Мыналар қоса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Эскиз (эскиздік жоба)</w:t>
      </w:r>
      <w:r>
        <w:br/>
      </w:r>
      <w:r>
        <w:rPr>
          <w:rFonts w:ascii="Times New Roman"/>
          <w:b w:val="false"/>
          <w:i w:val="false"/>
          <w:color w:val="000000"/>
          <w:sz w:val="28"/>
        </w:rPr>
        <w:t>
</w:t>
      </w:r>
      <w:r>
        <w:br/>
      </w:r>
    </w:p>
    <w:p>
      <w:pPr>
        <w:spacing w:after="0"/>
        <w:ind w:left="0"/>
        <w:jc w:val="both"/>
      </w:pPr>
      <w:r>
        <w:drawing>
          <wp:inline distT="0" distB="0" distL="0" distR="0">
            <wp:extent cx="38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Сәулет-жоспарлау тапсырмасын (СЖТ) (көшірмесі)</w:t>
      </w:r>
      <w:r>
        <w:br/>
      </w:r>
      <w:r>
        <w:rPr>
          <w:rFonts w:ascii="Times New Roman"/>
          <w:b w:val="false"/>
          <w:i w:val="false"/>
          <w:color w:val="000000"/>
          <w:sz w:val="28"/>
        </w:rPr>
        <w:t>
</w:t>
      </w:r>
      <w:r>
        <w:br/>
      </w:r>
    </w:p>
    <w:p>
      <w:pPr>
        <w:spacing w:after="0"/>
        <w:ind w:left="0"/>
        <w:jc w:val="both"/>
      </w:pPr>
      <w:r>
        <w:drawing>
          <wp:inline distT="0" distB="0" distL="0" distR="0">
            <wp:extent cx="38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куәлігі (көшірмесі)</w:t>
      </w:r>
      <w:r>
        <w:br/>
      </w:r>
      <w:r>
        <w:rPr>
          <w:rFonts w:ascii="Times New Roman"/>
          <w:b w:val="false"/>
          <w:i w:val="false"/>
          <w:color w:val="000000"/>
          <w:sz w:val="28"/>
        </w:rPr>
        <w:t>
</w:t>
      </w:r>
      <w:r>
        <w:br/>
      </w:r>
    </w:p>
    <w:p>
      <w:pPr>
        <w:spacing w:after="0"/>
        <w:ind w:left="0"/>
        <w:jc w:val="both"/>
      </w:pPr>
      <w:r>
        <w:drawing>
          <wp:inline distT="0" distB="0" distL="0" distR="0">
            <wp:extent cx="38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 білдірілген өкілдің жеке куәлігі (көшірмесі)</w:t>
      </w:r>
      <w:r>
        <w:br/>
      </w:r>
      <w:r>
        <w:rPr>
          <w:rFonts w:ascii="Times New Roman"/>
          <w:b w:val="false"/>
          <w:i w:val="false"/>
          <w:color w:val="000000"/>
          <w:sz w:val="28"/>
        </w:rPr>
        <w:t>
</w:t>
      </w:r>
      <w:r>
        <w:br/>
      </w:r>
    </w:p>
    <w:p>
      <w:pPr>
        <w:spacing w:after="0"/>
        <w:ind w:left="0"/>
        <w:jc w:val="both"/>
      </w:pPr>
      <w:r>
        <w:drawing>
          <wp:inline distT="0" distB="0" distL="0" distR="0">
            <wp:extent cx="38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(көшірмесі)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Қабылдады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Тапсырды: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(болса) (бұдан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 - ТАӘ) не 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bookmarkStart w:name="z107" w:id="60"/>
    <w:p>
      <w:pPr>
        <w:spacing w:after="0"/>
        <w:ind w:left="0"/>
        <w:jc w:val="left"/>
      </w:pPr>
      <w:r>
        <w:rPr>
          <w:rFonts w:ascii="Times New Roman"/>
          <w:b/>
          <w:i w:val="false"/>
          <w:color w:val="000000"/>
        </w:rPr>
        <w:t xml:space="preserve"> Құжаттарды қабылдаудан бас тарту туралы қолхат</w:t>
      </w:r>
    </w:p>
    <w:bookmarkEnd w:id="60"/>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