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028c" w14:textId="8df0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көрсету регламентін бекіту туралы" Қазақстан Республикасы Ішкі істер министрінің міндетін атқарушының 2015 жылғы 23 мамырдағы № 474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15 шілдедегі № 488 бұйрығы. Қазақстан Республикасының Әділет министрлігінде 2017 жылғы 19 тамызда № 15518 болып тіркелді. Күші жойылды - Қазақстан Республикасы Ішкі істер министрінің 2020 жылғы 27 наурыздағы № 254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27.03.2020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көрсету регламентін бекіту туралы" Қазақстан Республикасы Ішкі істер министрінің міндетін атқарушының 2015 жылғы 23 мамырдағы № 474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11514 болып тіркелген, "Әділет" ақпараттық-құқықтық жүйесінде 2015 жылғы 5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регламенттерін бекіту туралы";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 көрсету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 көрсету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"4)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қызмет көрсету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5)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қызмет көрсету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p>
    <w:bookmarkEnd w:id="10"/>
    <w:bookmarkStart w:name="z12" w:id="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xml:space="preserve">
      "7) "Азаматтық пиротехникалық заттар мен олар қолданылып жасалған бұйымдарды сатып алуға, сақтауға рұқсаттар беру" мемлекеттік қызмет көрсету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8) "Атыс тирлері (атыс орындары) мен стенділерін ашуға және олардың жұмыс істеуіне рұқсат беру" мемлекеттік қызмет көрсету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электрондық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 w:id="15"/>
    <w:p>
      <w:pPr>
        <w:spacing w:after="0"/>
        <w:ind w:left="0"/>
        <w:jc w:val="both"/>
      </w:pPr>
      <w:r>
        <w:rPr>
          <w:rFonts w:ascii="Times New Roman"/>
          <w:b w:val="false"/>
          <w:i w:val="false"/>
          <w:color w:val="000000"/>
          <w:sz w:val="28"/>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регламенті";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"3. Мемлекеттік қызмет көрсету нәтижесі –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оны қайта ресімдеу, лицензияның телнұсқаларын беру не мемлекеттік қызмет көрсетуден бас тарту туралы дәлелді жауап.";</w:t>
      </w:r>
    </w:p>
    <w:bookmarkEnd w:id="17"/>
    <w:bookmarkStart w:name="z22" w:id="1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
    <w:bookmarkStart w:name="z23" w:id="19"/>
    <w:p>
      <w:pPr>
        <w:spacing w:after="0"/>
        <w:ind w:left="0"/>
        <w:jc w:val="both"/>
      </w:pPr>
      <w:r>
        <w:rPr>
          <w:rFonts w:ascii="Times New Roman"/>
          <w:b w:val="false"/>
          <w:i w:val="false"/>
          <w:color w:val="000000"/>
          <w:sz w:val="28"/>
        </w:rPr>
        <w:t>
      "3)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4-тармағында белгіленген мерзімде жүзеге асыру өтінішіне одан әрі қараудан бас тартады.</w:t>
      </w:r>
    </w:p>
    <w:bookmarkEnd w:id="19"/>
    <w:bookmarkStart w:name="z24" w:id="20"/>
    <w:p>
      <w:pPr>
        <w:spacing w:after="0"/>
        <w:ind w:left="0"/>
        <w:jc w:val="both"/>
      </w:pPr>
      <w:r>
        <w:rPr>
          <w:rFonts w:ascii="Times New Roman"/>
          <w:b w:val="false"/>
          <w:i w:val="false"/>
          <w:color w:val="000000"/>
          <w:sz w:val="28"/>
        </w:rPr>
        <w:t xml:space="preserve">
      Лицензия және (немесе) лицензияға қосымшаны беру немесе оны қайта рәсімдеу кезінде заңды тұлға-лицензиатты қайта ұйымдастырған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Ұлттық қауіпсіздік комитетіне және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әзірлеу, жасау,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ережелерге сәйкес келуін тексеру үшін аумақтық ішкі істер органдарына сұраныс жолданады";</w:t>
      </w:r>
    </w:p>
    <w:bookmarkEnd w:id="20"/>
    <w:bookmarkStart w:name="z25" w:id="2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"3) орындаушы құжаттар таптамасын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немесе Стандарттың 10-тармағымен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2"/>
    <w:bookmarkStart w:name="z27" w:id="23"/>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23"/>
    <w:bookmarkStart w:name="z28" w:id="24"/>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30" w:id="25"/>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таңдайды. Портал көрсетілетін қызметті алушы туралы деректерді автоматты түрде толтыра отырып, сұрау салудың бастапқы қадамын қалыптастырады";</w:t>
      </w:r>
    </w:p>
    <w:bookmarkEnd w:id="25"/>
    <w:bookmarkStart w:name="z31" w:id="2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6"/>
    <w:bookmarkStart w:name="z32" w:id="27"/>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Стандарттың 9-тармағымен белгіленген талаптарға сәйкестігін тексеруді жүзеге асырады немесе Стандарттың 10-тармағымен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7"/>
    <w:bookmarkStart w:name="z33" w:id="28"/>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28"/>
    <w:bookmarkStart w:name="z34" w:id="29"/>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29"/>
    <w:bookmarkStart w:name="z35" w:id="30"/>
    <w:p>
      <w:pPr>
        <w:spacing w:after="0"/>
        <w:ind w:left="0"/>
        <w:jc w:val="both"/>
      </w:pPr>
      <w:r>
        <w:rPr>
          <w:rFonts w:ascii="Times New Roman"/>
          <w:b w:val="false"/>
          <w:i w:val="false"/>
          <w:color w:val="000000"/>
          <w:sz w:val="28"/>
        </w:rPr>
        <w:t>
      Көрсетілген мемлекеттік қызметтің нәтижесі автоматты түрде қызмет алушының "жеке кабинетіне" жолданады";</w:t>
      </w:r>
    </w:p>
    <w:bookmarkEnd w:id="30"/>
    <w:bookmarkStart w:name="z36" w:id="31"/>
    <w:p>
      <w:pPr>
        <w:spacing w:after="0"/>
        <w:ind w:left="0"/>
        <w:jc w:val="both"/>
      </w:pPr>
      <w:r>
        <w:rPr>
          <w:rFonts w:ascii="Times New Roman"/>
          <w:b w:val="false"/>
          <w:i w:val="false"/>
          <w:color w:val="000000"/>
          <w:sz w:val="28"/>
        </w:rPr>
        <w:t xml:space="preserve">
      "Азаматтық және қызметтік қару мен оның патрондарын әзірлеу, жасау, жөндеу, сату, коллекцияға жинау, экспонаттау және сатып алу жөніндегі қызметті жүзеге асыруға лицензия беру"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w:t>
      </w:r>
    </w:p>
    <w:bookmarkEnd w:id="31"/>
    <w:bookmarkStart w:name="z37" w:id="32"/>
    <w:p>
      <w:pPr>
        <w:spacing w:after="0"/>
        <w:ind w:left="0"/>
        <w:jc w:val="both"/>
      </w:pPr>
      <w:r>
        <w:rPr>
          <w:rFonts w:ascii="Times New Roman"/>
          <w:b w:val="false"/>
          <w:i w:val="false"/>
          <w:color w:val="000000"/>
          <w:sz w:val="28"/>
        </w:rPr>
        <w:t>
      оң жақтағы жоғары бұрыштамасы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 көрсету бизнес-процестерінің анықтамалығы";</w:t>
      </w:r>
    </w:p>
    <w:bookmarkEnd w:id="33"/>
    <w:bookmarkStart w:name="z41" w:id="34"/>
    <w:p>
      <w:pPr>
        <w:spacing w:after="0"/>
        <w:ind w:left="0"/>
        <w:jc w:val="both"/>
      </w:pPr>
      <w:r>
        <w:rPr>
          <w:rFonts w:ascii="Times New Roman"/>
          <w:b w:val="false"/>
          <w:i w:val="false"/>
          <w:color w:val="000000"/>
          <w:sz w:val="28"/>
        </w:rPr>
        <w:t xml:space="preserve">
      2) "Азаматтық пиротехникалық заттарды және олар қолданылып жасалған бұйымдарды әзірлеу, өндіру, сату, пайдалану және сатып алу жөніндегі қызметті жүзеге асыруға лицензия беру" электрондық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регламенті";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xml:space="preserve">
      "1.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"3. Мемлекеттік қызмет көрсету нәтижесі – азаматтық пиротехникалық заттар мен олар қолданылып жасалған бұйымдарды әзірлеу, жасау, жөндеу, сату, пайдалану жөніндегі қызметті жүзеге асыруға лицензия беру, оны қайта ресімдеу, лицензияның телнұсқаларын беру не мемлекеттік қызмет көрсетуден бас тарту туралы дәлелді жауап.";</w:t>
      </w:r>
    </w:p>
    <w:bookmarkEnd w:id="37"/>
    <w:bookmarkStart w:name="z48" w:id="3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8"/>
    <w:bookmarkStart w:name="z49" w:id="39"/>
    <w:p>
      <w:pPr>
        <w:spacing w:after="0"/>
        <w:ind w:left="0"/>
        <w:jc w:val="both"/>
      </w:pPr>
      <w:r>
        <w:rPr>
          <w:rFonts w:ascii="Times New Roman"/>
          <w:b w:val="false"/>
          <w:i w:val="false"/>
          <w:color w:val="000000"/>
          <w:sz w:val="28"/>
        </w:rPr>
        <w:t>
      "3) лицензияны және (немесе) лицензияға қосымшаны, оның ішінде қайта ресімдеу беру кезінде заңды тұлға-лицензиатты бөліп алу немесе бөлу нысанында қайта ұйымдастырған кезде лицензияны және (немесе) лицензияға қосымшаны қайта ресімдеу кезінде лицензияның және (немесе) лицензияға қосымшаның телнұсқасын беру ішінде ұсынылған құжаттардың толықтығын тексереді, егерде ұсынылған құжаттардың толық еместігі анықталған жағдайда көрсетілетін қызметті беруші Стандарттың 4-тармағында белгіленген мерзімде жүзеге асыру өтінішіне одан әрі қараудан бас тартады.</w:t>
      </w:r>
    </w:p>
    <w:bookmarkEnd w:id="39"/>
    <w:bookmarkStart w:name="z50" w:id="40"/>
    <w:p>
      <w:pPr>
        <w:spacing w:after="0"/>
        <w:ind w:left="0"/>
        <w:jc w:val="both"/>
      </w:pPr>
      <w:r>
        <w:rPr>
          <w:rFonts w:ascii="Times New Roman"/>
          <w:b w:val="false"/>
          <w:i w:val="false"/>
          <w:color w:val="000000"/>
          <w:sz w:val="28"/>
        </w:rPr>
        <w:t>
      Лицензия және (немесе) лицензияға қосымшаны беру немесе оны қайта рәсімдеу кезінде заңды тұлға-лицензиатты қайта ұйымдастырған кезінде орындаушы тарапынан пиротехникалық заттарға рұқсаты бар тұлғаларды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пиротехникалық заттарды және оларды қолдануға арналған құралдарды сақтау және есепке алу субъектілерінің талаптарға сәйкестігін тексеру үшін аумақтық ішкі істер органдарына сұраныс жолданады";</w:t>
      </w:r>
    </w:p>
    <w:bookmarkEnd w:id="40"/>
    <w:bookmarkStart w:name="z51" w:id="4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1"/>
    <w:bookmarkStart w:name="z52" w:id="42"/>
    <w:p>
      <w:pPr>
        <w:spacing w:after="0"/>
        <w:ind w:left="0"/>
        <w:jc w:val="both"/>
      </w:pPr>
      <w:r>
        <w:rPr>
          <w:rFonts w:ascii="Times New Roman"/>
          <w:b w:val="false"/>
          <w:i w:val="false"/>
          <w:color w:val="000000"/>
          <w:sz w:val="28"/>
        </w:rPr>
        <w:t>
      "3) орындаушы құжаттар таптамасын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немесе Стандарттың 10-тармағымен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42"/>
    <w:bookmarkStart w:name="z53" w:id="43"/>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43"/>
    <w:bookmarkStart w:name="z54" w:id="44"/>
    <w:p>
      <w:pPr>
        <w:spacing w:after="0"/>
        <w:ind w:left="0"/>
        <w:jc w:val="both"/>
      </w:pPr>
      <w:r>
        <w:rPr>
          <w:rFonts w:ascii="Times New Roman"/>
          <w:b w:val="false"/>
          <w:i w:val="false"/>
          <w:color w:val="000000"/>
          <w:sz w:val="28"/>
        </w:rPr>
        <w:t xml:space="preserve">
      4) қызмет берушінің басшысы көрсетілген мемлекеттік қызмет қорытындысына 1 жұмыс күні ішінде қол қояды;";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56" w:id="45"/>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таңдайды. Портал көрсетілетін қызметті алушы туралы деректерді автоматты түрде толтыра отырып, сұрау салудың бастапқы қадамын қалыптастырады";</w:t>
      </w:r>
    </w:p>
    <w:bookmarkEnd w:id="45"/>
    <w:bookmarkStart w:name="z57" w:id="4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6"/>
    <w:bookmarkStart w:name="z58" w:id="47"/>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Стандарттың 9-тармағымен белгіленген талаптарға сәйкестігін тексеруді жүзеге асырады немесе Стандарттың 10-тармағымен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47"/>
    <w:bookmarkStart w:name="z59" w:id="48"/>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48"/>
    <w:bookmarkStart w:name="z60" w:id="49"/>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49"/>
    <w:bookmarkStart w:name="z61" w:id="50"/>
    <w:p>
      <w:pPr>
        <w:spacing w:after="0"/>
        <w:ind w:left="0"/>
        <w:jc w:val="both"/>
      </w:pPr>
      <w:r>
        <w:rPr>
          <w:rFonts w:ascii="Times New Roman"/>
          <w:b w:val="false"/>
          <w:i w:val="false"/>
          <w:color w:val="000000"/>
          <w:sz w:val="28"/>
        </w:rPr>
        <w:t>
      Көрсетілген мемлекеттік қызметтің нәтижесі автоматты түрде қызмет алушының "жеке кабинетіне" жолданады";</w:t>
      </w:r>
    </w:p>
    <w:bookmarkEnd w:id="50"/>
    <w:bookmarkStart w:name="z62" w:id="51"/>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жасалған бұйымдарды әзірлеу, жасау, сату, пайдалану және сатып алу жөніндегі қызметті жүзеге асыруға лицензия беру"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w:t>
      </w:r>
    </w:p>
    <w:bookmarkEnd w:id="51"/>
    <w:bookmarkStart w:name="z63" w:id="52"/>
    <w:p>
      <w:pPr>
        <w:spacing w:after="0"/>
        <w:ind w:left="0"/>
        <w:jc w:val="both"/>
      </w:pPr>
      <w:r>
        <w:rPr>
          <w:rFonts w:ascii="Times New Roman"/>
          <w:b w:val="false"/>
          <w:i w:val="false"/>
          <w:color w:val="000000"/>
          <w:sz w:val="28"/>
        </w:rPr>
        <w:t>
      оң жақтағы жоғары бұрыштамасы мынадай редакцияда жазылсын: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жасау, сату,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 көрсету бизнес-процестерінің анықтамалығы";</w:t>
      </w:r>
    </w:p>
    <w:bookmarkEnd w:id="53"/>
    <w:bookmarkStart w:name="z67" w:id="54"/>
    <w:p>
      <w:pPr>
        <w:spacing w:after="0"/>
        <w:ind w:left="0"/>
        <w:jc w:val="both"/>
      </w:pPr>
      <w:r>
        <w:rPr>
          <w:rFonts w:ascii="Times New Roman"/>
          <w:b w:val="false"/>
          <w:i w:val="false"/>
          <w:color w:val="000000"/>
          <w:sz w:val="28"/>
        </w:rPr>
        <w:t xml:space="preserve">
      3) "Жеке және заңды тұлғаларға азаматтық және қызметтік қару мен оның патрондарын комиссиялық сатуға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4"/>
    <w:bookmarkStart w:name="z68" w:id="55"/>
    <w:p>
      <w:pPr>
        <w:spacing w:after="0"/>
        <w:ind w:left="0"/>
        <w:jc w:val="both"/>
      </w:pPr>
      <w:r>
        <w:rPr>
          <w:rFonts w:ascii="Times New Roman"/>
          <w:b w:val="false"/>
          <w:i w:val="false"/>
          <w:color w:val="000000"/>
          <w:sz w:val="28"/>
        </w:rPr>
        <w:t xml:space="preserve">
      4)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электрондық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0" w:id="56"/>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регламенті";</w:t>
      </w:r>
    </w:p>
    <w:bookmarkEnd w:id="56"/>
    <w:bookmarkStart w:name="z71" w:id="5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7"/>
    <w:bookmarkStart w:name="z72" w:id="58"/>
    <w:p>
      <w:pPr>
        <w:spacing w:after="0"/>
        <w:ind w:left="0"/>
        <w:jc w:val="both"/>
      </w:pPr>
      <w:r>
        <w:rPr>
          <w:rFonts w:ascii="Times New Roman"/>
          <w:b w:val="false"/>
          <w:i w:val="false"/>
          <w:color w:val="000000"/>
          <w:sz w:val="28"/>
        </w:rPr>
        <w:t>
      "3) өтінішті қарауы, көрсетілетін қызметті алушының Стандарттың 9-тармағымен белгіленген талаптарға сәйкестігін тексеруі және мемлекеттік қызмет көрсету нәтижесінің жобасын құру көрсетілетін қызметті берушімен ұсынылған құжаттардың толық тексеру, ұсынылған құжаттардың толық еместігі анықталған жағдайда қызметкерімен жүзеге асырылады (бұдан әрі – орындаушы) көрсетілген мерзімде Стандарттың 4-тармағымен белгіленген өтінішті одан әрі қараудан бас тартады";</w:t>
      </w:r>
    </w:p>
    <w:bookmarkEnd w:id="58"/>
    <w:bookmarkStart w:name="z73" w:id="5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9"/>
    <w:bookmarkStart w:name="z74" w:id="60"/>
    <w:p>
      <w:pPr>
        <w:spacing w:after="0"/>
        <w:ind w:left="0"/>
        <w:jc w:val="both"/>
      </w:pP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немесе Стандарттың 9-1-тармағымен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60"/>
    <w:bookmarkStart w:name="z75" w:id="61"/>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61"/>
    <w:bookmarkStart w:name="z76" w:id="62"/>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62"/>
    <w:bookmarkStart w:name="z77" w:id="6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3"/>
    <w:bookmarkStart w:name="z78" w:id="64"/>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Стандарттың 9-тармағымен белгіленген талаптарға сәйкестігін тексеруді жүзеге асырады немесе Стандарттың 9-1-тармағымен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64"/>
    <w:bookmarkStart w:name="z79" w:id="65"/>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65"/>
    <w:bookmarkStart w:name="z80" w:id="66"/>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66"/>
    <w:bookmarkStart w:name="z81" w:id="67"/>
    <w:p>
      <w:pPr>
        <w:spacing w:after="0"/>
        <w:ind w:left="0"/>
        <w:jc w:val="both"/>
      </w:pPr>
      <w:r>
        <w:rPr>
          <w:rFonts w:ascii="Times New Roman"/>
          <w:b w:val="false"/>
          <w:i w:val="false"/>
          <w:color w:val="000000"/>
          <w:sz w:val="28"/>
        </w:rPr>
        <w:t>
      Көрсетілген мемлекеттік қызметтің нәтижесі автоматты түрде қызмет алушының "жеке кабинетіне" жолданады";</w:t>
      </w:r>
    </w:p>
    <w:bookmarkEnd w:id="67"/>
    <w:bookmarkStart w:name="z82" w:id="68"/>
    <w:p>
      <w:pPr>
        <w:spacing w:after="0"/>
        <w:ind w:left="0"/>
        <w:jc w:val="both"/>
      </w:pPr>
      <w:r>
        <w:rPr>
          <w:rFonts w:ascii="Times New Roman"/>
          <w:b w:val="false"/>
          <w:i w:val="false"/>
          <w:color w:val="000000"/>
          <w:sz w:val="28"/>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қорытындыдар беру"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8"/>
    <w:bookmarkStart w:name="z83" w:id="69"/>
    <w:p>
      <w:pPr>
        <w:spacing w:after="0"/>
        <w:ind w:left="0"/>
        <w:jc w:val="both"/>
      </w:pPr>
      <w:r>
        <w:rPr>
          <w:rFonts w:ascii="Times New Roman"/>
          <w:b w:val="false"/>
          <w:i w:val="false"/>
          <w:color w:val="000000"/>
          <w:sz w:val="28"/>
        </w:rPr>
        <w:t xml:space="preserve">
      5) "Жеке және заңды тұлғаларға азаматтық және қызметтік қару мен оның патрондарын сатып алуға, сақтауға, сақтау мен алып жүруге, тасымалдауға рұқсат беру" электрондық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5" w:id="70"/>
    <w:p>
      <w:pPr>
        <w:spacing w:after="0"/>
        <w:ind w:left="0"/>
        <w:jc w:val="both"/>
      </w:pPr>
      <w:r>
        <w:rPr>
          <w:rFonts w:ascii="Times New Roman"/>
          <w:b w:val="false"/>
          <w:i w:val="false"/>
          <w:color w:val="000000"/>
          <w:sz w:val="28"/>
        </w:rPr>
        <w:t>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регламенті";</w:t>
      </w:r>
    </w:p>
    <w:bookmarkEnd w:id="70"/>
    <w:bookmarkStart w:name="z86" w:id="7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1"/>
    <w:bookmarkStart w:name="z87" w:id="72"/>
    <w:p>
      <w:pPr>
        <w:spacing w:after="0"/>
        <w:ind w:left="0"/>
        <w:jc w:val="both"/>
      </w:pPr>
      <w:r>
        <w:rPr>
          <w:rFonts w:ascii="Times New Roman"/>
          <w:b w:val="false"/>
          <w:i w:val="false"/>
          <w:color w:val="000000"/>
          <w:sz w:val="28"/>
        </w:rPr>
        <w:t>
      "3) өтінішті қарауы, көрсетілетін қызметті алушының Стандарттың 9-тармағымен белгіленген талаптарға сәйкестігін тексеруі және мемлекеттік қызмет көрсету нәтижесінің жобасын құру көрсетілетін қызметті берушімен ұсынылған құжаттардың толық тексеру, ұсынылған құжаттардың толық еместігі анықталған жағдайда қызметкерімен жүзеге асырылады (бұдан әрі – орындаушы) көрсетілген мерзімде Стандарттың 4-тармағымен белгіленген өтінішті одан әрі қараудан бас тартады.</w:t>
      </w:r>
    </w:p>
    <w:bookmarkEnd w:id="72"/>
    <w:bookmarkStart w:name="z88" w:id="73"/>
    <w:p>
      <w:pPr>
        <w:spacing w:after="0"/>
        <w:ind w:left="0"/>
        <w:jc w:val="both"/>
      </w:pPr>
      <w:r>
        <w:rPr>
          <w:rFonts w:ascii="Times New Roman"/>
          <w:b w:val="false"/>
          <w:i w:val="false"/>
          <w:color w:val="000000"/>
          <w:sz w:val="28"/>
        </w:rPr>
        <w:t xml:space="preserve">
      Рұқсат беру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жасау, өндіру,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ережелерге сәйкес келуін тексеру үшін аумақтық ішкі істер органдарына сұраныс жолданады";</w:t>
      </w:r>
    </w:p>
    <w:bookmarkEnd w:id="73"/>
    <w:bookmarkStart w:name="z89" w:id="7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4"/>
    <w:bookmarkStart w:name="z90" w:id="75"/>
    <w:p>
      <w:pPr>
        <w:spacing w:after="0"/>
        <w:ind w:left="0"/>
        <w:jc w:val="both"/>
      </w:pP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немесе Стандарттың 10-тармағымен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75"/>
    <w:bookmarkStart w:name="z91" w:id="76"/>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76"/>
    <w:bookmarkStart w:name="z92" w:id="77"/>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77"/>
    <w:bookmarkStart w:name="z93" w:id="7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8"/>
    <w:bookmarkStart w:name="z94" w:id="79"/>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Стандарттың 9-тармағымен белгіленген талаптарға сәйкестігін тексеруді жүзеге асырады немесе Стандарттың 10-тармағымен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79"/>
    <w:bookmarkStart w:name="z95" w:id="80"/>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80"/>
    <w:bookmarkStart w:name="z96" w:id="81"/>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81"/>
    <w:bookmarkStart w:name="z97" w:id="82"/>
    <w:p>
      <w:pPr>
        <w:spacing w:after="0"/>
        <w:ind w:left="0"/>
        <w:jc w:val="both"/>
      </w:pPr>
      <w:r>
        <w:rPr>
          <w:rFonts w:ascii="Times New Roman"/>
          <w:b w:val="false"/>
          <w:i w:val="false"/>
          <w:color w:val="000000"/>
          <w:sz w:val="28"/>
        </w:rPr>
        <w:t>
      Көрсетілген мемлекеттік қызметтің нәтижесі автоматты түрде қызмет алушының "жеке кабинетіне" жолданады";</w:t>
      </w:r>
    </w:p>
    <w:bookmarkEnd w:id="82"/>
    <w:bookmarkStart w:name="z98" w:id="83"/>
    <w:p>
      <w:pPr>
        <w:spacing w:after="0"/>
        <w:ind w:left="0"/>
        <w:jc w:val="both"/>
      </w:pPr>
      <w:r>
        <w:rPr>
          <w:rFonts w:ascii="Times New Roman"/>
          <w:b w:val="false"/>
          <w:i w:val="false"/>
          <w:color w:val="000000"/>
          <w:sz w:val="28"/>
        </w:rPr>
        <w:t xml:space="preserve">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w:t>
      </w:r>
      <w:r>
        <w:rPr>
          <w:rFonts w:ascii="Times New Roman"/>
          <w:b w:val="false"/>
          <w:i w:val="false"/>
          <w:color w:val="000000"/>
          <w:sz w:val="28"/>
        </w:rPr>
        <w:t xml:space="preserve"> сәйкес жаңа редакцияда жазылсын;</w:t>
      </w:r>
    </w:p>
    <w:bookmarkEnd w:id="83"/>
    <w:bookmarkStart w:name="z99" w:id="84"/>
    <w:p>
      <w:pPr>
        <w:spacing w:after="0"/>
        <w:ind w:left="0"/>
        <w:jc w:val="both"/>
      </w:pPr>
      <w:r>
        <w:rPr>
          <w:rFonts w:ascii="Times New Roman"/>
          <w:b w:val="false"/>
          <w:i w:val="false"/>
          <w:color w:val="000000"/>
          <w:sz w:val="28"/>
        </w:rPr>
        <w:t xml:space="preserve">
      6) "Азаматтық пиротехникалық заттар мен олар қолданылып жасалған бұйымдарды сақтауға рұқсат беру" электрондық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1" w:id="85"/>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сақтауға рұқсаттар беру" мемлекеттік көрсетілетін қызмет регламенті";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86"/>
    <w:p>
      <w:pPr>
        <w:spacing w:after="0"/>
        <w:ind w:left="0"/>
        <w:jc w:val="both"/>
      </w:pPr>
      <w:r>
        <w:rPr>
          <w:rFonts w:ascii="Times New Roman"/>
          <w:b w:val="false"/>
          <w:i w:val="false"/>
          <w:color w:val="000000"/>
          <w:sz w:val="28"/>
        </w:rPr>
        <w:t xml:space="preserve">
      "1. "Азаматтық пиротехникалық заттар мен олар қолданылып жасалған бұйымдарды сатып алуға, сақтауға рұқсаттар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пиротехникалық заттар мен олар қолданылып жасалған бұйымдарды сатып алуға, сақтауға рұқсаттар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5" w:id="87"/>
    <w:p>
      <w:pPr>
        <w:spacing w:after="0"/>
        <w:ind w:left="0"/>
        <w:jc w:val="both"/>
      </w:pPr>
      <w:r>
        <w:rPr>
          <w:rFonts w:ascii="Times New Roman"/>
          <w:b w:val="false"/>
          <w:i w:val="false"/>
          <w:color w:val="000000"/>
          <w:sz w:val="28"/>
        </w:rPr>
        <w:t>
      "3. Мемлекеттік қызмет көрсету нәтижесі – азаматтық пиротехникалық заттар мен олар қолданылып жасалған бұйымдарды сатып алуға, сақтауға рұқсаттар беру, мемлекеттік қызмет көрсетуден бас тарту туралы дәлелді жауап.";</w:t>
      </w:r>
    </w:p>
    <w:bookmarkEnd w:id="87"/>
    <w:bookmarkStart w:name="z106" w:id="8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8"/>
    <w:bookmarkStart w:name="z107" w:id="89"/>
    <w:p>
      <w:pPr>
        <w:spacing w:after="0"/>
        <w:ind w:left="0"/>
        <w:jc w:val="both"/>
      </w:pPr>
      <w:r>
        <w:rPr>
          <w:rFonts w:ascii="Times New Roman"/>
          <w:b w:val="false"/>
          <w:i w:val="false"/>
          <w:color w:val="000000"/>
          <w:sz w:val="28"/>
        </w:rPr>
        <w:t>
      "3) өтінішті қарауы, көрсетілетін қызметті алушының Стандарттың 9-тармағымен белгіленген талаптарға сәйкестігін тексеруі және мемлекеттік қызмет көрсету нәтижесінің жобасын құру көрсетілетін қызметті берушімен ұсынылған құжаттардың толық тексеру, ұсынылған құжаттардың толық еместігі анықталған жағдайда қызметкерімен жүзеге асырылады (бұдан әрі – орындаушы) көрсетілген мерзімде Стандарттың 4-тармағымен белгіленген өтінішті одан әрі қараудан бас тартады.";</w:t>
      </w:r>
    </w:p>
    <w:bookmarkEnd w:id="89"/>
    <w:bookmarkStart w:name="z108" w:id="9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0"/>
    <w:bookmarkStart w:name="z109" w:id="91"/>
    <w:p>
      <w:pPr>
        <w:spacing w:after="0"/>
        <w:ind w:left="0"/>
        <w:jc w:val="both"/>
      </w:pP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немесе Стандарттың 9-1-тармағымен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91"/>
    <w:bookmarkStart w:name="z110" w:id="92"/>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92"/>
    <w:bookmarkStart w:name="z111" w:id="93"/>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113" w:id="94"/>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"Азаматтық пиротехникалық заттар мен олар қолданылып жасалған бұйымдарды сатып алуға, сақтауға рұқсаттар беру" таңдайды. Портал көрсетілетін қызметті алушы туралы деректерді автоматты түрде толтыра отырып, сұрау салудың бастапқы қадамын қалыптастырады";</w:t>
      </w:r>
    </w:p>
    <w:bookmarkEnd w:id="94"/>
    <w:bookmarkStart w:name="z114" w:id="9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5"/>
    <w:bookmarkStart w:name="z115" w:id="96"/>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Стандарттың 9-тармағымен белгіленген талаптарға сәйкестігін тексеруді жүзеге асырады немесе Стандарттың 9-1-тармағымен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96"/>
    <w:bookmarkStart w:name="z116" w:id="97"/>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97"/>
    <w:bookmarkStart w:name="z117" w:id="98"/>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98"/>
    <w:bookmarkStart w:name="z118" w:id="99"/>
    <w:p>
      <w:pPr>
        <w:spacing w:after="0"/>
        <w:ind w:left="0"/>
        <w:jc w:val="both"/>
      </w:pPr>
      <w:r>
        <w:rPr>
          <w:rFonts w:ascii="Times New Roman"/>
          <w:b w:val="false"/>
          <w:i w:val="false"/>
          <w:color w:val="000000"/>
          <w:sz w:val="28"/>
        </w:rPr>
        <w:t>
      Көрсетілген мемлекеттік қызметтің нәтижесі автоматты түрде қызмет алушының "жеке кабинетіне" жолданады";</w:t>
      </w:r>
    </w:p>
    <w:bookmarkEnd w:id="99"/>
    <w:bookmarkStart w:name="z119" w:id="100"/>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жасалған бұйымдарды сақтауға рұқсаттар беру"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0"/>
    <w:bookmarkStart w:name="z120" w:id="101"/>
    <w:p>
      <w:pPr>
        <w:spacing w:after="0"/>
        <w:ind w:left="0"/>
        <w:jc w:val="both"/>
      </w:pPr>
      <w:r>
        <w:rPr>
          <w:rFonts w:ascii="Times New Roman"/>
          <w:b w:val="false"/>
          <w:i w:val="false"/>
          <w:color w:val="000000"/>
          <w:sz w:val="28"/>
        </w:rPr>
        <w:t xml:space="preserve">
      7) "Атыс тирлері (атыс орындары) мен стенділерін ашуға және олардың жұмыс істеуіне рұқсат беру" электрондық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2" w:id="102"/>
    <w:p>
      <w:pPr>
        <w:spacing w:after="0"/>
        <w:ind w:left="0"/>
        <w:jc w:val="both"/>
      </w:pPr>
      <w:r>
        <w:rPr>
          <w:rFonts w:ascii="Times New Roman"/>
          <w:b w:val="false"/>
          <w:i w:val="false"/>
          <w:color w:val="000000"/>
          <w:sz w:val="28"/>
        </w:rPr>
        <w:t>
      "Атыс тирлері (атыс орындары) мен стенділерін ашуға және олардың жұмыс істеуіне рұқсат беру" мемлекеттік көрсетілетін қызмет регламенті";</w:t>
      </w:r>
    </w:p>
    <w:bookmarkEnd w:id="102"/>
    <w:bookmarkStart w:name="z123" w:id="10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3"/>
    <w:bookmarkStart w:name="z124" w:id="104"/>
    <w:p>
      <w:pPr>
        <w:spacing w:after="0"/>
        <w:ind w:left="0"/>
        <w:jc w:val="both"/>
      </w:pPr>
      <w:r>
        <w:rPr>
          <w:rFonts w:ascii="Times New Roman"/>
          <w:b w:val="false"/>
          <w:i w:val="false"/>
          <w:color w:val="000000"/>
          <w:sz w:val="28"/>
        </w:rPr>
        <w:t>
      "3) өтінішті қарауы, көрсетілетін қызметті алушының Стандарттың 9-тармағымен белгіленген талаптарға сәйкестігін тексеруі және мемлекеттік қызмет көрсету нәтижесінің жобасын құру көрсетілетін қызметті берушімен ұсынылған құжаттардың толық тексеру, ұсынылған құжаттардың толық еместігі анықталған жағдайда қызметкерімен жүзеге асырылады (бұдан әрі – орындаушы) көрсетілген мерзімде Стандарттың 4-тармағымен белгіленген өтінішті одан әрі қараудан бас тартады.</w:t>
      </w:r>
    </w:p>
    <w:bookmarkEnd w:id="104"/>
    <w:bookmarkStart w:name="z125" w:id="105"/>
    <w:p>
      <w:pPr>
        <w:spacing w:after="0"/>
        <w:ind w:left="0"/>
        <w:jc w:val="both"/>
      </w:pPr>
      <w:r>
        <w:rPr>
          <w:rFonts w:ascii="Times New Roman"/>
          <w:b w:val="false"/>
          <w:i w:val="false"/>
          <w:color w:val="000000"/>
          <w:sz w:val="28"/>
        </w:rPr>
        <w:t xml:space="preserve">
      Рұқсат беру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жасау, өндіру,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тамыздағыц № 1176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ережелерге сәйкес келуін тексеру үшін аумақтық ішкі істер органдарына сұраныс жолданады";</w:t>
      </w:r>
    </w:p>
    <w:bookmarkEnd w:id="105"/>
    <w:bookmarkStart w:name="z126" w:id="10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6"/>
    <w:bookmarkStart w:name="z127" w:id="107"/>
    <w:p>
      <w:pPr>
        <w:spacing w:after="0"/>
        <w:ind w:left="0"/>
        <w:jc w:val="both"/>
      </w:pP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немесе Стандарттың 9-1-тармағымен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07"/>
    <w:bookmarkStart w:name="z128" w:id="108"/>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108"/>
    <w:bookmarkStart w:name="z129" w:id="109"/>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109"/>
    <w:bookmarkStart w:name="z130" w:id="11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0"/>
    <w:bookmarkStart w:name="z131" w:id="111"/>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Стандарттың 9-тармағымен белгіленген талаптарға сәйкестігін тексеруді жүзеге асырады немесе Стандарттың 9-1-тармағымен көзделген мемлекеттік қызмет көрсету негізгі бас тартылады, Регламенттің 5-тармағы 3) тармақшасында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11"/>
    <w:bookmarkStart w:name="z132" w:id="112"/>
    <w:p>
      <w:pPr>
        <w:spacing w:after="0"/>
        <w:ind w:left="0"/>
        <w:jc w:val="both"/>
      </w:pPr>
      <w:r>
        <w:rPr>
          <w:rFonts w:ascii="Times New Roman"/>
          <w:b w:val="false"/>
          <w:i w:val="false"/>
          <w:color w:val="000000"/>
          <w:sz w:val="28"/>
        </w:rPr>
        <w:t>
      Егерде ұсынылған құжаттардың толық еместігі анықталған жағдайда көрсетілетін қызметті беруші Стандарттың 4-тармағында белгіленген көрсетілген мерзімде өтінішті одан әрі қараудан бас тартады;</w:t>
      </w:r>
    </w:p>
    <w:bookmarkEnd w:id="112"/>
    <w:bookmarkStart w:name="z133" w:id="113"/>
    <w:p>
      <w:pPr>
        <w:spacing w:after="0"/>
        <w:ind w:left="0"/>
        <w:jc w:val="both"/>
      </w:pPr>
      <w:r>
        <w:rPr>
          <w:rFonts w:ascii="Times New Roman"/>
          <w:b w:val="false"/>
          <w:i w:val="false"/>
          <w:color w:val="000000"/>
          <w:sz w:val="28"/>
        </w:rPr>
        <w:t>
      4) қызмет берушінің басшысы көрсетілген мемлекеттік қызмет қорытындысына 1 жұмыс күні ішінде қол қояды.</w:t>
      </w:r>
    </w:p>
    <w:bookmarkEnd w:id="113"/>
    <w:bookmarkStart w:name="z134" w:id="114"/>
    <w:p>
      <w:pPr>
        <w:spacing w:after="0"/>
        <w:ind w:left="0"/>
        <w:jc w:val="both"/>
      </w:pPr>
      <w:r>
        <w:rPr>
          <w:rFonts w:ascii="Times New Roman"/>
          <w:b w:val="false"/>
          <w:i w:val="false"/>
          <w:color w:val="000000"/>
          <w:sz w:val="28"/>
        </w:rPr>
        <w:t xml:space="preserve">
      Көрсетілген мемлекеттік қызметтің нәтижесі автоматты түрде қызмет алушының "жеке кабинетіне" жолданады"; </w:t>
      </w:r>
    </w:p>
    <w:bookmarkEnd w:id="114"/>
    <w:bookmarkStart w:name="z135" w:id="115"/>
    <w:p>
      <w:pPr>
        <w:spacing w:after="0"/>
        <w:ind w:left="0"/>
        <w:jc w:val="both"/>
      </w:pPr>
      <w:r>
        <w:rPr>
          <w:rFonts w:ascii="Times New Roman"/>
          <w:b w:val="false"/>
          <w:i w:val="false"/>
          <w:color w:val="000000"/>
          <w:sz w:val="28"/>
        </w:rPr>
        <w:t xml:space="preserve">
      "Атыс тирлері (атыс орындары) мен стенділерін ашуға және олардың жұмыс істеуіне рұқсат беру"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5"/>
    <w:bookmarkStart w:name="z136" w:id="11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16"/>
    <w:bookmarkStart w:name="z137" w:id="117"/>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117"/>
    <w:bookmarkStart w:name="z138" w:id="11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18"/>
    <w:bookmarkStart w:name="z139" w:id="11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күнтізбелік он күн ішінде оның көшірмесін баспа және электрондық түрде мерзімді баспа басылымдарына және Қазақстан Республикасы нормативтiк құқықтық актілерінің Эталондық бақылау банкiне орналастыру үшін "Республикалық құқықтық ақпарат орталығы" шаруашылық жүргiзу құқығындағы республикалық мемлекеттік кәсіпорнына ресми жариялауға жолдауды;</w:t>
      </w:r>
    </w:p>
    <w:bookmarkEnd w:id="119"/>
    <w:bookmarkStart w:name="z140" w:id="12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0"/>
    <w:bookmarkStart w:name="z141" w:id="1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121"/>
    <w:bookmarkStart w:name="z142" w:id="1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15 шілдедегі</w:t>
            </w:r>
            <w:r>
              <w:br/>
            </w:r>
            <w:r>
              <w:rPr>
                <w:rFonts w:ascii="Times New Roman"/>
                <w:b w:val="false"/>
                <w:i w:val="false"/>
                <w:color w:val="000000"/>
                <w:sz w:val="20"/>
              </w:rPr>
              <w:t>№ 488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3-қосымша</w:t>
            </w:r>
          </w:p>
        </w:tc>
      </w:tr>
    </w:tbl>
    <w:bookmarkStart w:name="z145" w:id="123"/>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комиссиялық сатуға жолдама беру" мемлекеттік көрсетілетін қызмет регламенті</w:t>
      </w:r>
    </w:p>
    <w:bookmarkEnd w:id="123"/>
    <w:bookmarkStart w:name="z146" w:id="124"/>
    <w:p>
      <w:pPr>
        <w:spacing w:after="0"/>
        <w:ind w:left="0"/>
        <w:jc w:val="left"/>
      </w:pPr>
      <w:r>
        <w:rPr>
          <w:rFonts w:ascii="Times New Roman"/>
          <w:b/>
          <w:i w:val="false"/>
          <w:color w:val="000000"/>
        </w:rPr>
        <w:t xml:space="preserve"> 1. Жалпы ережелер</w:t>
      </w:r>
    </w:p>
    <w:bookmarkEnd w:id="124"/>
    <w:bookmarkStart w:name="z147" w:id="125"/>
    <w:p>
      <w:pPr>
        <w:spacing w:after="0"/>
        <w:ind w:left="0"/>
        <w:jc w:val="both"/>
      </w:pPr>
      <w:r>
        <w:rPr>
          <w:rFonts w:ascii="Times New Roman"/>
          <w:b w:val="false"/>
          <w:i w:val="false"/>
          <w:color w:val="000000"/>
          <w:sz w:val="28"/>
        </w:rPr>
        <w:t xml:space="preserve">
      1. "Жеке және заңды тұлғаларға азаматтық және қызметтік қару мен оның патрондарын комиссиялық сатуға жолдама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"Жеке және заңды тұлғаларға азаматтық және қызметтік қару мен оның патрондарын комиссиялық сатуға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және оның аумақтық бөлімшелері көрсетеді. </w:t>
      </w:r>
    </w:p>
    <w:bookmarkEnd w:id="125"/>
    <w:bookmarkStart w:name="z148" w:id="126"/>
    <w:p>
      <w:pPr>
        <w:spacing w:after="0"/>
        <w:ind w:left="0"/>
        <w:jc w:val="both"/>
      </w:pPr>
      <w:r>
        <w:rPr>
          <w:rFonts w:ascii="Times New Roman"/>
          <w:b w:val="false"/>
          <w:i w:val="false"/>
          <w:color w:val="000000"/>
          <w:sz w:val="28"/>
        </w:rPr>
        <w:t>
      2. Мемлекеттік көрсетілетін қызметті Қазақстан Республикасы Ішкі істер министрлігінің аумақтық бөліністері (бұдан әрі – көрсетілетін қызметті беруші) көрсетеді.</w:t>
      </w:r>
    </w:p>
    <w:bookmarkEnd w:id="126"/>
    <w:bookmarkStart w:name="z149" w:id="127"/>
    <w:p>
      <w:pPr>
        <w:spacing w:after="0"/>
        <w:ind w:left="0"/>
        <w:jc w:val="both"/>
      </w:pPr>
      <w:r>
        <w:rPr>
          <w:rFonts w:ascii="Times New Roman"/>
          <w:b w:val="false"/>
          <w:i w:val="false"/>
          <w:color w:val="000000"/>
          <w:sz w:val="28"/>
        </w:rPr>
        <w:t xml:space="preserve">
      3. Мемлекеттік қызмет көрсету нысаны: қағаз түрінде. </w:t>
      </w:r>
    </w:p>
    <w:bookmarkEnd w:id="127"/>
    <w:bookmarkStart w:name="z150" w:id="128"/>
    <w:p>
      <w:pPr>
        <w:spacing w:after="0"/>
        <w:ind w:left="0"/>
        <w:jc w:val="both"/>
      </w:pPr>
      <w:r>
        <w:rPr>
          <w:rFonts w:ascii="Times New Roman"/>
          <w:b w:val="false"/>
          <w:i w:val="false"/>
          <w:color w:val="000000"/>
          <w:sz w:val="28"/>
        </w:rPr>
        <w:t>
      4. Мемлекеттік қызмет көрсету нәтижесі – жеке және заңды тұлғаларға азаматтық және қызметтік қару мен оның патрондарын комиссиялық сатуға жолдама беру немесе Стандарттың 10-тармағымен көзделген мемлекеттік қызмет көрсету негізгі бас тартылады.</w:t>
      </w:r>
    </w:p>
    <w:bookmarkEnd w:id="128"/>
    <w:bookmarkStart w:name="z151" w:id="12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29"/>
    <w:bookmarkStart w:name="z152" w:id="130"/>
    <w:p>
      <w:pPr>
        <w:spacing w:after="0"/>
        <w:ind w:left="0"/>
        <w:jc w:val="both"/>
      </w:pPr>
      <w:r>
        <w:rPr>
          <w:rFonts w:ascii="Times New Roman"/>
          <w:b w:val="false"/>
          <w:i w:val="false"/>
          <w:color w:val="000000"/>
          <w:sz w:val="28"/>
        </w:rPr>
        <w:t xml:space="preserve">
      5. Құжаттарды қабылдау және мемлекеттік қызмет көрсету нәтижелерін беру "Азаматтарға арналған үкімет" мемлекеттік корпорациясы" (бұдан әрі – Мемлекеттік корпорация) коммерциялық емес акционерлік қоғам арқылы жүзеге асырылады. </w:t>
      </w:r>
    </w:p>
    <w:bookmarkEnd w:id="130"/>
    <w:bookmarkStart w:name="z153" w:id="13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31"/>
    <w:bookmarkStart w:name="z154" w:id="132"/>
    <w:p>
      <w:pPr>
        <w:spacing w:after="0"/>
        <w:ind w:left="0"/>
        <w:jc w:val="both"/>
      </w:pPr>
      <w:r>
        <w:rPr>
          <w:rFonts w:ascii="Times New Roman"/>
          <w:b w:val="false"/>
          <w:i w:val="false"/>
          <w:color w:val="000000"/>
          <w:sz w:val="28"/>
        </w:rPr>
        <w:t>
      6. Рәсімді (іс-әрекетті) бастау үшін Стандарттың 9-тармағына сәйкес қоса берілген құжаттармен бірге көрсетілетін қызметті берушіге қағаз тасымалдағышта берген көрсетілетін қызметті алушының өтінішінің болуы жеке және заңды тұлғаларға азаматтық және қызметтік қару мен оның патрондарын комиссиялық сатуға жолдама беру (бұдан әрі - өтініші) негіз болып табылады.</w:t>
      </w:r>
    </w:p>
    <w:bookmarkEnd w:id="132"/>
    <w:bookmarkStart w:name="z155" w:id="133"/>
    <w:p>
      <w:pPr>
        <w:spacing w:after="0"/>
        <w:ind w:left="0"/>
        <w:jc w:val="both"/>
      </w:pPr>
      <w:r>
        <w:rPr>
          <w:rFonts w:ascii="Times New Roman"/>
          <w:b w:val="false"/>
          <w:i w:val="false"/>
          <w:color w:val="000000"/>
          <w:sz w:val="28"/>
        </w:rPr>
        <w:t xml:space="preserve">
      Мемлекеттік қызмет көрсету нәтижелерін беру Мемлекеттік корпорация арқылы жүзеге асырылады. </w:t>
      </w:r>
    </w:p>
    <w:bookmarkEnd w:id="133"/>
    <w:bookmarkStart w:name="z156" w:id="134"/>
    <w:p>
      <w:pPr>
        <w:spacing w:after="0"/>
        <w:ind w:left="0"/>
        <w:jc w:val="both"/>
      </w:pPr>
      <w:r>
        <w:rPr>
          <w:rFonts w:ascii="Times New Roman"/>
          <w:b w:val="false"/>
          <w:i w:val="false"/>
          <w:color w:val="000000"/>
          <w:sz w:val="28"/>
        </w:rPr>
        <w:t>
      7. Мемлекеттік қызметті көрсету процесінің құрамына кіретін рәсімдер (іс-әрекеттер):</w:t>
      </w:r>
    </w:p>
    <w:bookmarkEnd w:id="134"/>
    <w:bookmarkStart w:name="z157" w:id="135"/>
    <w:p>
      <w:pPr>
        <w:spacing w:after="0"/>
        <w:ind w:left="0"/>
        <w:jc w:val="both"/>
      </w:pPr>
      <w:r>
        <w:rPr>
          <w:rFonts w:ascii="Times New Roman"/>
          <w:b w:val="false"/>
          <w:i w:val="false"/>
          <w:color w:val="000000"/>
          <w:sz w:val="28"/>
        </w:rPr>
        <w:t>
      1) Мемлекеттік корпорация қызметкерінің құжаттарды қабылдауы және өтінішті тіркеуі;</w:t>
      </w:r>
    </w:p>
    <w:bookmarkEnd w:id="135"/>
    <w:bookmarkStart w:name="z158" w:id="136"/>
    <w:p>
      <w:pPr>
        <w:spacing w:after="0"/>
        <w:ind w:left="0"/>
        <w:jc w:val="both"/>
      </w:pPr>
      <w:r>
        <w:rPr>
          <w:rFonts w:ascii="Times New Roman"/>
          <w:b w:val="false"/>
          <w:i w:val="false"/>
          <w:color w:val="000000"/>
          <w:sz w:val="28"/>
        </w:rPr>
        <w:t>
      2) көрсетілетін қызметті беруші қызметкерін өтінішті қарауы және ұсынылған құжаттарды тексеруі;</w:t>
      </w:r>
    </w:p>
    <w:bookmarkEnd w:id="136"/>
    <w:bookmarkStart w:name="z159" w:id="137"/>
    <w:p>
      <w:pPr>
        <w:spacing w:after="0"/>
        <w:ind w:left="0"/>
        <w:jc w:val="both"/>
      </w:pPr>
      <w:r>
        <w:rPr>
          <w:rFonts w:ascii="Times New Roman"/>
          <w:b w:val="false"/>
          <w:i w:val="false"/>
          <w:color w:val="000000"/>
          <w:sz w:val="28"/>
        </w:rPr>
        <w:t>
      3) көрсетілетін қызметті беруші қызметкерін мемлекеттік қызметті көрсету нәтижесін ресімдеуі;</w:t>
      </w:r>
    </w:p>
    <w:bookmarkEnd w:id="137"/>
    <w:bookmarkStart w:name="z160" w:id="138"/>
    <w:p>
      <w:pPr>
        <w:spacing w:after="0"/>
        <w:ind w:left="0"/>
        <w:jc w:val="both"/>
      </w:pPr>
      <w:r>
        <w:rPr>
          <w:rFonts w:ascii="Times New Roman"/>
          <w:b w:val="false"/>
          <w:i w:val="false"/>
          <w:color w:val="000000"/>
          <w:sz w:val="28"/>
        </w:rPr>
        <w:t>
      4) көрсетілетін қызметті беруші маманының Мемлекеттік корпорация қызметкерінің көрсетілетін мемлекеттік қызметтің нәтижесін беруі;</w:t>
      </w:r>
    </w:p>
    <w:bookmarkEnd w:id="138"/>
    <w:bookmarkStart w:name="z161" w:id="139"/>
    <w:p>
      <w:pPr>
        <w:spacing w:after="0"/>
        <w:ind w:left="0"/>
        <w:jc w:val="both"/>
      </w:pPr>
      <w:r>
        <w:rPr>
          <w:rFonts w:ascii="Times New Roman"/>
          <w:b w:val="false"/>
          <w:i w:val="false"/>
          <w:color w:val="000000"/>
          <w:sz w:val="28"/>
        </w:rPr>
        <w:t>
      5) Мемлекеттік корпорация қызметкерінің көрсетілетін қызметті берушіге көрсетілетін мемлекеттік қызметтің нәтижесін беруі.</w:t>
      </w:r>
    </w:p>
    <w:bookmarkEnd w:id="139"/>
    <w:bookmarkStart w:name="z162" w:id="14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жасасу тәртібін сипаттау</w:t>
      </w:r>
    </w:p>
    <w:bookmarkEnd w:id="140"/>
    <w:bookmarkStart w:name="z163" w:id="141"/>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41"/>
    <w:bookmarkStart w:name="z164" w:id="142"/>
    <w:p>
      <w:pPr>
        <w:spacing w:after="0"/>
        <w:ind w:left="0"/>
        <w:jc w:val="both"/>
      </w:pPr>
      <w:r>
        <w:rPr>
          <w:rFonts w:ascii="Times New Roman"/>
          <w:b w:val="false"/>
          <w:i w:val="false"/>
          <w:color w:val="000000"/>
          <w:sz w:val="28"/>
        </w:rPr>
        <w:t>
      1) Мемлекеттік корпорация;</w:t>
      </w:r>
    </w:p>
    <w:bookmarkEnd w:id="142"/>
    <w:bookmarkStart w:name="z165" w:id="143"/>
    <w:p>
      <w:pPr>
        <w:spacing w:after="0"/>
        <w:ind w:left="0"/>
        <w:jc w:val="both"/>
      </w:pPr>
      <w:r>
        <w:rPr>
          <w:rFonts w:ascii="Times New Roman"/>
          <w:b w:val="false"/>
          <w:i w:val="false"/>
          <w:color w:val="000000"/>
          <w:sz w:val="28"/>
        </w:rPr>
        <w:t>
      2) көрсетілетін қызметті беруші;</w:t>
      </w:r>
    </w:p>
    <w:bookmarkEnd w:id="143"/>
    <w:bookmarkStart w:name="z166" w:id="144"/>
    <w:p>
      <w:pPr>
        <w:spacing w:after="0"/>
        <w:ind w:left="0"/>
        <w:jc w:val="both"/>
      </w:pPr>
      <w:r>
        <w:rPr>
          <w:rFonts w:ascii="Times New Roman"/>
          <w:b w:val="false"/>
          <w:i w:val="false"/>
          <w:color w:val="000000"/>
          <w:sz w:val="28"/>
        </w:rPr>
        <w:t>
      3) көрсетілетін қызметті беруші кеңсесінің маманы;</w:t>
      </w:r>
    </w:p>
    <w:bookmarkEnd w:id="144"/>
    <w:bookmarkStart w:name="z167" w:id="145"/>
    <w:p>
      <w:pPr>
        <w:spacing w:after="0"/>
        <w:ind w:left="0"/>
        <w:jc w:val="both"/>
      </w:pPr>
      <w:r>
        <w:rPr>
          <w:rFonts w:ascii="Times New Roman"/>
          <w:b w:val="false"/>
          <w:i w:val="false"/>
          <w:color w:val="000000"/>
          <w:sz w:val="28"/>
        </w:rPr>
        <w:t>
      4) көрсетілетін қызметті берушінің басшысы (басшының орынбасары);</w:t>
      </w:r>
    </w:p>
    <w:bookmarkEnd w:id="145"/>
    <w:bookmarkStart w:name="z168" w:id="146"/>
    <w:p>
      <w:pPr>
        <w:spacing w:after="0"/>
        <w:ind w:left="0"/>
        <w:jc w:val="both"/>
      </w:pPr>
      <w:r>
        <w:rPr>
          <w:rFonts w:ascii="Times New Roman"/>
          <w:b w:val="false"/>
          <w:i w:val="false"/>
          <w:color w:val="000000"/>
          <w:sz w:val="28"/>
        </w:rPr>
        <w:t>
      5) көрсетілетін қызметті берушінің орындаушысы.</w:t>
      </w:r>
    </w:p>
    <w:bookmarkEnd w:id="146"/>
    <w:bookmarkStart w:name="z169" w:id="147"/>
    <w:p>
      <w:pPr>
        <w:spacing w:after="0"/>
        <w:ind w:left="0"/>
        <w:jc w:val="both"/>
      </w:pPr>
      <w:r>
        <w:rPr>
          <w:rFonts w:ascii="Times New Roman"/>
          <w:b w:val="false"/>
          <w:i w:val="false"/>
          <w:color w:val="000000"/>
          <w:sz w:val="28"/>
        </w:rPr>
        <w:t xml:space="preserve">
      9. Құрылымдық бөлімшелер (қызметкерлер) арасында әрбір рәсімнің (іс-әрекеттің) ұзақтығын көрсете отырып, рәсімдердің (іс-әрекеттердің) кезектілігін сипаттау: </w:t>
      </w:r>
    </w:p>
    <w:bookmarkEnd w:id="147"/>
    <w:bookmarkStart w:name="z170" w:id="148"/>
    <w:p>
      <w:pPr>
        <w:spacing w:after="0"/>
        <w:ind w:left="0"/>
        <w:jc w:val="both"/>
      </w:pPr>
      <w:r>
        <w:rPr>
          <w:rFonts w:ascii="Times New Roman"/>
          <w:b w:val="false"/>
          <w:i w:val="false"/>
          <w:color w:val="000000"/>
          <w:sz w:val="28"/>
        </w:rPr>
        <w:t>
      1) 15 (он бес) минут ішінде құжаттарды қабылдау және Мемлекеттік корпорацияның ақпараттық жүйесінде өтінішті тіркеу және көрсетілетін қызметті берушіге орындауға беру жүзеге асырылады;</w:t>
      </w:r>
    </w:p>
    <w:bookmarkEnd w:id="148"/>
    <w:bookmarkStart w:name="z171" w:id="149"/>
    <w:p>
      <w:pPr>
        <w:spacing w:after="0"/>
        <w:ind w:left="0"/>
        <w:jc w:val="both"/>
      </w:pPr>
      <w:r>
        <w:rPr>
          <w:rFonts w:ascii="Times New Roman"/>
          <w:b w:val="false"/>
          <w:i w:val="false"/>
          <w:color w:val="000000"/>
          <w:sz w:val="28"/>
        </w:rPr>
        <w:t xml:space="preserve">
      2) көрсетілетін қызметті беруші кеңсесінің қызметкері мемлекеттік қызметті көрсету үшін берілген өтініш пен қажетті құжаттар келіп түскен соң 20 (жиырма) минут ішінде тіркеуді жүргізеді, Стандарттың 4-тармағында белгіленген мерзімге сәйкес бақылауға қояды және көрсетілетін қызметті берушінің бастығына (бастықтың орынбасарына) қарауға береді; </w:t>
      </w:r>
    </w:p>
    <w:bookmarkEnd w:id="149"/>
    <w:bookmarkStart w:name="z172" w:id="150"/>
    <w:p>
      <w:pPr>
        <w:spacing w:after="0"/>
        <w:ind w:left="0"/>
        <w:jc w:val="both"/>
      </w:pPr>
      <w:r>
        <w:rPr>
          <w:rFonts w:ascii="Times New Roman"/>
          <w:b w:val="false"/>
          <w:i w:val="false"/>
          <w:color w:val="000000"/>
          <w:sz w:val="28"/>
        </w:rPr>
        <w:t>
      3) көрсетілетін қызметті берушінің басшысы (басшының орынбасары) 15 (он бес) минут ішінде бұрыштамаға сәйкес көрсетілетін қызметті алушының өтінішін көрсетілетін қызметті берушінің орындаушысына жолдайды;</w:t>
      </w:r>
    </w:p>
    <w:bookmarkEnd w:id="150"/>
    <w:bookmarkStart w:name="z173" w:id="151"/>
    <w:p>
      <w:pPr>
        <w:spacing w:after="0"/>
        <w:ind w:left="0"/>
        <w:jc w:val="both"/>
      </w:pPr>
      <w:r>
        <w:rPr>
          <w:rFonts w:ascii="Times New Roman"/>
          <w:b w:val="false"/>
          <w:i w:val="false"/>
          <w:color w:val="000000"/>
          <w:sz w:val="28"/>
        </w:rPr>
        <w:t xml:space="preserve">
      4) орындаушы мынадай дәйекті іс-әрекеттерді жүзеге асырады: ұсынылған құжаттардың Стандарттың 9-тармағына және басқа да нормативтік құқықтық актілерге сәйкестігін тексереді мемлекеттік қызмет көрсету нәтижесін қалыптастырады және басшысына (басшының орынбасарына) қол қоюға жолдайды басшы бір жұмыс күні ішінде көрсетілетін қызметті берушінің орындаушысы дайындаған құжатқа қол қояды, елтаңбалы мөрмен куәландырады немесе мемлекеттік қызмет көрсетуде бас тарту туралы дәлелді жауапты он жұмыс күні ішінде дайындайды; </w:t>
      </w:r>
    </w:p>
    <w:bookmarkEnd w:id="151"/>
    <w:bookmarkStart w:name="z174" w:id="152"/>
    <w:p>
      <w:pPr>
        <w:spacing w:after="0"/>
        <w:ind w:left="0"/>
        <w:jc w:val="both"/>
      </w:pPr>
      <w:r>
        <w:rPr>
          <w:rFonts w:ascii="Times New Roman"/>
          <w:b w:val="false"/>
          <w:i w:val="false"/>
          <w:color w:val="000000"/>
          <w:sz w:val="28"/>
        </w:rPr>
        <w:t>
      5) көрсетілетін қызметті берушінің қызметкері құжатты алған сәттен бастап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не мемлекеттік көрсетілетін қызметтен бас тарту туралы дәлелді жауап береді.</w:t>
      </w:r>
    </w:p>
    <w:bookmarkEnd w:id="152"/>
    <w:bookmarkStart w:name="z175" w:id="153"/>
    <w:p>
      <w:pPr>
        <w:spacing w:after="0"/>
        <w:ind w:left="0"/>
        <w:jc w:val="left"/>
      </w:pPr>
      <w:r>
        <w:rPr>
          <w:rFonts w:ascii="Times New Roman"/>
          <w:b/>
          <w:i w:val="false"/>
          <w:color w:val="000000"/>
        </w:rPr>
        <w:t xml:space="preserve"> 4-тарау. Мемлекеттік корпорациямен өзара іс-қимыл жасасу тәртібін, сондай-ақ мемлекеттік қызмет көрсету процесінде ақпараттық жүйелерді пайдалану тәртібін сипаттау</w:t>
      </w:r>
    </w:p>
    <w:bookmarkEnd w:id="153"/>
    <w:bookmarkStart w:name="z176" w:id="154"/>
    <w:p>
      <w:pPr>
        <w:spacing w:after="0"/>
        <w:ind w:left="0"/>
        <w:jc w:val="both"/>
      </w:pPr>
      <w:r>
        <w:rPr>
          <w:rFonts w:ascii="Times New Roman"/>
          <w:b w:val="false"/>
          <w:i w:val="false"/>
          <w:color w:val="000000"/>
          <w:sz w:val="28"/>
        </w:rPr>
        <w:t>
      10. Мемлекеттік корпорацияға жүгіну тәртібін сипаттау және көрсетілетін қызметті алушының сұрау салуын өңдеудің ұзақтығы:</w:t>
      </w:r>
    </w:p>
    <w:bookmarkEnd w:id="154"/>
    <w:bookmarkStart w:name="z177" w:id="155"/>
    <w:p>
      <w:pPr>
        <w:spacing w:after="0"/>
        <w:ind w:left="0"/>
        <w:jc w:val="both"/>
      </w:pPr>
      <w:r>
        <w:rPr>
          <w:rFonts w:ascii="Times New Roman"/>
          <w:b w:val="false"/>
          <w:i w:val="false"/>
          <w:color w:val="000000"/>
          <w:sz w:val="28"/>
        </w:rPr>
        <w:t>
      1) Мемлекеттік корпорация қызметкерінің өтініште көрсетілген мәліметтердің шынайлығын, сондай-ақ құжаттардың Стандарттың 9-тармағында көрсетілген тізбеге сәйкес келуін он бес минут ішінде тексеруі;</w:t>
      </w:r>
    </w:p>
    <w:bookmarkEnd w:id="155"/>
    <w:bookmarkStart w:name="z178" w:id="156"/>
    <w:p>
      <w:pPr>
        <w:spacing w:after="0"/>
        <w:ind w:left="0"/>
        <w:jc w:val="both"/>
      </w:pPr>
      <w:r>
        <w:rPr>
          <w:rFonts w:ascii="Times New Roman"/>
          <w:b w:val="false"/>
          <w:i w:val="false"/>
          <w:color w:val="000000"/>
          <w:sz w:val="28"/>
        </w:rPr>
        <w:t>
      2) он бес минут ішінде көрсетілетін қызметті алушының берген жеке басты куәландыратын құжаты бойынша жеке басын сәйкестендіру;</w:t>
      </w:r>
    </w:p>
    <w:bookmarkEnd w:id="156"/>
    <w:bookmarkStart w:name="z179" w:id="157"/>
    <w:p>
      <w:pPr>
        <w:spacing w:after="0"/>
        <w:ind w:left="0"/>
        <w:jc w:val="both"/>
      </w:pPr>
      <w:r>
        <w:rPr>
          <w:rFonts w:ascii="Times New Roman"/>
          <w:b w:val="false"/>
          <w:i w:val="false"/>
          <w:color w:val="000000"/>
          <w:sz w:val="28"/>
        </w:rPr>
        <w:t>
      3) бес миниут ішінде тұрғылықты жері бойынша тіркеу туралы мәліметтерді тексеру;</w:t>
      </w:r>
    </w:p>
    <w:bookmarkEnd w:id="157"/>
    <w:bookmarkStart w:name="z180" w:id="158"/>
    <w:p>
      <w:pPr>
        <w:spacing w:after="0"/>
        <w:ind w:left="0"/>
        <w:jc w:val="both"/>
      </w:pPr>
      <w:r>
        <w:rPr>
          <w:rFonts w:ascii="Times New Roman"/>
          <w:b w:val="false"/>
          <w:i w:val="false"/>
          <w:color w:val="000000"/>
          <w:sz w:val="28"/>
        </w:rPr>
        <w:t>
      4) қабылданған құжаттар бір жұмыс күні ішінде көрсетілетін қызметті берушіге қарау үшін жолданады;</w:t>
      </w:r>
    </w:p>
    <w:bookmarkEnd w:id="158"/>
    <w:bookmarkStart w:name="z181" w:id="159"/>
    <w:p>
      <w:pPr>
        <w:spacing w:after="0"/>
        <w:ind w:left="0"/>
        <w:jc w:val="both"/>
      </w:pPr>
      <w:r>
        <w:rPr>
          <w:rFonts w:ascii="Times New Roman"/>
          <w:b w:val="false"/>
          <w:i w:val="false"/>
          <w:color w:val="000000"/>
          <w:sz w:val="28"/>
        </w:rPr>
        <w:t>
      5) қабылдаған құжаттарды көрсетілетін қызметті берушіге жеткізгеннен кейін көрсетілетін қызметті берушінің құрылымдық бөлімшелерінің (қызметкерлерінің) мемлекеттік қызмет көрсету процесінде іс-қимыл жасасу тәртібі осы Регламенттің 3-бөлімінің 9-тармағының 2)-6) тармақшаларына сәйкес жүзеге асырылады;</w:t>
      </w:r>
    </w:p>
    <w:bookmarkEnd w:id="159"/>
    <w:bookmarkStart w:name="z182" w:id="160"/>
    <w:p>
      <w:pPr>
        <w:spacing w:after="0"/>
        <w:ind w:left="0"/>
        <w:jc w:val="both"/>
      </w:pPr>
      <w:r>
        <w:rPr>
          <w:rFonts w:ascii="Times New Roman"/>
          <w:b w:val="false"/>
          <w:i w:val="false"/>
          <w:color w:val="000000"/>
          <w:sz w:val="28"/>
        </w:rPr>
        <w:t>
      6) стандарттың 10-тармағында көзделген мемлекеттік қызметті ұсынудан бас тартылған жағдайда Мемлекеттік корпорацияның қызметкері көрсетілетін қызметті алушыға мемлекеттік қызмет көрсетуден бас тарту туралы бас тартылған хат береді;</w:t>
      </w:r>
    </w:p>
    <w:bookmarkEnd w:id="160"/>
    <w:bookmarkStart w:name="z183" w:id="161"/>
    <w:p>
      <w:pPr>
        <w:spacing w:after="0"/>
        <w:ind w:left="0"/>
        <w:jc w:val="both"/>
      </w:pPr>
      <w:r>
        <w:rPr>
          <w:rFonts w:ascii="Times New Roman"/>
          <w:b w:val="false"/>
          <w:i w:val="false"/>
          <w:color w:val="000000"/>
          <w:sz w:val="28"/>
        </w:rPr>
        <w:t xml:space="preserve">
      7) мемлекеттік қызмет көрсету нәтижелері Мемлекеттік корпорация қызметкеріне тізілімге сәйкес қол қойылып, беріледі. </w:t>
      </w:r>
    </w:p>
    <w:bookmarkEnd w:id="161"/>
    <w:bookmarkStart w:name="z184" w:id="162"/>
    <w:p>
      <w:pPr>
        <w:spacing w:after="0"/>
        <w:ind w:left="0"/>
        <w:jc w:val="both"/>
      </w:pPr>
      <w:r>
        <w:rPr>
          <w:rFonts w:ascii="Times New Roman"/>
          <w:b w:val="false"/>
          <w:i w:val="false"/>
          <w:color w:val="000000"/>
          <w:sz w:val="28"/>
        </w:rPr>
        <w:t>
      11. Көрсетілетін қызметті берушінің құрылымдық бөлімшелерінің (қызметкерлерінің) арасындағы рәсімдердің (іс-әрекеттердің) дәйектілігі сипаттау осы Регламентке 1-қосымшаға сәйкес кестеде келтірілген.</w:t>
      </w:r>
    </w:p>
    <w:bookmarkEnd w:id="162"/>
    <w:bookmarkStart w:name="z185" w:id="163"/>
    <w:p>
      <w:pPr>
        <w:spacing w:after="0"/>
        <w:ind w:left="0"/>
        <w:jc w:val="both"/>
      </w:pPr>
      <w:r>
        <w:rPr>
          <w:rFonts w:ascii="Times New Roman"/>
          <w:b w:val="false"/>
          <w:i w:val="false"/>
          <w:color w:val="000000"/>
          <w:sz w:val="28"/>
        </w:rPr>
        <w:t>
      12. Рәсімдері (іс-қимылдардың), Мемлекеттік қызмет көрсету процесінде көрсетілетін қызметті берушінің құрылымдық бөлімшелерінің (қызметкерлерінің) өзара іс-қимыл жасасу дәйектілігін егжей-тегжейлі сипаттау, сондай-ақ Мемлекеттік корпорациямен өзара іс-қимыл жасасу тәртібін және мемлекеттік қызмет көрсету "Жеке және заңды тұлғаларға азаматтық және қызметтік қару мен оның патрондарын комиссиялық сатуға жолдама беру" процесінде ақпараттық жүйелерді пайдалану тәртібінің сипаттау осы Регламентке 2-қосымшаға сәйкес мемлекеттік қызмет көрсету бизнес-процестерінің анықтамалығында көрсетіледі.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іс-әрекеттердің (рәсімдердің) дәйектілігі мен өзара іс-қимыл жасасу сипаттамасы 1-кесте. Құрылымдық-функционалдық бірлік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937"/>
        <w:gridCol w:w="5093"/>
        <w:gridCol w:w="3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әрекеттері (жұмыстың барысы, ағыны)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(жұмыстың барысы, ағыны)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бөлім, бөлімше, топтар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өтінішін қабылдайтын ҰАҚ МК қызметкері: </w:t>
            </w:r>
            <w:r>
              <w:br/>
            </w:r>
            <w:r>
              <w:rPr>
                <w:rFonts w:ascii="Times New Roman"/>
                <w:b w:val="false"/>
                <w:i w:val="false"/>
                <w:color w:val="000000"/>
                <w:sz w:val="20"/>
              </w:rPr>
              <w:t>
- өтініштерді қабылдау;</w:t>
            </w:r>
            <w:r>
              <w:br/>
            </w:r>
            <w:r>
              <w:rPr>
                <w:rFonts w:ascii="Times New Roman"/>
                <w:b w:val="false"/>
                <w:i w:val="false"/>
                <w:color w:val="000000"/>
                <w:sz w:val="20"/>
              </w:rPr>
              <w:t>
- құжаттар топтамасының толықтығын тексеру;</w:t>
            </w:r>
            <w:r>
              <w:br/>
            </w:r>
            <w:r>
              <w:rPr>
                <w:rFonts w:ascii="Times New Roman"/>
                <w:b w:val="false"/>
                <w:i w:val="false"/>
                <w:color w:val="000000"/>
                <w:sz w:val="20"/>
              </w:rPr>
              <w:t>
- қолхат беру;</w:t>
            </w:r>
            <w:r>
              <w:br/>
            </w:r>
            <w:r>
              <w:rPr>
                <w:rFonts w:ascii="Times New Roman"/>
                <w:b w:val="false"/>
                <w:i w:val="false"/>
                <w:color w:val="000000"/>
                <w:sz w:val="20"/>
              </w:rPr>
              <w:t>
- өтініш берушіге; МҚ көрсетудің нәтижесін беру/негізді бас тарту. ҰАҚ МК ішінде құжаттар топтамасының айналымына жауапты ҰАҚ МК қызметкері:</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құжаттарды қабылдау секторынан (ҚҚС) құжаттарды жинақтау секторына (ЖС) беру;</w:t>
            </w:r>
            <w:r>
              <w:br/>
            </w:r>
            <w:r>
              <w:rPr>
                <w:rFonts w:ascii="Times New Roman"/>
                <w:b w:val="false"/>
                <w:i w:val="false"/>
                <w:color w:val="000000"/>
                <w:sz w:val="20"/>
              </w:rPr>
              <w:t>
- құжаттарды жинақтау секторынан (ЖС) курьерға беру;</w:t>
            </w:r>
            <w:r>
              <w:br/>
            </w:r>
            <w:r>
              <w:rPr>
                <w:rFonts w:ascii="Times New Roman"/>
                <w:b w:val="false"/>
                <w:i w:val="false"/>
                <w:color w:val="000000"/>
                <w:sz w:val="20"/>
              </w:rPr>
              <w:t>
- құжаттарды курьерде жинақтау секторына (ЖС) қабалдау;</w:t>
            </w:r>
            <w:r>
              <w:br/>
            </w:r>
            <w:r>
              <w:rPr>
                <w:rFonts w:ascii="Times New Roman"/>
                <w:b w:val="false"/>
                <w:i w:val="false"/>
                <w:color w:val="000000"/>
                <w:sz w:val="20"/>
              </w:rPr>
              <w:t>
- курьерден өтінішті қабылдау (бас тарту);</w:t>
            </w:r>
            <w:r>
              <w:br/>
            </w:r>
            <w:r>
              <w:rPr>
                <w:rFonts w:ascii="Times New Roman"/>
                <w:b w:val="false"/>
                <w:i w:val="false"/>
                <w:color w:val="000000"/>
                <w:sz w:val="20"/>
              </w:rPr>
              <w:t>
- өтінімнен бас тарту.</w:t>
            </w:r>
            <w:r>
              <w:br/>
            </w:r>
            <w:r>
              <w:rPr>
                <w:rFonts w:ascii="Times New Roman"/>
                <w:b w:val="false"/>
                <w:i w:val="false"/>
                <w:color w:val="000000"/>
                <w:sz w:val="20"/>
              </w:rPr>
              <w:t>
ББ-ге құжаттар жиынтығын жеткізуге және МО-дан қабылдап алуға жауапты ҰАҚ МК қызметкері:</w:t>
            </w:r>
            <w:r>
              <w:br/>
            </w:r>
            <w:r>
              <w:rPr>
                <w:rFonts w:ascii="Times New Roman"/>
                <w:b w:val="false"/>
                <w:i w:val="false"/>
                <w:color w:val="000000"/>
                <w:sz w:val="20"/>
              </w:rPr>
              <w:t>
- ББға құжаттар топтамасын жеткізу;</w:t>
            </w:r>
            <w:r>
              <w:br/>
            </w:r>
            <w:r>
              <w:rPr>
                <w:rFonts w:ascii="Times New Roman"/>
                <w:b w:val="false"/>
                <w:i w:val="false"/>
                <w:color w:val="000000"/>
                <w:sz w:val="20"/>
              </w:rPr>
              <w:t>
- МҚ көрсету нәтижесін / МО негізді бас тартуды қабылдау.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көрсетуге қатысатын уәкілетті органның құрылымдық және/немесе аумақтық бөліністердің қызметкерлері:</w:t>
            </w:r>
            <w:r>
              <w:br/>
            </w:r>
            <w:r>
              <w:rPr>
                <w:rFonts w:ascii="Times New Roman"/>
                <w:b w:val="false"/>
                <w:i w:val="false"/>
                <w:color w:val="000000"/>
                <w:sz w:val="20"/>
              </w:rPr>
              <w:t>
- өтінішті тіркеу;</w:t>
            </w:r>
            <w:r>
              <w:br/>
            </w:r>
            <w:r>
              <w:rPr>
                <w:rFonts w:ascii="Times New Roman"/>
                <w:b w:val="false"/>
                <w:i w:val="false"/>
                <w:color w:val="000000"/>
                <w:sz w:val="20"/>
              </w:rPr>
              <w:t>
- өтініш бойынша жауапты орындаушыны тағайындау;</w:t>
            </w:r>
            <w:r>
              <w:br/>
            </w:r>
            <w:r>
              <w:rPr>
                <w:rFonts w:ascii="Times New Roman"/>
                <w:b w:val="false"/>
                <w:i w:val="false"/>
                <w:color w:val="000000"/>
                <w:sz w:val="20"/>
              </w:rPr>
              <w:t>
- қарау МҚ көрсетуді / негізді бас тарту нәтижелерін әзірлеу;</w:t>
            </w:r>
            <w:r>
              <w:br/>
            </w:r>
            <w:r>
              <w:rPr>
                <w:rFonts w:ascii="Times New Roman"/>
                <w:b w:val="false"/>
                <w:i w:val="false"/>
                <w:color w:val="000000"/>
                <w:sz w:val="20"/>
              </w:rPr>
              <w:t xml:space="preserve">
- ҰАҚ МК-да МҚ көрсету нәтижесін жолдау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нысандары (деректер, құжат, ұйымдастыру-өкімдік шешім)</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комиссиялық сатуға жолдама беру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корпорацияға жеке және заңды тұлғаларға азаматтық және қызметтік қару мен оның патрондарын комиссиялық сатуға жолдама беру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корпорациясына құжаттарды тапсырған сәттен бастап 10 жұмыс күні.</w:t>
            </w:r>
            <w:r>
              <w:br/>
            </w:r>
            <w:r>
              <w:rPr>
                <w:rFonts w:ascii="Times New Roman"/>
                <w:b w:val="false"/>
                <w:i w:val="false"/>
                <w:color w:val="000000"/>
                <w:sz w:val="20"/>
              </w:rPr>
              <w:t>
Мемлекеттік корпорацияға жүгіну кезінде құжаттарды қабылдау күні мемлекеттік қызметті көрсету мерзіміне кірмейді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2 қосымша</w:t>
            </w:r>
          </w:p>
        </w:tc>
      </w:tr>
    </w:tbl>
    <w:bookmarkStart w:name="z188" w:id="164"/>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комиссиялық сатуға жолдама беру"</w:t>
      </w:r>
    </w:p>
    <w:bookmarkEnd w:id="164"/>
    <w:bookmarkStart w:name="z189" w:id="165"/>
    <w:p>
      <w:pPr>
        <w:spacing w:after="0"/>
        <w:ind w:left="0"/>
        <w:jc w:val="left"/>
      </w:pPr>
      <w:r>
        <w:rPr>
          <w:rFonts w:ascii="Times New Roman"/>
          <w:b/>
          <w:i w:val="false"/>
          <w:color w:val="000000"/>
        </w:rPr>
        <w:t xml:space="preserve"> Мемлекеттік қызмет көрсету бизнес-процесінің анықтамалығы</w:t>
      </w:r>
    </w:p>
    <w:bookmarkEnd w:id="165"/>
    <w:bookmarkStart w:name="z190"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3533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15 шілдедегі</w:t>
            </w:r>
            <w:r>
              <w:br/>
            </w:r>
            <w:r>
              <w:rPr>
                <w:rFonts w:ascii="Times New Roman"/>
                <w:b w:val="false"/>
                <w:i w:val="false"/>
                <w:color w:val="000000"/>
                <w:sz w:val="20"/>
              </w:rPr>
              <w:t>№ 488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93" w:id="167"/>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қызмет көрсету бизнес-процесінің анықтамалығы</w:t>
      </w:r>
    </w:p>
    <w:bookmarkEnd w:id="167"/>
    <w:bookmarkStart w:name="z19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69"/>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рәсімдердің(іс-қимылдардың) реттілігін сипаттау блок-схемасы</w:t>
      </w:r>
    </w:p>
    <w:bookmarkEnd w:id="169"/>
    <w:bookmarkStart w:name="z196"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4676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15 шілдедегі</w:t>
            </w:r>
            <w:r>
              <w:br/>
            </w:r>
            <w:r>
              <w:rPr>
                <w:rFonts w:ascii="Times New Roman"/>
                <w:b w:val="false"/>
                <w:i w:val="false"/>
                <w:color w:val="000000"/>
                <w:sz w:val="20"/>
              </w:rPr>
              <w:t>№ 488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сатып</w:t>
            </w:r>
            <w:r>
              <w:br/>
            </w:r>
            <w:r>
              <w:rPr>
                <w:rFonts w:ascii="Times New Roman"/>
                <w:b w:val="false"/>
                <w:i w:val="false"/>
                <w:color w:val="000000"/>
                <w:sz w:val="20"/>
              </w:rPr>
              <w:t>алуға, сақтауға, сақтау мен алып</w:t>
            </w:r>
            <w:r>
              <w:br/>
            </w:r>
            <w:r>
              <w:rPr>
                <w:rFonts w:ascii="Times New Roman"/>
                <w:b w:val="false"/>
                <w:i w:val="false"/>
                <w:color w:val="000000"/>
                <w:sz w:val="20"/>
              </w:rPr>
              <w:t>жүруге, тасымалдауға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99" w:id="171"/>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қызмет көрсету бизнес-процестерінің анықтамалығы</w:t>
      </w:r>
    </w:p>
    <w:bookmarkEnd w:id="171"/>
    <w:bookmarkStart w:name="z200"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73"/>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рәсімдердің(іс-қимылдардың) реттілігін сипаттау блок-схемасы</w:t>
      </w:r>
    </w:p>
    <w:bookmarkEnd w:id="173"/>
    <w:bookmarkStart w:name="z202"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3533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15 шілдедегі</w:t>
            </w:r>
            <w:r>
              <w:br/>
            </w:r>
            <w:r>
              <w:rPr>
                <w:rFonts w:ascii="Times New Roman"/>
                <w:b w:val="false"/>
                <w:i w:val="false"/>
                <w:color w:val="000000"/>
                <w:sz w:val="20"/>
              </w:rPr>
              <w:t>№ 488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сатып</w:t>
            </w:r>
            <w:r>
              <w:br/>
            </w:r>
            <w:r>
              <w:rPr>
                <w:rFonts w:ascii="Times New Roman"/>
                <w:b w:val="false"/>
                <w:i w:val="false"/>
                <w:color w:val="000000"/>
                <w:sz w:val="20"/>
              </w:rPr>
              <w:t>алуға, сақтауға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05" w:id="175"/>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алуға, сақтауға рұқсаттар беру" мемлекеттік қызмет көрсету бизнес-процесінің анықтамалығы</w:t>
      </w:r>
    </w:p>
    <w:bookmarkEnd w:id="175"/>
    <w:bookmarkStart w:name="z206"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77"/>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177"/>
    <w:bookmarkStart w:name="z208"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15 шілдедегі</w:t>
            </w:r>
            <w:r>
              <w:br/>
            </w:r>
            <w:r>
              <w:rPr>
                <w:rFonts w:ascii="Times New Roman"/>
                <w:b w:val="false"/>
                <w:i w:val="false"/>
                <w:color w:val="000000"/>
                <w:sz w:val="20"/>
              </w:rPr>
              <w:t>№ 488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стенділерін ашуға және</w:t>
            </w:r>
            <w:r>
              <w:br/>
            </w:r>
            <w:r>
              <w:rPr>
                <w:rFonts w:ascii="Times New Roman"/>
                <w:b w:val="false"/>
                <w:i w:val="false"/>
                <w:color w:val="000000"/>
                <w:sz w:val="20"/>
              </w:rPr>
              <w:t>олардың жұмыс істеуіне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11" w:id="179"/>
    <w:p>
      <w:pPr>
        <w:spacing w:after="0"/>
        <w:ind w:left="0"/>
        <w:jc w:val="left"/>
      </w:pPr>
      <w:r>
        <w:rPr>
          <w:rFonts w:ascii="Times New Roman"/>
          <w:b/>
          <w:i w:val="false"/>
          <w:color w:val="000000"/>
        </w:rPr>
        <w:t xml:space="preserve"> "Атыс тирлері (атыс орындары) мен стенділерін ашуға және олардың жұмыс істеуіне рұқсат беру" мемлекеттік қызмет көрсету</w:t>
      </w:r>
    </w:p>
    <w:bookmarkEnd w:id="179"/>
    <w:bookmarkStart w:name="z212"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1"/>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181"/>
    <w:bookmarkStart w:name="z21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