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05ff" w14:textId="e4d0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артықшылықты құқығы щеңберінде ұлттық оператор сатып алатын шикі және тауарлық газдың бағасын айқындау қағидаларын бекіту туралы" Қазақстан Республикасы Энергетика министрінің 2014 жылғы 13 қарашадағы № 121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18 шілдедегі № 248 бұйрығы. Қазақстан Республикасының Әділет министрлігінде 2017 жылғы 17 тамызда № 15505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"Мемлекеттің артықшылықты құқығы шеңберінде ұлттық оператор сатып алатын шикі және тауарлық газдың бағасын айқындау қағидаларын бекіту туралы" Қазақстан Республикасы Энергетика министрінің 2014 жылғы 13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9958 болып тіркелген, "Әділет" ақпараттық-құқықтық жүйесінде 2015 жылғы 23 қаңтарда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Мемлекеттің артықшылықты құқығы шеңберінде ұлттық оператор сатып алатын шикі және тауарлық газдың бағасын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5-тармақтар мынадай редакцияда жазылсын:</w:t>
      </w:r>
    </w:p>
    <w:bookmarkStart w:name="z5" w:id="3"/>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мемлекеттің артықшылықты құқығы шеңберінде ұлттық оператор сатып алатын тауарлық газдың бағасын уәкілетті орган белгілеген тәртіппен жер қойнауын пайдаланушы айқындайды және ол:</w:t>
      </w:r>
    </w:p>
    <w:bookmarkEnd w:id="3"/>
    <w:bookmarkStart w:name="z6" w:id="4"/>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газды өндіруге жұмсалған шығыстарды;</w:t>
      </w:r>
    </w:p>
    <w:bookmarkEnd w:id="4"/>
    <w:bookmarkStart w:name="z7" w:id="5"/>
    <w:p>
      <w:pPr>
        <w:spacing w:after="0"/>
        <w:ind w:left="0"/>
        <w:jc w:val="both"/>
      </w:pPr>
      <w:r>
        <w:rPr>
          <w:rFonts w:ascii="Times New Roman"/>
          <w:b w:val="false"/>
          <w:i w:val="false"/>
          <w:color w:val="000000"/>
          <w:sz w:val="28"/>
        </w:rPr>
        <w:t>
      2) шикі газдан тауарлық газды өндіруге жұмсалатын шығыстарды;</w:t>
      </w:r>
    </w:p>
    <w:bookmarkEnd w:id="5"/>
    <w:bookmarkStart w:name="z8" w:id="6"/>
    <w:p>
      <w:pPr>
        <w:spacing w:after="0"/>
        <w:ind w:left="0"/>
        <w:jc w:val="both"/>
      </w:pPr>
      <w:r>
        <w:rPr>
          <w:rFonts w:ascii="Times New Roman"/>
          <w:b w:val="false"/>
          <w:i w:val="false"/>
          <w:color w:val="000000"/>
          <w:sz w:val="28"/>
        </w:rPr>
        <w:t>
      3) ұлттық операторға тауарлық газды өткізетін жерге дейін оны тасымалдауға жұмсалатын шығыстарды;</w:t>
      </w:r>
    </w:p>
    <w:bookmarkEnd w:id="6"/>
    <w:bookmarkStart w:name="z9" w:id="7"/>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bookmarkEnd w:id="7"/>
    <w:bookmarkStart w:name="z10" w:id="8"/>
    <w:p>
      <w:pPr>
        <w:spacing w:after="0"/>
        <w:ind w:left="0"/>
        <w:jc w:val="both"/>
      </w:pPr>
      <w:r>
        <w:rPr>
          <w:rFonts w:ascii="Times New Roman"/>
          <w:b w:val="false"/>
          <w:i w:val="false"/>
          <w:color w:val="000000"/>
          <w:sz w:val="28"/>
        </w:rPr>
        <w:t>
      5. Жаңа кен орындары бойынша ұлттық оператор сатып алатын шикі және тауарлық газдың бағасын есептеу үшін қажетті деректерді Мемлекеттік сараптамадан өткен жобаның Техникалық-экономикалық негіздемесіндегі болжамды есептердің негізінде қабылдау керек.";</w:t>
      </w:r>
    </w:p>
    <w:bookmarkEnd w:id="8"/>
    <w:bookmarkStart w:name="z11" w:id="9"/>
    <w:p>
      <w:pPr>
        <w:spacing w:after="0"/>
        <w:ind w:left="0"/>
        <w:jc w:val="both"/>
      </w:pPr>
      <w:r>
        <w:rPr>
          <w:rFonts w:ascii="Times New Roman"/>
          <w:b w:val="false"/>
          <w:i w:val="false"/>
          <w:color w:val="000000"/>
          <w:sz w:val="28"/>
        </w:rPr>
        <w:t xml:space="preserve">
      мынадай мазмұндағы 6-тармақпен толықтырылсын: </w:t>
      </w:r>
    </w:p>
    <w:bookmarkEnd w:id="9"/>
    <w:bookmarkStart w:name="z12" w:id="10"/>
    <w:p>
      <w:pPr>
        <w:spacing w:after="0"/>
        <w:ind w:left="0"/>
        <w:jc w:val="both"/>
      </w:pPr>
      <w:r>
        <w:rPr>
          <w:rFonts w:ascii="Times New Roman"/>
          <w:b w:val="false"/>
          <w:i w:val="false"/>
          <w:color w:val="000000"/>
          <w:sz w:val="28"/>
        </w:rPr>
        <w:t>
      "6. Жоспарланған кезеңге ұлттық оператор мемлекеттің артықшылықты құқығы шеңберінде сатып алатын шикі және тауарлық газ бағасы ұлттық оператор алдыңғы күнтізбелік жылы сатып алған шикі және тауарлық газ бағасынан он пайыздан аспайды.".</w:t>
      </w:r>
    </w:p>
    <w:bookmarkEnd w:id="10"/>
    <w:bookmarkStart w:name="z13" w:id="1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 мемлекеттік тіркелген күнінен кейін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3"/>
    <w:bookmarkStart w:name="z16" w:id="14"/>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 баспа басылымдарында ресми жариялауға жіберуді;</w:t>
      </w:r>
    </w:p>
    <w:bookmarkEnd w:id="14"/>
    <w:bookmarkStart w:name="z17" w:id="15"/>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bookmarkEnd w:id="15"/>
    <w:bookmarkStart w:name="z18" w:id="16"/>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16"/>
    <w:bookmarkStart w:name="z19"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7"/>
    <w:bookmarkStart w:name="z20" w:id="1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