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dd7d" w14:textId="130d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жедел медициналық көмек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 шілдедегі № 450 бұйрығы. Қазақстан Республикасының Әділет министрлігінде 2017 жылғы 8 тамызда № 15473 болып тіркелді. Күші жойылды - Қазақстан Республикасы Денсаулық сақтау министрінің 2020 жылғы 30 қарашадағы № ҚР ДСМ-225/2020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ДСМ-225/2020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Республикасында жедел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2..Қазақстан Республикасы Денсаулық сақтау министрлігінің Медициналық көмекті ұйымдастыру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бір данада оның көшірмелерін баспа және электрондық түрде қазақ және орыс тілдерінде ресми жариялау және Қазақстан Республикасы нормативтік құқықтық актілерінің Эталондық бақылау банкіне қосу үшін мерзiмдiк баспасөз басылымдарына және "Республикалық құқықтық ақпарат орталығы"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xml:space="preserve">
      3) осы бұйрықты Қазақстан Республикасы Денсаулық сақтау министрлігінің интернет – ресурсына орналастыруды; </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тармақшаларында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xml:space="preserve">
      3. "Қазақстан Республикасында жедел медициналық көмекті және санитариялық авиация нысанындағы медициналық көмекті көрсетуді ұйымдастыру стандартын бекіту туралы" Қазақстан Республикасы Денсаулық сақтау министрінің 2013 жылғы 26 маусымдағы № 365 (Нормативтік құқықтық актілерді мемлекеттік тіркеу тізілімінде № 8576 болып тіркелген, 2014 жылғы 15 қаңтарда "Егемен Қазақстан" № 8 (28232) газетінде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 Ақтаеваға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 xml:space="preserve">министрінің </w:t>
            </w:r>
            <w:r>
              <w:br/>
            </w:r>
            <w:r>
              <w:rPr>
                <w:rFonts w:ascii="Times New Roman"/>
                <w:b w:val="false"/>
                <w:i w:val="false"/>
                <w:color w:val="000000"/>
                <w:sz w:val="20"/>
              </w:rPr>
              <w:t>2017 жылғы 3 шілдедегі</w:t>
            </w:r>
            <w:r>
              <w:br/>
            </w:r>
            <w:r>
              <w:rPr>
                <w:rFonts w:ascii="Times New Roman"/>
                <w:b w:val="false"/>
                <w:i w:val="false"/>
                <w:color w:val="000000"/>
                <w:sz w:val="20"/>
              </w:rPr>
              <w:t>№ 450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Республикасында жедел медициналық көмек көрсету қағидалары</w:t>
      </w:r>
    </w:p>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08.01.2018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Қазақстан Республикасында жедел медициналық көмек көрсету қағидалары (бұдан әрі – Қағидалар)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Қазақстан Республикасында жедел медициналық көмек көрсету тәртібін айқындайды.</w:t>
      </w:r>
    </w:p>
    <w:bookmarkEnd w:id="11"/>
    <w:bookmarkStart w:name="z21"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2" w:id="13"/>
    <w:p>
      <w:pPr>
        <w:spacing w:after="0"/>
        <w:ind w:left="0"/>
        <w:jc w:val="both"/>
      </w:pPr>
      <w:r>
        <w:rPr>
          <w:rFonts w:ascii="Times New Roman"/>
          <w:b w:val="false"/>
          <w:i w:val="false"/>
          <w:color w:val="000000"/>
          <w:sz w:val="28"/>
        </w:rPr>
        <w:t>
      1) кезек күттірмейтін медициналық көмек (бұдан әрі - ККМК) – пациенттің өміріне төнген қауіптің анық белгілері болмағанда, кенеттен болған қатты аурулар, жарақаттар кезіндегі, денсаулық жағдайы күрт нашарлаған, созылмалы аурулары асқынған кездегі медициналық көмек;</w:t>
      </w:r>
    </w:p>
    <w:bookmarkEnd w:id="13"/>
    <w:bookmarkStart w:name="z23" w:id="14"/>
    <w:p>
      <w:pPr>
        <w:spacing w:after="0"/>
        <w:ind w:left="0"/>
        <w:jc w:val="both"/>
      </w:pPr>
      <w:r>
        <w:rPr>
          <w:rFonts w:ascii="Times New Roman"/>
          <w:b w:val="false"/>
          <w:i w:val="false"/>
          <w:color w:val="000000"/>
          <w:sz w:val="28"/>
        </w:rPr>
        <w:t>
      2) жедел медициналық көмек (бұдан әрі - ЖМК) – денсаулыққа келетін елеулі зиянды болдырмау (немесе) өмірге төнген қатерді жою үшін шұғыл және жедел медициналық көмекті талап ететін аурулар мен жай-күй туындаған кезде, сондай-ақ кейіннен транспланттау үшін ағзаларды (ағзалардың бөліктерін) тасымалдау қажет болған кезде медициналық көмек ұсыну нысаны;</w:t>
      </w:r>
    </w:p>
    <w:bookmarkEnd w:id="14"/>
    <w:bookmarkStart w:name="z24" w:id="15"/>
    <w:p>
      <w:pPr>
        <w:spacing w:after="0"/>
        <w:ind w:left="0"/>
        <w:jc w:val="both"/>
      </w:pPr>
      <w:r>
        <w:rPr>
          <w:rFonts w:ascii="Times New Roman"/>
          <w:b w:val="false"/>
          <w:i w:val="false"/>
          <w:color w:val="000000"/>
          <w:sz w:val="28"/>
        </w:rPr>
        <w:t>
      3) шұғыл медициналық көмек – кенеттен болған қатты аурулар, жарақаттар, денсаулық жағдайының күрт нашарлауы, созылмалы аурулардың асқынуы кезіндегі денсаулыққа елеулі зиянды болдырмау немесе өмірге төнген қауіпті жою үшін кезек күттірмейтін медициналық араласуды қажет ететін медициналық көмек.</w:t>
      </w:r>
    </w:p>
    <w:bookmarkEnd w:id="15"/>
    <w:bookmarkStart w:name="z25" w:id="16"/>
    <w:p>
      <w:pPr>
        <w:spacing w:after="0"/>
        <w:ind w:left="0"/>
        <w:jc w:val="left"/>
      </w:pPr>
      <w:r>
        <w:rPr>
          <w:rFonts w:ascii="Times New Roman"/>
          <w:b/>
          <w:i w:val="false"/>
          <w:color w:val="000000"/>
        </w:rPr>
        <w:t xml:space="preserve"> 2-тарау. Жедел медициналық көмек көрсету тәртібі</w:t>
      </w:r>
    </w:p>
    <w:bookmarkEnd w:id="16"/>
    <w:bookmarkStart w:name="z26"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"Жедел медициналық көмек шақырту" мемлекеттік көрсетілетін қызметті алу үшін жеке тұлға (бұдан әрі - көрсетілетін қызметті алушы) жедел медициналық көмек көрсететін денсаулық сақтау субъектілерінің (бұдан әрі - көрсетілетін қызметті беруші) "103" нөміріне қоңырау соғады.</w:t>
      </w:r>
    </w:p>
    <w:bookmarkEnd w:id="17"/>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"Жедел медициналық көмек шақырту" мемлекеттік көрсетілетін қызмет стандартында келтірілген.</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8"/>
    <w:p>
      <w:pPr>
        <w:spacing w:after="0"/>
        <w:ind w:left="0"/>
        <w:jc w:val="both"/>
      </w:pPr>
      <w:r>
        <w:rPr>
          <w:rFonts w:ascii="Times New Roman"/>
          <w:b w:val="false"/>
          <w:i w:val="false"/>
          <w:color w:val="000000"/>
          <w:sz w:val="28"/>
        </w:rPr>
        <w:t xml:space="preserve">
      4. Азаматтардың денсаулық жағдайы бұзылған кезде ЖМКС диспетчері "103" пультінде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шақыруларды қабылдау, өңдеу және беру алгоритміне сәйкес барлық шақыртуларды қабылдайды. Шақыртуларға жеделділік санаты бойынша іріктеу жүргізілетін, ЖМК диспетчері шақыртуды алған сәттен бастап қызмет көрсету үшін ЖМК бригадасына бергенге дейін шақыртуды өңдеу уақыты бес минутты құрайды.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5. Жедел медициналық көмекті құрамы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 фельдшерлік және мамандандырылған (дәрігерлік) бригадалар көрсетеді.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6. ЖМК бригадасы ЖМКС ауысымының аға дәрігеріне бағынады.</w:t>
      </w:r>
    </w:p>
    <w:bookmarkEnd w:id="20"/>
    <w:bookmarkStart w:name="z33" w:id="21"/>
    <w:p>
      <w:pPr>
        <w:spacing w:after="0"/>
        <w:ind w:left="0"/>
        <w:jc w:val="both"/>
      </w:pPr>
      <w:r>
        <w:rPr>
          <w:rFonts w:ascii="Times New Roman"/>
          <w:b w:val="false"/>
          <w:i w:val="false"/>
          <w:color w:val="000000"/>
          <w:sz w:val="28"/>
        </w:rPr>
        <w:t>
      7. Ауылдық елді мекендерде ЖМК шақыртуларына қызмет көрсету үшін ЖМКС аудандық кіші станциясының диспетчері жақын жердегі медициналық ұйымдардың мамандары мен санитариялық автокөлікті тартады.</w:t>
      </w:r>
    </w:p>
    <w:bookmarkEnd w:id="21"/>
    <w:bookmarkStart w:name="z34"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ЖМКС диспетчері қабылдаған шақыртулар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 (төрт) жеделділік санатына бөлінеді:</w:t>
      </w:r>
    </w:p>
    <w:bookmarkEnd w:id="22"/>
    <w:p>
      <w:pPr>
        <w:spacing w:after="0"/>
        <w:ind w:left="0"/>
        <w:jc w:val="both"/>
      </w:pPr>
      <w:r>
        <w:rPr>
          <w:rFonts w:ascii="Times New Roman"/>
          <w:b w:val="false"/>
          <w:i w:val="false"/>
          <w:color w:val="000000"/>
          <w:sz w:val="28"/>
        </w:rPr>
        <w:t>
      1) 1 (бірінші) жеделділік санатындағы шақырту - өміріне тікелей қауіп төндіретін, жедел медициналық көмек көрсетуді қажет ететін пациенттің жай-күйі;</w:t>
      </w:r>
    </w:p>
    <w:p>
      <w:pPr>
        <w:spacing w:after="0"/>
        <w:ind w:left="0"/>
        <w:jc w:val="both"/>
      </w:pPr>
      <w:r>
        <w:rPr>
          <w:rFonts w:ascii="Times New Roman"/>
          <w:b w:val="false"/>
          <w:i w:val="false"/>
          <w:color w:val="000000"/>
          <w:sz w:val="28"/>
        </w:rPr>
        <w:t>
      2) 2 (екінші) жеделділік санатындағы шақырту - өміріне медициналық көмек көрсетусіз әлеуетті қауіп төндіретін пациенттің жай-күйі;</w:t>
      </w:r>
    </w:p>
    <w:p>
      <w:pPr>
        <w:spacing w:after="0"/>
        <w:ind w:left="0"/>
        <w:jc w:val="both"/>
      </w:pPr>
      <w:r>
        <w:rPr>
          <w:rFonts w:ascii="Times New Roman"/>
          <w:b w:val="false"/>
          <w:i w:val="false"/>
          <w:color w:val="000000"/>
          <w:sz w:val="28"/>
        </w:rPr>
        <w:t>
      3) 3 (үшінші) жеделділік санатындағы шақырту - денсаулығына медициналық көмек көрсетусіз әлеуетті қауіп төндіретін пациенттің жай-күйі;</w:t>
      </w:r>
    </w:p>
    <w:p>
      <w:pPr>
        <w:spacing w:after="0"/>
        <w:ind w:left="0"/>
        <w:jc w:val="both"/>
      </w:pPr>
      <w:r>
        <w:rPr>
          <w:rFonts w:ascii="Times New Roman"/>
          <w:b w:val="false"/>
          <w:i w:val="false"/>
          <w:color w:val="000000"/>
          <w:sz w:val="28"/>
        </w:rPr>
        <w:t>
      4) 4 (төртінші) жеделділік санатындағы шақырту - жіті ауруынан немесе созылмалы ауруының асқынуынан туындаған, ағзалар мен жүйелердің кенеттен болған және айқын көрінетін бұзылуларынсыз пациенттің өмірі мен денсаулығына тікелей және әлеуетті қауіп төндірмейтін пациенттің жай-күйі.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xml:space="preserve">
      9. 1, 2, 3-жеделділік санаттарының шақыртулары келіп түскен кезде ЖМКС диспетчері автоматты басқару жүйесі арқылы шақыртуларды ЖМКС фельдшерлік және мамандандырылған (дәрігерлік) бригадаларына береді. </w:t>
      </w:r>
    </w:p>
    <w:bookmarkEnd w:id="23"/>
    <w:bookmarkStart w:name="z40" w:id="24"/>
    <w:p>
      <w:pPr>
        <w:spacing w:after="0"/>
        <w:ind w:left="0"/>
        <w:jc w:val="both"/>
      </w:pPr>
      <w:r>
        <w:rPr>
          <w:rFonts w:ascii="Times New Roman"/>
          <w:b w:val="false"/>
          <w:i w:val="false"/>
          <w:color w:val="000000"/>
          <w:sz w:val="28"/>
        </w:rPr>
        <w:t>
      10. 4-жеделділік санатының шақыртулары келіп түскен кезде ЖМКС диспетчері автоматты басқару жүйесі арқылы шақыртуларды медициналық санитариялық алғашқы көмек жанындағы жедел медициналық көмек бөлімшесінің (бұдан әрі – МСАК жанындағы ЖМК бөлімшесі) фельдшерлік және мамандандырылған (дәрігерлік) бригадаларына береді.</w:t>
      </w:r>
    </w:p>
    <w:bookmarkEnd w:id="24"/>
    <w:bookmarkStart w:name="z41"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Фельдшерлік және мамандандырылған (дәрігерлік) бригадалардың ЖМКС диспетчерінен шақыртуды қабылдаған сәттен бастап, пациенттің тұрған жеріне дейін жету уақыты:</w:t>
      </w:r>
    </w:p>
    <w:bookmarkEnd w:id="25"/>
    <w:p>
      <w:pPr>
        <w:spacing w:after="0"/>
        <w:ind w:left="0"/>
        <w:jc w:val="both"/>
      </w:pPr>
      <w:r>
        <w:rPr>
          <w:rFonts w:ascii="Times New Roman"/>
          <w:b w:val="false"/>
          <w:i w:val="false"/>
          <w:color w:val="000000"/>
          <w:sz w:val="28"/>
        </w:rPr>
        <w:t>
      1-жеделділік санаты - он минутқа дейінгі;</w:t>
      </w:r>
    </w:p>
    <w:p>
      <w:pPr>
        <w:spacing w:after="0"/>
        <w:ind w:left="0"/>
        <w:jc w:val="both"/>
      </w:pPr>
      <w:r>
        <w:rPr>
          <w:rFonts w:ascii="Times New Roman"/>
          <w:b w:val="false"/>
          <w:i w:val="false"/>
          <w:color w:val="000000"/>
          <w:sz w:val="28"/>
        </w:rPr>
        <w:t>
      2-жеделділік санаты - он бес минутқа дейінгі;</w:t>
      </w:r>
    </w:p>
    <w:p>
      <w:pPr>
        <w:spacing w:after="0"/>
        <w:ind w:left="0"/>
        <w:jc w:val="both"/>
      </w:pPr>
      <w:r>
        <w:rPr>
          <w:rFonts w:ascii="Times New Roman"/>
          <w:b w:val="false"/>
          <w:i w:val="false"/>
          <w:color w:val="000000"/>
          <w:sz w:val="28"/>
        </w:rPr>
        <w:t>
      3-жеделділік санаты - отыз минутқа дейінгі;</w:t>
      </w:r>
    </w:p>
    <w:p>
      <w:pPr>
        <w:spacing w:after="0"/>
        <w:ind w:left="0"/>
        <w:jc w:val="both"/>
      </w:pPr>
      <w:r>
        <w:rPr>
          <w:rFonts w:ascii="Times New Roman"/>
          <w:b w:val="false"/>
          <w:i w:val="false"/>
          <w:color w:val="000000"/>
          <w:sz w:val="28"/>
        </w:rPr>
        <w:t>
      4-жеделділік санаты - алпыс минутқа дейінгі уақытты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6"/>
    <w:p>
      <w:pPr>
        <w:spacing w:after="0"/>
        <w:ind w:left="0"/>
        <w:jc w:val="both"/>
      </w:pPr>
      <w:r>
        <w:rPr>
          <w:rFonts w:ascii="Times New Roman"/>
          <w:b w:val="false"/>
          <w:i w:val="false"/>
          <w:color w:val="000000"/>
          <w:sz w:val="28"/>
        </w:rPr>
        <w:t>
      12. МСАК жанындағы ЖМК бөлімшесінің фельдшерлік және мамандандырылған (дәрігерлік) бригадалары тіркелген халыққа және МСАК қызмет көрсету аймағындағы адамдарға тәулік бойы медициналық қызмет көрсетеді.</w:t>
      </w:r>
    </w:p>
    <w:bookmarkEnd w:id="26"/>
    <w:bookmarkStart w:name="z47" w:id="27"/>
    <w:p>
      <w:pPr>
        <w:spacing w:after="0"/>
        <w:ind w:left="0"/>
        <w:jc w:val="both"/>
      </w:pPr>
      <w:r>
        <w:rPr>
          <w:rFonts w:ascii="Times New Roman"/>
          <w:b w:val="false"/>
          <w:i w:val="false"/>
          <w:color w:val="000000"/>
          <w:sz w:val="28"/>
        </w:rPr>
        <w:t xml:space="preserve">
      13. 4-жеделділік санатындағы шақыртуларға МСАК жанындағы ЖМК бөлімшесі деңгейінде қызмет көрсетіледі. Жиырма мың адамнан кем тіркелген халқы бар МСАК ұйымдарында 4-жеделділік санатындағы шақыртуларға қызмет көрсету "Рұқсаттар және хабарламалар туралы" 2014 жылғы 16 мамырдағы Қазақстан Республикасының Заңы </w:t>
      </w:r>
      <w:r>
        <w:rPr>
          <w:rFonts w:ascii="Times New Roman"/>
          <w:b w:val="false"/>
          <w:i w:val="false"/>
          <w:color w:val="000000"/>
          <w:sz w:val="28"/>
        </w:rPr>
        <w:t>1-қосымшасының</w:t>
      </w:r>
      <w:r>
        <w:rPr>
          <w:rFonts w:ascii="Times New Roman"/>
          <w:b w:val="false"/>
          <w:i w:val="false"/>
          <w:color w:val="000000"/>
          <w:sz w:val="28"/>
        </w:rPr>
        <w:t xml:space="preserve"> 15-тармағына сәйкес осы қызметті жедел медициналық көмек көрсетуге лицензиясы бар медициналық ұйымдарға немесе денсаулық сақтау субъектілеріне аутсорсингке беру арқылы жол 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28"/>
    <w:p>
      <w:pPr>
        <w:spacing w:after="0"/>
        <w:ind w:left="0"/>
        <w:jc w:val="both"/>
      </w:pPr>
      <w:r>
        <w:rPr>
          <w:rFonts w:ascii="Times New Roman"/>
          <w:b w:val="false"/>
          <w:i w:val="false"/>
          <w:color w:val="000000"/>
          <w:sz w:val="28"/>
        </w:rPr>
        <w:t>
      14. ЖМКС бригадаларының және МСАК жанындағы ЖМК қызметкерлерінің өміріне және денсаулығына қауіп төнген кезде шақыртуға қызмет көрсету, аумақтық ішкі істер органдары өкілдерінің қатысуымен жүзеге асырылады.</w:t>
      </w:r>
    </w:p>
    <w:bookmarkEnd w:id="28"/>
    <w:bookmarkStart w:name="z49" w:id="29"/>
    <w:p>
      <w:pPr>
        <w:spacing w:after="0"/>
        <w:ind w:left="0"/>
        <w:jc w:val="both"/>
      </w:pPr>
      <w:r>
        <w:rPr>
          <w:rFonts w:ascii="Times New Roman"/>
          <w:b w:val="false"/>
          <w:i w:val="false"/>
          <w:color w:val="000000"/>
          <w:sz w:val="28"/>
        </w:rPr>
        <w:t>
      Аумақтық ішкі істер органдарының өкілдері болмаған жағдайда ЖМК бригадаларының қызметкерлері рация және (немесе) мобильдік байланыс арқылы диспетчерлік қызметті ЖМКС бригадалары және МСАК жанындағы ЖМК бөлімшелері өмірі мен денсаулығына төнген қауіптер туралы хабардар етеді. Шақыртуға одан әрі қызмет көрсету аумақтық ішкі істер органдары өкілдерінің қатысуымен жүзеге асырылады.</w:t>
      </w:r>
    </w:p>
    <w:bookmarkEnd w:id="29"/>
    <w:bookmarkStart w:name="z50" w:id="30"/>
    <w:p>
      <w:pPr>
        <w:spacing w:after="0"/>
        <w:ind w:left="0"/>
        <w:jc w:val="both"/>
      </w:pPr>
      <w:r>
        <w:rPr>
          <w:rFonts w:ascii="Times New Roman"/>
          <w:b w:val="false"/>
          <w:i w:val="false"/>
          <w:color w:val="000000"/>
          <w:sz w:val="28"/>
        </w:rPr>
        <w:t>
      15. Тексеріп-қарау, аспаптық диагностика, мамандардың консультациясы, осы жағдайлардың себептері көрсетілетін алдын ала диагноздарға сәйкес жүргізілген емдік іс-шаралардың аясында немесе одан кейін пациент жағдайы динамикасының нәтижелері бойынша ЖМКС бригадасының немесе МСАК жанындағы ЖМК бөлімшесінің фельдшері немесе дәрігері мынадай шешімдердің бірін қабылдайды:</w:t>
      </w:r>
    </w:p>
    <w:bookmarkEnd w:id="30"/>
    <w:bookmarkStart w:name="z51" w:id="31"/>
    <w:p>
      <w:pPr>
        <w:spacing w:after="0"/>
        <w:ind w:left="0"/>
        <w:jc w:val="both"/>
      </w:pPr>
      <w:r>
        <w:rPr>
          <w:rFonts w:ascii="Times New Roman"/>
          <w:b w:val="false"/>
          <w:i w:val="false"/>
          <w:color w:val="000000"/>
          <w:sz w:val="28"/>
        </w:rPr>
        <w:t>
      пациентті стационарлық көмек көрсететін (бұдан әрі - стационар) медициналық ұйымға тасымалдау;</w:t>
      </w:r>
    </w:p>
    <w:bookmarkEnd w:id="31"/>
    <w:bookmarkStart w:name="z52" w:id="32"/>
    <w:p>
      <w:pPr>
        <w:spacing w:after="0"/>
        <w:ind w:left="0"/>
        <w:jc w:val="both"/>
      </w:pPr>
      <w:r>
        <w:rPr>
          <w:rFonts w:ascii="Times New Roman"/>
          <w:b w:val="false"/>
          <w:i w:val="false"/>
          <w:color w:val="000000"/>
          <w:sz w:val="28"/>
        </w:rPr>
        <w:t>
      пациентті шақырту орнында қалдыру;</w:t>
      </w:r>
    </w:p>
    <w:bookmarkEnd w:id="32"/>
    <w:bookmarkStart w:name="z53" w:id="33"/>
    <w:p>
      <w:pPr>
        <w:spacing w:after="0"/>
        <w:ind w:left="0"/>
        <w:jc w:val="both"/>
      </w:pPr>
      <w:r>
        <w:rPr>
          <w:rFonts w:ascii="Times New Roman"/>
          <w:b w:val="false"/>
          <w:i w:val="false"/>
          <w:color w:val="000000"/>
          <w:sz w:val="28"/>
        </w:rPr>
        <w:t>
      пациентті үйде қалдыру (тұрғылықты жері бойынша).</w:t>
      </w:r>
    </w:p>
    <w:bookmarkEnd w:id="33"/>
    <w:bookmarkStart w:name="z54" w:id="34"/>
    <w:p>
      <w:pPr>
        <w:spacing w:after="0"/>
        <w:ind w:left="0"/>
        <w:jc w:val="both"/>
      </w:pPr>
      <w:r>
        <w:rPr>
          <w:rFonts w:ascii="Times New Roman"/>
          <w:b w:val="false"/>
          <w:i w:val="false"/>
          <w:color w:val="000000"/>
          <w:sz w:val="28"/>
        </w:rPr>
        <w:t>
      16. Емдеуге жатқызуды қажет етпейтін пациент шақырту орнында немесе үйде қалдырылған жағдайда ЖМКС бригадасы немесе МСАК жанындағы ЖМК бөлімшесі оған одан әрі жүгіну үшін (тұрғылықты жері немесе бекітілуі бойынша) МСАК ұйымына медициналық ұсыныстар ұсынады.</w:t>
      </w:r>
    </w:p>
    <w:bookmarkEnd w:id="34"/>
    <w:bookmarkStart w:name="z55" w:id="35"/>
    <w:p>
      <w:pPr>
        <w:spacing w:after="0"/>
        <w:ind w:left="0"/>
        <w:jc w:val="both"/>
      </w:pPr>
      <w:r>
        <w:rPr>
          <w:rFonts w:ascii="Times New Roman"/>
          <w:b w:val="false"/>
          <w:i w:val="false"/>
          <w:color w:val="000000"/>
          <w:sz w:val="28"/>
        </w:rPr>
        <w:t>
      17. Пациент ауырған және пациенттің үйіне учаскелік дәрігердің белсенді баруы қажет болған жағдайда, ЖМКС немесе МСАК жанындағы ЖМК бригадасының фельдшері немесе дәрігері МСАК ұйымына ақпаратты (активті) ұсынады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(бұдан әрі - № 907 бұйрық) № 110-1/е нысаны бойынша дабыл парағын толтырады.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36"/>
    <w:p>
      <w:pPr>
        <w:spacing w:after="0"/>
        <w:ind w:left="0"/>
        <w:jc w:val="both"/>
      </w:pPr>
      <w:r>
        <w:rPr>
          <w:rFonts w:ascii="Times New Roman"/>
          <w:b w:val="false"/>
          <w:i w:val="false"/>
          <w:color w:val="000000"/>
          <w:sz w:val="28"/>
        </w:rPr>
        <w:t>
      18. ЖМКС бригадасы немесе МСАК жанындағы ЖМК бөлімшесі пациентті стационарға тасымалдау туралы шешімді қабылдаған жағдайда ЖМКС диспетчерлік қызметі стационардың қабылдау бөлімшесін пациенттің келіп жеткендігі туралы хабардар етеді.</w:t>
      </w:r>
    </w:p>
    <w:bookmarkEnd w:id="36"/>
    <w:bookmarkStart w:name="z57" w:id="37"/>
    <w:p>
      <w:pPr>
        <w:spacing w:after="0"/>
        <w:ind w:left="0"/>
        <w:jc w:val="both"/>
      </w:pPr>
      <w:r>
        <w:rPr>
          <w:rFonts w:ascii="Times New Roman"/>
          <w:b w:val="false"/>
          <w:i w:val="false"/>
          <w:color w:val="000000"/>
          <w:sz w:val="28"/>
        </w:rPr>
        <w:t>
      19. Пациенттің өміріне қауіп төнген жағдайда (жіті жүрек-тамыр және тыныс алу функцияларының жеткіліксіздігі) оны тасымалдау шұғыл стационарлық медициналық көмек көрсететін жақын жердегі медициналық ұйымның қабылдау бөлімшесіне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38"/>
    <w:p>
      <w:pPr>
        <w:spacing w:after="0"/>
        <w:ind w:left="0"/>
        <w:jc w:val="both"/>
      </w:pPr>
      <w:r>
        <w:rPr>
          <w:rFonts w:ascii="Times New Roman"/>
          <w:b w:val="false"/>
          <w:i w:val="false"/>
          <w:color w:val="000000"/>
          <w:sz w:val="28"/>
        </w:rPr>
        <w:t>
      20. Пациентті стационарға тасымалдау кезінде санитариялық автокөлікте оны алып жүруге (бір адамнан көп емес) рұқсат етіледі.</w:t>
      </w:r>
    </w:p>
    <w:bookmarkEnd w:id="38"/>
    <w:bookmarkStart w:name="z59" w:id="39"/>
    <w:p>
      <w:pPr>
        <w:spacing w:after="0"/>
        <w:ind w:left="0"/>
        <w:jc w:val="both"/>
      </w:pPr>
      <w:r>
        <w:rPr>
          <w:rFonts w:ascii="Times New Roman"/>
          <w:b w:val="false"/>
          <w:i w:val="false"/>
          <w:color w:val="000000"/>
          <w:sz w:val="28"/>
        </w:rPr>
        <w:t>
      21. ЖМКС бригадасының немесе МСАК жанындағы ЖМК фельдшері немесе дәрігері № 907 бұйрықпен бекітілген № 110/е нысаны бойынша шұғыл және кезек күттірмейтін медициналық көмек бригадасының шақырту картасында пациентті жеткізу уақытын белгілейді.</w:t>
      </w:r>
    </w:p>
    <w:bookmarkEnd w:id="39"/>
    <w:bookmarkStart w:name="z60" w:id="40"/>
    <w:p>
      <w:pPr>
        <w:spacing w:after="0"/>
        <w:ind w:left="0"/>
        <w:jc w:val="both"/>
      </w:pPr>
      <w:r>
        <w:rPr>
          <w:rFonts w:ascii="Times New Roman"/>
          <w:b w:val="false"/>
          <w:i w:val="false"/>
          <w:color w:val="000000"/>
          <w:sz w:val="28"/>
        </w:rPr>
        <w:t>
      22. Стационарға келуіне қарай ЖМКС бригадасының немесе МСАК жанындағы ЖМК фельдшері немесе дәрігері қабылдау бөлімшесінің дәрігеріне № 907 бұйрықпен бекітілген № 114/е нысаны бойынша жедел медициналық көмек станциясының ілеспе парағын тапсырады.</w:t>
      </w:r>
    </w:p>
    <w:bookmarkEnd w:id="40"/>
    <w:bookmarkStart w:name="z61" w:id="41"/>
    <w:p>
      <w:pPr>
        <w:spacing w:after="0"/>
        <w:ind w:left="0"/>
        <w:jc w:val="both"/>
      </w:pPr>
      <w:r>
        <w:rPr>
          <w:rFonts w:ascii="Times New Roman"/>
          <w:b w:val="false"/>
          <w:i w:val="false"/>
          <w:color w:val="000000"/>
          <w:sz w:val="28"/>
        </w:rPr>
        <w:t>
      23. Пациентті бергеннен кейін ЖМКС бригадасының немесе МСАК жанындағы ЖМК фельдшері немесе дәрігері ЖМКС диспетчерін шақыртудың аяқталғаны туралы хабардар етеді.</w:t>
      </w:r>
    </w:p>
    <w:bookmarkEnd w:id="41"/>
    <w:bookmarkStart w:name="z62" w:id="42"/>
    <w:p>
      <w:pPr>
        <w:spacing w:after="0"/>
        <w:ind w:left="0"/>
        <w:jc w:val="both"/>
      </w:pPr>
      <w:r>
        <w:rPr>
          <w:rFonts w:ascii="Times New Roman"/>
          <w:b w:val="false"/>
          <w:i w:val="false"/>
          <w:color w:val="000000"/>
          <w:sz w:val="28"/>
        </w:rPr>
        <w:t>
      24. ЖМКС немесе МСАК жанындағы ЖМК бөлімшесі бригадасының стационардың қабылдау бөлімшесінде болу уақыты жаппай жарақаттанулар, уланулар кезінде жедел медициналық көмек көрсету қажеттілігі жағдайларын қоспағанда, оның стационарға келген сәтінен бастап 10 минуттан аспауы (пациентті қабылдау бөлімшесінің дәрігеріне беруге арналған уақыт) тиіс.</w:t>
      </w:r>
    </w:p>
    <w:bookmarkEnd w:id="42"/>
    <w:bookmarkStart w:name="z63" w:id="43"/>
    <w:p>
      <w:pPr>
        <w:spacing w:after="0"/>
        <w:ind w:left="0"/>
        <w:jc w:val="both"/>
      </w:pPr>
      <w:r>
        <w:rPr>
          <w:rFonts w:ascii="Times New Roman"/>
          <w:b w:val="false"/>
          <w:i w:val="false"/>
          <w:color w:val="000000"/>
          <w:sz w:val="28"/>
        </w:rPr>
        <w:t>
      25. Жедел медициналық көмек көрсететін стационардың қабылдау бөлімшесі жұмысын осы Қағидаларға 5-қосымшаға сәйкес ұйымдастырады.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4" w:id="44"/>
    <w:p>
      <w:pPr>
        <w:spacing w:after="0"/>
        <w:ind w:left="0"/>
        <w:jc w:val="both"/>
      </w:pPr>
      <w:r>
        <w:rPr>
          <w:rFonts w:ascii="Times New Roman"/>
          <w:b w:val="false"/>
          <w:i w:val="false"/>
          <w:color w:val="000000"/>
          <w:sz w:val="28"/>
        </w:rPr>
        <w:t>
      26. ЖМК бригадасы немесе МСАК жанындағы ЖМК бөлімшесі пациентті стационардың қабылдау бөлімшесіне бергеннен кейін мейіргер бірінші кезекте шұғыл медициналық көмек көрсетілетіндерді алға тарта отырып, келіп түскен пациенттерді топтарға (Триаж жүйесі бойынша медициналық іріктеу) бөледі.</w:t>
      </w:r>
    </w:p>
    <w:bookmarkEnd w:id="44"/>
    <w:bookmarkStart w:name="z65" w:id="45"/>
    <w:p>
      <w:pPr>
        <w:spacing w:after="0"/>
        <w:ind w:left="0"/>
        <w:jc w:val="both"/>
      </w:pPr>
      <w:r>
        <w:rPr>
          <w:rFonts w:ascii="Times New Roman"/>
          <w:b w:val="false"/>
          <w:i w:val="false"/>
          <w:color w:val="000000"/>
          <w:sz w:val="28"/>
        </w:rPr>
        <w:t>
      27. Триаж жүйесі бойынша медициналық іріктеу үздіксіз және сабақтастықпен жүргізіледі. Бір пациенттің жағдайын бағалау процесі 60 секундтан аспайды. Бағалау аяқталғаннан кейін пациенттер арнайы түрлі-түсті бирка немесе түрлі-түсті лента түріндегі іріктеу санатының бір түсімен белгіленеді.</w:t>
      </w:r>
    </w:p>
    <w:bookmarkEnd w:id="45"/>
    <w:bookmarkStart w:name="z66"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Медициналық іріктеуге сәйкес шартты түрде пациенттер 3 топқа бөлінеді:</w:t>
      </w:r>
    </w:p>
    <w:bookmarkEnd w:id="46"/>
    <w:p>
      <w:pPr>
        <w:spacing w:after="0"/>
        <w:ind w:left="0"/>
        <w:jc w:val="both"/>
      </w:pPr>
      <w:r>
        <w:rPr>
          <w:rFonts w:ascii="Times New Roman"/>
          <w:b w:val="false"/>
          <w:i w:val="false"/>
          <w:color w:val="000000"/>
          <w:sz w:val="28"/>
        </w:rPr>
        <w:t>
      бірінші топ (қызыл аймақ) – өміріне тікелей қауіп төнетін немесе нашарлау қаупі жоғары және шұғыл медициналық көмекті талап ететін пациенттің жай-күйі;</w:t>
      </w:r>
    </w:p>
    <w:p>
      <w:pPr>
        <w:spacing w:after="0"/>
        <w:ind w:left="0"/>
        <w:jc w:val="both"/>
      </w:pPr>
      <w:r>
        <w:rPr>
          <w:rFonts w:ascii="Times New Roman"/>
          <w:b w:val="false"/>
          <w:i w:val="false"/>
          <w:color w:val="000000"/>
          <w:sz w:val="28"/>
        </w:rPr>
        <w:t>
      екінші топ (сары аймақ) – өміріне әлеуетті қауіп төнетін немесе жағдайдың дамуымен өршуі мүмкін, шұғыл медициналық көмекті қажет ететін пациенттің жай-күйі;</w:t>
      </w:r>
    </w:p>
    <w:p>
      <w:pPr>
        <w:spacing w:after="0"/>
        <w:ind w:left="0"/>
        <w:jc w:val="both"/>
      </w:pPr>
      <w:r>
        <w:rPr>
          <w:rFonts w:ascii="Times New Roman"/>
          <w:b w:val="false"/>
          <w:i w:val="false"/>
          <w:color w:val="000000"/>
          <w:sz w:val="28"/>
        </w:rPr>
        <w:t>
      үшінші топ (жасыл аймақ) - өмірі мен денсаулығына тікелей қауіп жоқ және емдеуге жатқызуды талап етпейтін пациенттің жай-күйі.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7"/>
    <w:p>
      <w:pPr>
        <w:spacing w:after="0"/>
        <w:ind w:left="0"/>
        <w:jc w:val="both"/>
      </w:pPr>
      <w:r>
        <w:rPr>
          <w:rFonts w:ascii="Times New Roman"/>
          <w:b w:val="false"/>
          <w:i w:val="false"/>
          <w:color w:val="000000"/>
          <w:sz w:val="28"/>
        </w:rPr>
        <w:t>
      29. Триаж жүйесінің медициналық іріктеу нәтижелері бойынша пациент дәрігердің қарап-тексеруі үшін қабылдау бөлімшесінің тиісті аймағына жіберіледі.</w:t>
      </w:r>
    </w:p>
    <w:bookmarkEnd w:id="47"/>
    <w:bookmarkStart w:name="z71" w:id="48"/>
    <w:p>
      <w:pPr>
        <w:spacing w:after="0"/>
        <w:ind w:left="0"/>
        <w:jc w:val="both"/>
      </w:pPr>
      <w:r>
        <w:rPr>
          <w:rFonts w:ascii="Times New Roman"/>
          <w:b w:val="false"/>
          <w:i w:val="false"/>
          <w:color w:val="000000"/>
          <w:sz w:val="28"/>
        </w:rPr>
        <w:t>
      30. Бірінші топтың пациенттері қарқынды терапия палатасына келіп түседі, мұнда реаниматолог жедел медициналық жәрдем мамандары жүргізген реанимациялық көмек көрсетуді жалғастырады. Шұғыл операция жасалған жағдайда реаниматолог жалпы наркозды, өңірлік анестезияны, қабылдау бөлімшесінің операция бөлімінің жағдайында жергілікті анестезия жүргізеді, одан әрі пациенттің оянуы үшін анестезиология, реанимация және қарқынды терапия бөлімшелеріне тасымалдайды.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9"/>
    <w:p>
      <w:pPr>
        <w:spacing w:after="0"/>
        <w:ind w:left="0"/>
        <w:jc w:val="both"/>
      </w:pPr>
      <w:r>
        <w:rPr>
          <w:rFonts w:ascii="Times New Roman"/>
          <w:b w:val="false"/>
          <w:i w:val="false"/>
          <w:color w:val="000000"/>
          <w:sz w:val="28"/>
        </w:rPr>
        <w:t>
      31. Жағдайы тұрақталғаннан кейін пациент бейінді бөлімшеге емделуге жатқызылады.</w:t>
      </w:r>
    </w:p>
    <w:bookmarkEnd w:id="49"/>
    <w:bookmarkStart w:name="z73" w:id="50"/>
    <w:p>
      <w:pPr>
        <w:spacing w:after="0"/>
        <w:ind w:left="0"/>
        <w:jc w:val="both"/>
      </w:pPr>
      <w:r>
        <w:rPr>
          <w:rFonts w:ascii="Times New Roman"/>
          <w:b w:val="false"/>
          <w:i w:val="false"/>
          <w:color w:val="000000"/>
          <w:sz w:val="28"/>
        </w:rPr>
        <w:t>
      32. Инфекциялық ауруларға қаупі бар пациент жай-күйіне мониторинг жүргізу және науқасты одан әрі қадағалау тәсілін анықтау үшін боксқа орналастырылады. Пациенттер жаппай келіп түскен жағдайда инфекциялық ауруларға күдігі бар пациенттерді дұрыс бөлу үшін (жіті респираторлық вирустық инфекция және ішек аурулары) қарап-тексеру кабинеттерінің бірі инфекциялық бокске қайта бейінделеді.</w:t>
      </w:r>
    </w:p>
    <w:bookmarkEnd w:id="50"/>
    <w:bookmarkStart w:name="z74" w:id="51"/>
    <w:p>
      <w:pPr>
        <w:spacing w:after="0"/>
        <w:ind w:left="0"/>
        <w:jc w:val="both"/>
      </w:pPr>
      <w:r>
        <w:rPr>
          <w:rFonts w:ascii="Times New Roman"/>
          <w:b w:val="false"/>
          <w:i w:val="false"/>
          <w:color w:val="000000"/>
          <w:sz w:val="28"/>
        </w:rPr>
        <w:t>
      33. Пациентті стационарға емдеуге жатқызған кезде мейіргер № 907 бұйрықпен бекітілген 003/е нысаны бойынша стационарлық науқастың медициналық картасын толтырады және пациентті бейінді бөлімшеге алып жүреді.</w:t>
      </w:r>
    </w:p>
    <w:bookmarkEnd w:id="51"/>
    <w:bookmarkStart w:name="z75" w:id="52"/>
    <w:p>
      <w:pPr>
        <w:spacing w:after="0"/>
        <w:ind w:left="0"/>
        <w:jc w:val="both"/>
      </w:pPr>
      <w:r>
        <w:rPr>
          <w:rFonts w:ascii="Times New Roman"/>
          <w:b w:val="false"/>
          <w:i w:val="false"/>
          <w:color w:val="000000"/>
          <w:sz w:val="28"/>
        </w:rPr>
        <w:t>
      34. Стационарға емделуге жатқызуға көрсетілімдер болмаған жағдайда қабылдау бөлімшесінің дәрігері пациентке қарап-тексеру, консультация беру және диагностикалық зерттеулер нәтижелерін көрсетумен қабылдау бөлімшесінде болуы туралы қорытындыны және одан әрі МСАК жағдайында емделу туралы нұсқаулықтар береді. Бір уақытта мейіргер МСАК ұйымының тіркеу бөліміне ауру жағдайы туралы хабарлама жібереді және учаскелік дәрігерге № 907 бұйрықпен бекітілген № 110-1/е нысан бойынша белгі парағын дайындайды.</w:t>
      </w:r>
    </w:p>
    <w:bookmarkEnd w:id="52"/>
    <w:bookmarkStart w:name="z76" w:id="53"/>
    <w:p>
      <w:pPr>
        <w:spacing w:after="0"/>
        <w:ind w:left="0"/>
        <w:jc w:val="both"/>
      </w:pPr>
      <w:r>
        <w:rPr>
          <w:rFonts w:ascii="Times New Roman"/>
          <w:b w:val="false"/>
          <w:i w:val="false"/>
          <w:color w:val="000000"/>
          <w:sz w:val="28"/>
        </w:rPr>
        <w:t xml:space="preserve">
      35. Жол қауіпсіздігін қамтамасыз ету жағдайлары кезінде санитариялық автокөліктің кедергісіз өтіп кетуін қамтамасыз ету үшін санитариялық автокөлік ЖМК бригадасы шыққан кезден бастап шақырту орнына дейін және пациентті стационарға тасымалдау кезінде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сәйкес ең жоғарғы деңгейде арнаулы дыбыстық сигналды (сирена) береді және көк немесе қызыл түсті жарқылдауық маякты іске қосады.</w:t>
      </w:r>
    </w:p>
    <w:bookmarkEnd w:id="53"/>
    <w:bookmarkStart w:name="z77" w:id="54"/>
    <w:p>
      <w:pPr>
        <w:spacing w:after="0"/>
        <w:ind w:left="0"/>
        <w:jc w:val="both"/>
      </w:pPr>
      <w:r>
        <w:rPr>
          <w:rFonts w:ascii="Times New Roman"/>
          <w:b w:val="false"/>
          <w:i w:val="false"/>
          <w:color w:val="000000"/>
          <w:sz w:val="28"/>
        </w:rPr>
        <w:t>
      36. Халықтың жүгінуін ескеріп, бір санитариялық автокөлік 10 мың және одан аз халықтың есебінен енгізіледі. Санитариялық автокөлік радиобайланыс және навигациялық жүйемен жабдықталады.</w:t>
      </w:r>
    </w:p>
    <w:bookmarkEnd w:id="54"/>
    <w:bookmarkStart w:name="z78" w:id="55"/>
    <w:p>
      <w:pPr>
        <w:spacing w:after="0"/>
        <w:ind w:left="0"/>
        <w:jc w:val="both"/>
      </w:pPr>
      <w:r>
        <w:rPr>
          <w:rFonts w:ascii="Times New Roman"/>
          <w:b w:val="false"/>
          <w:i w:val="false"/>
          <w:color w:val="000000"/>
          <w:sz w:val="28"/>
        </w:rPr>
        <w:t>
      37. МСАК жанындағы ЖМК бөлімшесі бригадаларымен жедел медициналық көмек көрсету бригадасыны пациент орналасқан жерге уақтылы жеткізуді қамтамасыз ететін МСАК-тың медициналық көмек ұйымының мамандандырылмаған жеңіл автокөлігін пайдалануды көздейді.</w:t>
      </w:r>
    </w:p>
    <w:bookmarkEnd w:id="55"/>
    <w:bookmarkStart w:name="z79" w:id="56"/>
    <w:p>
      <w:pPr>
        <w:spacing w:after="0"/>
        <w:ind w:left="0"/>
        <w:jc w:val="both"/>
      </w:pPr>
      <w:r>
        <w:rPr>
          <w:rFonts w:ascii="Times New Roman"/>
          <w:b w:val="false"/>
          <w:i w:val="false"/>
          <w:color w:val="000000"/>
          <w:sz w:val="28"/>
        </w:rPr>
        <w:t>
      38. Облыстық ЖМКС құрылымына білікті мамандарды және (немесе) науқасты санитариялық автокөлікпен тасымалдауға байланысты ЖМК және медициналық көмек көрсететін ЖМК станциясы, ЖМК кіші станциялары, ЖМК аудандық бөлімшелері және санитариялық авиация бөлімшелері кіреді. Республикалық маңызы бар қалалар мен астананың ЖМКС құрылымына ЖМК станциясы және ЖМК кіші станциясы кіреді.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57"/>
    <w:p>
      <w:pPr>
        <w:spacing w:after="0"/>
        <w:ind w:left="0"/>
        <w:jc w:val="both"/>
      </w:pPr>
      <w:r>
        <w:rPr>
          <w:rFonts w:ascii="Times New Roman"/>
          <w:b w:val="false"/>
          <w:i w:val="false"/>
          <w:color w:val="000000"/>
          <w:sz w:val="28"/>
        </w:rPr>
        <w:t>
      39. Облыстардың, республикалық маңызы бар қалалар мен астананың ЖМКС құрамында ішкі істер органдары және өңірдегі төтенше жағдайлар қызметтерімен, ЖМК кіші станцияларымен, МСАК жанындағы ККМК бөлімшелерімен, медициналық ұйымдардың қабылдау бөлімшелерімен жедел байланыс құралдарымен қамтамасыз етілген және емдеуге жатқызуға дейінгі кезеңде медициналық көмек көрсету мәселелері бойынша халықты ақпараттандыратын Сall – орталықтар (колл-орталықтар) құрылады.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8"/>
    <w:p>
      <w:pPr>
        <w:spacing w:after="0"/>
        <w:ind w:left="0"/>
        <w:jc w:val="both"/>
      </w:pPr>
      <w:r>
        <w:rPr>
          <w:rFonts w:ascii="Times New Roman"/>
          <w:b w:val="false"/>
          <w:i w:val="false"/>
          <w:color w:val="000000"/>
          <w:sz w:val="28"/>
        </w:rPr>
        <w:t>
      40. Облыстардың, республикалық маңызы бар қалалар және астананың ЖМКС шақыруларды қабылдау және өңдеу жөніндегі автоматтандырылған басқару жүйелерімен және навигациялық жүйелер арқылы санитариялық автокөлікке мониторинг жүргізуге мүмкіндік беретін жүйелермен, сондай-ақ абоненттермен диалогтарды компьютерлік жазу жүйесімен және қоңырау келіп түсетін телефон нөмірін автоматты анықтаушымен жабдықталады. Диалог жазбаларын сақтау кемінде 2 жыл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9"/>
    <w:p>
      <w:pPr>
        <w:spacing w:after="0"/>
        <w:ind w:left="0"/>
        <w:jc w:val="both"/>
      </w:pPr>
      <w:r>
        <w:rPr>
          <w:rFonts w:ascii="Times New Roman"/>
          <w:b w:val="false"/>
          <w:i w:val="false"/>
          <w:color w:val="000000"/>
          <w:sz w:val="28"/>
        </w:rPr>
        <w:t>
      41. Облыстардың, республикалық маңызы бар қалалардың және астананың ЖМКС осы Қағидаларға 6-қосымшаға сәйкес медициналық бұйымдармен және дәрілік заттармен қамтамасыз етіледі.</w:t>
      </w:r>
    </w:p>
    <w:bookmarkEnd w:id="59"/>
    <w:p>
      <w:pPr>
        <w:spacing w:after="0"/>
        <w:ind w:left="0"/>
        <w:jc w:val="both"/>
      </w:pPr>
      <w:r>
        <w:rPr>
          <w:rFonts w:ascii="Times New Roman"/>
          <w:b w:val="false"/>
          <w:i w:val="false"/>
          <w:color w:val="000000"/>
          <w:sz w:val="28"/>
        </w:rPr>
        <w:t>
      Сондай-ақ, сапалы медициналық көмек көрсету мақсатында ЖМКС мамандары мобильді камералармен жарақтандырылады.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0"/>
    <w:p>
      <w:pPr>
        <w:spacing w:after="0"/>
        <w:ind w:left="0"/>
        <w:jc w:val="both"/>
      </w:pPr>
      <w:r>
        <w:rPr>
          <w:rFonts w:ascii="Times New Roman"/>
          <w:b w:val="false"/>
          <w:i w:val="false"/>
          <w:color w:val="000000"/>
          <w:sz w:val="28"/>
        </w:rPr>
        <w:t>
      42. Төтенше жағдай режимінде облыстардың, республикалық маңызы бар қалалардың және астананың ЖМКС:</w:t>
      </w:r>
    </w:p>
    <w:bookmarkEnd w:id="60"/>
    <w:p>
      <w:pPr>
        <w:spacing w:after="0"/>
        <w:ind w:left="0"/>
        <w:jc w:val="both"/>
      </w:pPr>
      <w:r>
        <w:rPr>
          <w:rFonts w:ascii="Times New Roman"/>
          <w:b w:val="false"/>
          <w:i w:val="false"/>
          <w:color w:val="000000"/>
          <w:sz w:val="28"/>
        </w:rPr>
        <w:t xml:space="preserve">
      1) "Төтенше жағдайлар, төтенше жағдай режимі енгізілген кезде медициналық көмек ұсыну қағидаларын, оның түрлері мен көлемін бекіту туралы" Қазақстан Республикасы Үкіметінің 2010 жылғы 17 маусымдағы № 608 </w:t>
      </w:r>
      <w:r>
        <w:rPr>
          <w:rFonts w:ascii="Times New Roman"/>
          <w:b w:val="false"/>
          <w:i w:val="false"/>
          <w:color w:val="000000"/>
          <w:sz w:val="28"/>
        </w:rPr>
        <w:t>қаулысына</w:t>
      </w:r>
      <w:r>
        <w:rPr>
          <w:rFonts w:ascii="Times New Roman"/>
          <w:b w:val="false"/>
          <w:i w:val="false"/>
          <w:color w:val="000000"/>
          <w:sz w:val="28"/>
        </w:rPr>
        <w:t xml:space="preserve">, "Табиғи және техногендік сипаттағы төтенше жағдайларды мемлекеттік есепке алуды жүзеге асыру қағидаларын бекіту туралы" Қазақстан Республикасы Ішкі істер министрінің 2015 жылғы 3 наурыздағы № 175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10983 болып тіркелген) және "Жол-көлік оқиғаларына жедел ден қою және онда зардап шеккен адамдарға уақытылы кешенді көмек көрсету қағидаларын бекіту туралы" Қазақстан Республикасы Ішкі істер министрінің 2016 жылғы 21 қыркүйектегі № 919, Қазақстан Республикасы Денсаулық сақтау және әлеуметтік даму министрінің 2016 жылғы 21 қыркүйектегі № 819 және Қазақстан Республикасы Инвестициялар және даму министрінің 2016 жылғы 28 қыркүйектегі № 688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№14387 болып тіркелген) сәйкес ведомствоаралық және сектораралық өзара іс-қимыл шеңберінде әрекет етеді;</w:t>
      </w:r>
    </w:p>
    <w:p>
      <w:pPr>
        <w:spacing w:after="0"/>
        <w:ind w:left="0"/>
        <w:jc w:val="both"/>
      </w:pPr>
      <w:r>
        <w:rPr>
          <w:rFonts w:ascii="Times New Roman"/>
          <w:b w:val="false"/>
          <w:i w:val="false"/>
          <w:color w:val="000000"/>
          <w:sz w:val="28"/>
        </w:rPr>
        <w:t>
      2) төтенше жағдайлардың медициналық-санитариялық салдарларын жою жөніндегі ЖМК бригадаларын төтенше жағдай аймағына жібереді;</w:t>
      </w:r>
    </w:p>
    <w:p>
      <w:pPr>
        <w:spacing w:after="0"/>
        <w:ind w:left="0"/>
        <w:jc w:val="both"/>
      </w:pPr>
      <w:r>
        <w:rPr>
          <w:rFonts w:ascii="Times New Roman"/>
          <w:b w:val="false"/>
          <w:i w:val="false"/>
          <w:color w:val="000000"/>
          <w:sz w:val="28"/>
        </w:rPr>
        <w:t>
      3) төтенше жағдайларды жою кезінде зардап шеккендерге емдеу-эвакуациялау іс-шараларын өткізеді;</w:t>
      </w:r>
    </w:p>
    <w:p>
      <w:pPr>
        <w:spacing w:after="0"/>
        <w:ind w:left="0"/>
        <w:jc w:val="both"/>
      </w:pPr>
      <w:r>
        <w:rPr>
          <w:rFonts w:ascii="Times New Roman"/>
          <w:b w:val="false"/>
          <w:i w:val="false"/>
          <w:color w:val="000000"/>
          <w:sz w:val="28"/>
        </w:rPr>
        <w:t>
      4) табиғи және техногендік сипаттағы төтенше жағдай кезінде зардап шеккендер, медициналық көмек көрсету үшін жүгінген немесе жеткізілген оқиғалар мен жағдайлар, сондай-ақ алынған жарақаттан қайтыс болғандар туралы азаматтық қорғау саласындағы уәкілетті органның аумақтық бөлімшелеріне, облыстың, республикалық маңызы бар қалалардың, астананың денсаулық сақтауды мемлекеттік басқарудың жергілікті органына және Ұлттық шұғыл медицинаны үйлестіру орталығына шұғыл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61"/>
    <w:p>
      <w:pPr>
        <w:spacing w:after="0"/>
        <w:ind w:left="0"/>
        <w:jc w:val="both"/>
      </w:pPr>
      <w:r>
        <w:rPr>
          <w:rFonts w:ascii="Times New Roman"/>
          <w:b w:val="false"/>
          <w:i w:val="false"/>
          <w:color w:val="000000"/>
          <w:sz w:val="28"/>
        </w:rPr>
        <w:t>
      43. Зардап шеккендер саны 3 және одан да көп адам болатын төтенше оқиға кезінде төтенше жағдай орнына бірінші келген ЖМК бригадасы бірінші кезекте медициналық іріктеуді жүзеге асырады.</w:t>
      </w:r>
    </w:p>
    <w:bookmarkEnd w:id="61"/>
    <w:p>
      <w:pPr>
        <w:spacing w:after="0"/>
        <w:ind w:left="0"/>
        <w:jc w:val="both"/>
      </w:pPr>
      <w:r>
        <w:rPr>
          <w:rFonts w:ascii="Times New Roman"/>
          <w:b w:val="false"/>
          <w:i w:val="false"/>
          <w:color w:val="000000"/>
          <w:sz w:val="28"/>
        </w:rPr>
        <w:t xml:space="preserve">
      Медициналық іріктеу (триаж) нәтижелері бойынша ЖМК бригадасы зардап шеккендерді бұдан әрі көрсетілімдері бойынша медициналық ұйымдарға тасымалдаумен, оларға шұғыл медициналық көмек көрсетеді.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43-тармақпен толықтырылды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62"/>
    <w:p>
      <w:pPr>
        <w:spacing w:after="0"/>
        <w:ind w:left="0"/>
        <w:jc w:val="both"/>
      </w:pPr>
      <w:r>
        <w:rPr>
          <w:rFonts w:ascii="Times New Roman"/>
          <w:b w:val="false"/>
          <w:i w:val="false"/>
          <w:color w:val="000000"/>
          <w:sz w:val="28"/>
        </w:rPr>
        <w:t>
      44. ЖМКС және МСАК жанындағы ЖМК бөлімшелерінің мамандары: "Базалық реанимация" - Basic Life Support (BLS), "Кеңейтілген жүрек-өкпе реанимациясы" - Advanced Cardiac Life Support (ACLS), "Педиатриядағы кеңейтілген жүрек-өкпе реанимациясы" - Pediatric Advanced Life Support (PALS), "Жарақаттар кезінде емдеуге дейінгі кезеңде медициналық көмек көрсету" - Prehospital Trauma Life Support (PHTLS), "Неонаталдық реанимация" - Neonatal Resusсitation Program (NRP) жедел және кезек күттірмейтін көмек көрсетудің халықаралық танылған стандарттары бойынша оқытудан өтеді. Практикалық дағдыларды пысықтау мақсатында шұғыл медициналық көмек көрсету жөніндегі облыстық және қалалық жедел медициналық көмек станциялардың мамандары облыстық және қалалық ЖМКС базасында симуляциялық кабинеттер ұйымдастырады.</w:t>
      </w:r>
    </w:p>
    <w:bookmarkEnd w:id="62"/>
    <w:p>
      <w:pPr>
        <w:spacing w:after="0"/>
        <w:ind w:left="0"/>
        <w:jc w:val="both"/>
      </w:pPr>
      <w:r>
        <w:rPr>
          <w:rFonts w:ascii="Times New Roman"/>
          <w:b w:val="false"/>
          <w:i w:val="false"/>
          <w:color w:val="000000"/>
          <w:sz w:val="28"/>
        </w:rPr>
        <w:t>
      Симуляциялық кабинет оқу-көрнекі құралдармен, пән бойынша практикалық сабақтарға арналған құрылғылармен және осы Қағидаларға 7-қосымшаға сәйкес симуляциялық жабдықтардың ең төменгі тізбесімен жарақталады.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44-тармақпен толықтырылды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8" w:id="63"/>
    <w:p>
      <w:pPr>
        <w:spacing w:after="0"/>
        <w:ind w:left="0"/>
        <w:jc w:val="both"/>
      </w:pPr>
      <w:r>
        <w:rPr>
          <w:rFonts w:ascii="Times New Roman"/>
          <w:b w:val="false"/>
          <w:i w:val="false"/>
          <w:color w:val="000000"/>
          <w:sz w:val="28"/>
        </w:rPr>
        <w:t>
      45. Ауыл халқына жедел медициналық көмек қызметтерінің қолжетімділігін қамтамасыз ету үшін облыстың денсаулық сақтауды мемлекеттік басқарудың жергілікті органдарының шешімі бойынша жету қиын елді мекендерде (жол жабындыларының болмауы, таулы жер), медициналық көмекке қол жеткізуден алыс учаскелерде облыстық ЖМКС қосымша қосалқы станциялары (бөлімшелері) құрылуы мүмкін.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45-тармақпен толықтырылды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64"/>
    <w:p>
      <w:pPr>
        <w:spacing w:after="0"/>
        <w:ind w:left="0"/>
        <w:jc w:val="both"/>
      </w:pPr>
      <w:r>
        <w:rPr>
          <w:rFonts w:ascii="Times New Roman"/>
          <w:b w:val="false"/>
          <w:i w:val="false"/>
          <w:color w:val="000000"/>
          <w:sz w:val="28"/>
        </w:rPr>
        <w:t>
      46. Медициналық персоналдың жедел жұмысын қамтамасыз ету, санитариялық автокөлік пен медициналық жабдықтарды ұтымды пайдалану мақсатында санитариялық автокөлік мынадай кластарға бөлінеді:</w:t>
      </w:r>
    </w:p>
    <w:bookmarkEnd w:id="64"/>
    <w:p>
      <w:pPr>
        <w:spacing w:after="0"/>
        <w:ind w:left="0"/>
        <w:jc w:val="both"/>
      </w:pPr>
      <w:r>
        <w:rPr>
          <w:rFonts w:ascii="Times New Roman"/>
          <w:b w:val="false"/>
          <w:i w:val="false"/>
          <w:color w:val="000000"/>
          <w:sz w:val="28"/>
        </w:rPr>
        <w:t xml:space="preserve">
      А клаcы: емдік-іс-шараларды жүргізуге және медицина персоналдарының алып жүруімен алдын ала болжам бойынша шұғыл емес пациенттерді тасымалдауға арналған санитариялық автокөлік; </w:t>
      </w:r>
    </w:p>
    <w:p>
      <w:pPr>
        <w:spacing w:after="0"/>
        <w:ind w:left="0"/>
        <w:jc w:val="both"/>
      </w:pPr>
      <w:r>
        <w:rPr>
          <w:rFonts w:ascii="Times New Roman"/>
          <w:b w:val="false"/>
          <w:i w:val="false"/>
          <w:color w:val="000000"/>
          <w:sz w:val="28"/>
        </w:rPr>
        <w:t>
      В класы: дәрігерлік (фельдшерлік) бригадалар күшімен жедел медициналық көмектің емдеу іс-шараларын өткізуге, емдеуге жатқызуға дейінгі кезеңде пациенттерді тасымалдауға және жағдайына мониторинг жүргізуге арналған санитариялық автокөлік;</w:t>
      </w:r>
    </w:p>
    <w:p>
      <w:pPr>
        <w:spacing w:after="0"/>
        <w:ind w:left="0"/>
        <w:jc w:val="both"/>
      </w:pPr>
      <w:r>
        <w:rPr>
          <w:rFonts w:ascii="Times New Roman"/>
          <w:b w:val="false"/>
          <w:i w:val="false"/>
          <w:color w:val="000000"/>
          <w:sz w:val="28"/>
        </w:rPr>
        <w:t>
      С класы: мамандандырылған бригаданың күшімен реанимациялық іс-шараларды және қарқынды терапияны жүргізуге, сондай-ақ пациенттерді санитариялық авиация желісі бойынша тасымалдауға арналған жедел медициналық көмек көлігі (реанимобиль).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46-тармақпен толықтырылды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65"/>
    <w:p>
      <w:pPr>
        <w:spacing w:after="0"/>
        <w:ind w:left="0"/>
        <w:jc w:val="both"/>
      </w:pPr>
      <w:r>
        <w:rPr>
          <w:rFonts w:ascii="Times New Roman"/>
          <w:b w:val="false"/>
          <w:i w:val="false"/>
          <w:color w:val="000000"/>
          <w:sz w:val="28"/>
        </w:rPr>
        <w:t>
      47. Қажетті кластағы санитариялық автокөлік болмаған жағдайда бригаданың шығуы бар бос санитариялық автокөлік жүзеге асырады. Көшпелі бригада қажетті кластағы санитариялық автокөлік келгенге дейін емдеу іс-шараларын өткізуді жалғастырады немесе пациентті жақын жердегі стационарлық көмек көрсететін медициналық ұйымға тасымалдауды қамтамасыз етеді.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47-тармақпен толықтырылды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66"/>
    <w:p>
      <w:pPr>
        <w:spacing w:after="0"/>
        <w:ind w:left="0"/>
        <w:jc w:val="both"/>
      </w:pPr>
      <w:r>
        <w:rPr>
          <w:rFonts w:ascii="Times New Roman"/>
          <w:b w:val="false"/>
          <w:i w:val="false"/>
          <w:color w:val="000000"/>
          <w:sz w:val="28"/>
        </w:rPr>
        <w:t xml:space="preserve">
      48. Санитариялық автокөлікті медициналық емес мақсатта пайдалануға рұқсат берілмейді. ЖМКС бірінші басшысы осы тармақтың сақталуын қамтамасыз етеді.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48-тармақпен толықтырылды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67"/>
    <w:p>
      <w:pPr>
        <w:spacing w:after="0"/>
        <w:ind w:left="0"/>
        <w:jc w:val="both"/>
      </w:pPr>
      <w:r>
        <w:rPr>
          <w:rFonts w:ascii="Times New Roman"/>
          <w:b w:val="false"/>
          <w:i w:val="false"/>
          <w:color w:val="000000"/>
          <w:sz w:val="28"/>
        </w:rPr>
        <w:t>
      49. Санитариялық авиация бөлімшесі санитариялық автокөлік арқылы өңірлік және өңіраралық деңгейде медициналық қызметтер көрсетеді.</w:t>
      </w:r>
    </w:p>
    <w:bookmarkEnd w:id="67"/>
    <w:p>
      <w:pPr>
        <w:spacing w:after="0"/>
        <w:ind w:left="0"/>
        <w:jc w:val="both"/>
      </w:pPr>
      <w:r>
        <w:rPr>
          <w:rFonts w:ascii="Times New Roman"/>
          <w:b w:val="false"/>
          <w:i w:val="false"/>
          <w:color w:val="000000"/>
          <w:sz w:val="28"/>
        </w:rPr>
        <w:t>
      Санитариялық авиация бөлімшесінің санитариялық көлігін пайдалану негіздері:</w:t>
      </w:r>
    </w:p>
    <w:p>
      <w:pPr>
        <w:spacing w:after="0"/>
        <w:ind w:left="0"/>
        <w:jc w:val="both"/>
      </w:pPr>
      <w:r>
        <w:rPr>
          <w:rFonts w:ascii="Times New Roman"/>
          <w:b w:val="false"/>
          <w:i w:val="false"/>
          <w:color w:val="000000"/>
          <w:sz w:val="28"/>
        </w:rPr>
        <w:t>
      пациенттің (тердің) орналасқан жеріндегі медициналық ұйымда медициналық жабдықтардың және (немесе) тиісті мамандығы және (немесе) біліктілігі бар маманның (дардың) жетіспеушілігінен медициналық көмек көрсету (консультация және (немесе) операция жасау үшін) білікті мамандарды жеткізу болып табылады;</w:t>
      </w:r>
    </w:p>
    <w:p>
      <w:pPr>
        <w:spacing w:after="0"/>
        <w:ind w:left="0"/>
        <w:jc w:val="both"/>
      </w:pPr>
      <w:r>
        <w:rPr>
          <w:rFonts w:ascii="Times New Roman"/>
          <w:b w:val="false"/>
          <w:i w:val="false"/>
          <w:color w:val="000000"/>
          <w:sz w:val="28"/>
        </w:rPr>
        <w:t>
      мамандандырылған, жоғары технологиялық медициналық көмек көрсету үшін аудандық деңгейдегі медициналық ұйымнан қалалық, облыстық, республикалық деңгейдегі медициналық ұйымға пациентті(терді) тасымалдау;</w:t>
      </w:r>
    </w:p>
    <w:p>
      <w:pPr>
        <w:spacing w:after="0"/>
        <w:ind w:left="0"/>
        <w:jc w:val="both"/>
      </w:pPr>
      <w:r>
        <w:rPr>
          <w:rFonts w:ascii="Times New Roman"/>
          <w:b w:val="false"/>
          <w:i w:val="false"/>
          <w:color w:val="000000"/>
          <w:sz w:val="28"/>
        </w:rPr>
        <w:t>
      әуе кемесінде жедел өтінімді орындау кезінде пациентті (терді) және санитариялық авиацияның мобильді бригадасын (САМБ) әуежай мен медициналық ұйым арасында санитариялық автокөлікпен тасымалдау;</w:t>
      </w:r>
    </w:p>
    <w:p>
      <w:pPr>
        <w:spacing w:after="0"/>
        <w:ind w:left="0"/>
        <w:jc w:val="both"/>
      </w:pPr>
      <w:r>
        <w:rPr>
          <w:rFonts w:ascii="Times New Roman"/>
          <w:b w:val="false"/>
          <w:i w:val="false"/>
          <w:color w:val="000000"/>
          <w:sz w:val="28"/>
        </w:rPr>
        <w:t>
      ағзаларды (ағзалардың бөліктерін) және тіндерді кейіннен транспланттау үшін тиісті медициналық ұйымға жеткізу.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49-тармақпен толықтырылды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68"/>
    <w:p>
      <w:pPr>
        <w:spacing w:after="0"/>
        <w:ind w:left="0"/>
        <w:jc w:val="both"/>
      </w:pPr>
      <w:r>
        <w:rPr>
          <w:rFonts w:ascii="Times New Roman"/>
          <w:b w:val="false"/>
          <w:i w:val="false"/>
          <w:color w:val="000000"/>
          <w:sz w:val="28"/>
        </w:rPr>
        <w:t>
      50. Санитариялық авиация бөлімшесінің диспетчері стационарлық көмек көрсететін медициналық ұйымнан медициналық қызметке өтінімді қабылдайды және санитариялық авиация бөлімшесінің үйлестіруші-дәрігеріне 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50-тармақпен толықтырылды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69"/>
    <w:p>
      <w:pPr>
        <w:spacing w:after="0"/>
        <w:ind w:left="0"/>
        <w:jc w:val="both"/>
      </w:pPr>
      <w:r>
        <w:rPr>
          <w:rFonts w:ascii="Times New Roman"/>
          <w:b w:val="false"/>
          <w:i w:val="false"/>
          <w:color w:val="000000"/>
          <w:sz w:val="28"/>
        </w:rPr>
        <w:t>
      51. Санитариялық авиация бөлімшесінің үйлестіруші-дәрігері:</w:t>
      </w:r>
    </w:p>
    <w:bookmarkEnd w:id="69"/>
    <w:p>
      <w:pPr>
        <w:spacing w:after="0"/>
        <w:ind w:left="0"/>
        <w:jc w:val="both"/>
      </w:pPr>
      <w:r>
        <w:rPr>
          <w:rFonts w:ascii="Times New Roman"/>
          <w:b w:val="false"/>
          <w:i w:val="false"/>
          <w:color w:val="000000"/>
          <w:sz w:val="28"/>
        </w:rPr>
        <w:t>
      келіп түскен өтінімді, пациенттің медициналық құжаттамасын зерделейді;</w:t>
      </w:r>
    </w:p>
    <w:p>
      <w:pPr>
        <w:spacing w:after="0"/>
        <w:ind w:left="0"/>
        <w:jc w:val="both"/>
      </w:pPr>
      <w:r>
        <w:rPr>
          <w:rFonts w:ascii="Times New Roman"/>
          <w:b w:val="false"/>
          <w:i w:val="false"/>
          <w:color w:val="000000"/>
          <w:sz w:val="28"/>
        </w:rPr>
        <w:t>
      медициналық қызметтің көлемін анықтайды;</w:t>
      </w:r>
    </w:p>
    <w:p>
      <w:pPr>
        <w:spacing w:after="0"/>
        <w:ind w:left="0"/>
        <w:jc w:val="both"/>
      </w:pPr>
      <w:r>
        <w:rPr>
          <w:rFonts w:ascii="Times New Roman"/>
          <w:b w:val="false"/>
          <w:i w:val="false"/>
          <w:color w:val="000000"/>
          <w:sz w:val="28"/>
        </w:rPr>
        <w:t>
      пациенттің (тердің) патология бейініне сәйкес САМБ құрамын қалыптастырады;</w:t>
      </w:r>
    </w:p>
    <w:p>
      <w:pPr>
        <w:spacing w:after="0"/>
        <w:ind w:left="0"/>
        <w:jc w:val="both"/>
      </w:pPr>
      <w:r>
        <w:rPr>
          <w:rFonts w:ascii="Times New Roman"/>
          <w:b w:val="false"/>
          <w:i w:val="false"/>
          <w:color w:val="000000"/>
          <w:sz w:val="28"/>
        </w:rPr>
        <w:t>
      кейіннен транспланттау үшін білікті мамандарды (САМБ), пациентті (терді), ағзаларды (ағзалардың бөліктерін) және тіндерді, биоматериалдарды санитариялық автокөлікпен тасымалдауды (жеткізуді)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Денсаулық сақтау министрінің 22.08.2019 </w:t>
      </w:r>
      <w:r>
        <w:rPr>
          <w:rFonts w:ascii="Times New Roman"/>
          <w:b w:val="false"/>
          <w:i w:val="false"/>
          <w:color w:val="00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70"/>
    <w:p>
      <w:pPr>
        <w:spacing w:after="0"/>
        <w:ind w:left="0"/>
        <w:jc w:val="both"/>
      </w:pPr>
      <w:r>
        <w:rPr>
          <w:rFonts w:ascii="Times New Roman"/>
          <w:b w:val="false"/>
          <w:i w:val="false"/>
          <w:color w:val="000000"/>
          <w:sz w:val="28"/>
        </w:rPr>
        <w:t>
      52. ЖМКС және МСАК жанындағы ЖМК бөлімшелерінің мамандарын оқыту тиісті стандарттар бойынша ресми оқу материалдарын пайдалана отырып, халықаралық деңгейдегі сертификаты бар нұсқаушыларды және (немесе) жаттықтырушыларды тарта отырып жүргізіледі. Оқудан өткен мамандар осы стандарттарды әзірлейтін халықаралық ұйым базасында тіркеу нөмірін бере отырып, халықаралық танылған сертификаттарды алады.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71"/>
    <w:p>
      <w:pPr>
        <w:spacing w:after="0"/>
        <w:ind w:left="0"/>
        <w:jc w:val="both"/>
      </w:pPr>
      <w:r>
        <w:rPr>
          <w:rFonts w:ascii="Times New Roman"/>
          <w:b w:val="false"/>
          <w:i w:val="false"/>
          <w:color w:val="000000"/>
          <w:sz w:val="28"/>
        </w:rPr>
        <w:t>
      53. Көшпелі бригадалардың жүргізушілері және кіші медицина персоналдары халықаралық стандарттарға сәйкес әрбір екі жыл сайын тиісті сертификат ала отырып базалық реанимация және алғашқы көмек көрсету - Basic Life Support (BLS) дағдыларына оқытудан өтеді. Көшпелі бригадалардың жүргізушілері қосымша қауіпсіз жүргізу бойынша оқытудан өтеді.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53-тармақпен толықтырылды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72"/>
    <w:p>
      <w:pPr>
        <w:spacing w:after="0"/>
        <w:ind w:left="0"/>
        <w:jc w:val="both"/>
      </w:pPr>
      <w:r>
        <w:rPr>
          <w:rFonts w:ascii="Times New Roman"/>
          <w:b w:val="false"/>
          <w:i w:val="false"/>
          <w:color w:val="000000"/>
          <w:sz w:val="28"/>
        </w:rPr>
        <w:t>
      54. Тегін медициналық көмектің кепілдік берілген көлемі шеңберінде ЖМК көрсететін медициналық ұйымдардың санитариялық автокөліктерінде "103", "Скорая медицинская помощь", "Медициналық жедел жəрдем", "Medisinalyq jedel járdem" және "Ambulance" жазулары бар.</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54-тармақпен толықтырылды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73"/>
    <w:p>
      <w:pPr>
        <w:spacing w:after="0"/>
        <w:ind w:left="0"/>
        <w:jc w:val="both"/>
      </w:pPr>
      <w:r>
        <w:rPr>
          <w:rFonts w:ascii="Times New Roman"/>
          <w:b w:val="false"/>
          <w:i w:val="false"/>
          <w:color w:val="000000"/>
          <w:sz w:val="28"/>
        </w:rPr>
        <w:t>
      55. Түсті-графикалық схемалар, тану белгілері, жазулар, арнайы жарық және дыбыс дабылдары мемлекеттік заңды тұлғаларға жататын және (немесе) тегін медициналық көмектің кепілдік берілген көлемі шеңберінде қызметтер көрсететін Қазақстан Республикасының денсаулық сақтау субъектілерінің ЖМК санитариялық автокөлігіне салынады.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55-тармақпен толықтырылды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74"/>
    <w:p>
      <w:pPr>
        <w:spacing w:after="0"/>
        <w:ind w:left="0"/>
        <w:jc w:val="both"/>
      </w:pPr>
      <w:r>
        <w:rPr>
          <w:rFonts w:ascii="Times New Roman"/>
          <w:b w:val="false"/>
          <w:i w:val="false"/>
          <w:color w:val="000000"/>
          <w:sz w:val="28"/>
        </w:rPr>
        <w:t>
      56. Қалалық автокөлік қозғалысы анағұрлым көбейген уақытта жергілікті атқарушы органдардың шешімі бойынша ЖМК қосымша бригадаларының кезекшілігі ұйымдастырылады. Қоғамдық іс-шараларды өткізу және өзге де жағдайлар кезінде халыққа қызмет көрсету үшін кезекшілік шарт негізде жүзеге асырылады.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56-тармақпен толықтырылды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75"/>
    <w:p>
      <w:pPr>
        <w:spacing w:after="0"/>
        <w:ind w:left="0"/>
        <w:jc w:val="both"/>
      </w:pPr>
      <w:r>
        <w:rPr>
          <w:rFonts w:ascii="Times New Roman"/>
          <w:b w:val="false"/>
          <w:i w:val="false"/>
          <w:color w:val="000000"/>
          <w:sz w:val="28"/>
        </w:rPr>
        <w:t>
      57. ЖМК бригадасы дәрілік заттарға рецепт жазбай, уақытша еңбекке жарамсыздығы туралы парақтарды бермей, қайтыс болу фактісін куәландыруды жүргізбей және қайтыс болу туралы қорытынды бермей шақыруға қызмет көрсетеді.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57-тармақпен толықтырылды – ҚР Денсаулық сақтау министрінің 21.05.2020 </w:t>
      </w:r>
      <w:r>
        <w:rPr>
          <w:rFonts w:ascii="Times New Roman"/>
          <w:b w:val="false"/>
          <w:i w:val="false"/>
          <w:color w:val="00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7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76"/>
    <w:p>
      <w:pPr>
        <w:spacing w:after="0"/>
        <w:ind w:left="0"/>
        <w:jc w:val="both"/>
      </w:pPr>
      <w:r>
        <w:rPr>
          <w:rFonts w:ascii="Times New Roman"/>
          <w:b w:val="false"/>
          <w:i w:val="false"/>
          <w:color w:val="ff0000"/>
          <w:sz w:val="28"/>
        </w:rPr>
        <w:t xml:space="preserve">
      Ескерту. 3-тараумен толықтырылды – ҚР Денсаулық сақтау министрінің 21.05.2020 </w:t>
      </w:r>
      <w:r>
        <w:rPr>
          <w:rFonts w:ascii="Times New Roman"/>
          <w:b w:val="false"/>
          <w:i w:val="false"/>
          <w:color w:val="ff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77"/>
    <w:p>
      <w:pPr>
        <w:spacing w:after="0"/>
        <w:ind w:left="0"/>
        <w:jc w:val="both"/>
      </w:pPr>
      <w:r>
        <w:rPr>
          <w:rFonts w:ascii="Times New Roman"/>
          <w:b w:val="false"/>
          <w:i w:val="false"/>
          <w:color w:val="000000"/>
          <w:sz w:val="28"/>
        </w:rPr>
        <w:t>
      58.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қызметті берушінің басшысының атына, Ұлттық шұғыл медицинаны үйлестіру орталығының www.emcrk.kz интернет-ресурсына немесе Қазақстан Республикасы Денсаулық сақтау министрлігінің (бұдан әрі -Министрлік) www.dsm.gov.kz интернет-ресурсына, 010000, Нұр-Сұлтан қаласы, Мәңгілік Ел даңғылы, 8, Министрліктер Үйі, № 5 кіреберіс мекенжайына шағым жасау жолымен жасалады.</w:t>
      </w:r>
    </w:p>
    <w:bookmarkEnd w:id="77"/>
    <w:p>
      <w:pPr>
        <w:spacing w:after="0"/>
        <w:ind w:left="0"/>
        <w:jc w:val="both"/>
      </w:pPr>
      <w:r>
        <w:rPr>
          <w:rFonts w:ascii="Times New Roman"/>
          <w:b w:val="false"/>
          <w:i w:val="false"/>
          <w:color w:val="000000"/>
          <w:sz w:val="28"/>
        </w:rPr>
        <w:t>
      Шағымның қабылданғанын растау оны қызметті берушінің, Ұлттық шұғыл медицинаны үйлестіру орталығының немесе Министрліктің кеңсесінде тіркеу (мөртабан, кіріс нөмірі және күні) болып табылады. Шағым тіркелгеннен кейін жауапты орындаушыны айқындау және тиісті шаралар қабылдау үшін қызметті берушінің, Ұлттық шұғыл медицинаны үйлестіру орталығының немесе Министрліктің басшысына жіберіледі.</w:t>
      </w:r>
    </w:p>
    <w:p>
      <w:pPr>
        <w:spacing w:after="0"/>
        <w:ind w:left="0"/>
        <w:jc w:val="both"/>
      </w:pPr>
      <w:r>
        <w:rPr>
          <w:rFonts w:ascii="Times New Roman"/>
          <w:b w:val="false"/>
          <w:i w:val="false"/>
          <w:color w:val="000000"/>
          <w:sz w:val="28"/>
        </w:rPr>
        <w:t>
      Қызмет берушінің мекенжайына келіп түскен қызмет алушының шағымы тіркелген күнінен бастап бес жұмыс күні ішінде қаралуға жатады. Шағымды тіркеу күні оны қарау мерзіміне кірмейді. Шағымды қарау нәтижелері туралы дәлелді жауап қызметті алушыға пошта арқылы жіберіледі не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қызметті алушының шағымы тіркелген күнінен бастап он бес жұмыс күні ішінде қаралады.</w:t>
      </w:r>
    </w:p>
    <w:bookmarkStart w:name="z152" w:id="78"/>
    <w:p>
      <w:pPr>
        <w:spacing w:after="0"/>
        <w:ind w:left="0"/>
        <w:jc w:val="both"/>
      </w:pPr>
      <w:r>
        <w:rPr>
          <w:rFonts w:ascii="Times New Roman"/>
          <w:b w:val="false"/>
          <w:i w:val="false"/>
          <w:color w:val="000000"/>
          <w:sz w:val="28"/>
        </w:rPr>
        <w:t>
      59. Көрсетілген мемлекеттік қызмет нәтижелерімен келіспеген жағдайда, қызметті алушы Қазақстан Республикасының заңнамасында белгіленген тәртіппен сотқа жүгінеді.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"Жедел медициналық көмек шақырту" мемлекеттік қызмет стандарты</w:t>
      </w:r>
    </w:p>
    <w:p>
      <w:pPr>
        <w:spacing w:after="0"/>
        <w:ind w:left="0"/>
        <w:jc w:val="both"/>
      </w:pPr>
      <w:r>
        <w:rPr>
          <w:rFonts w:ascii="Times New Roman"/>
          <w:b w:val="false"/>
          <w:i w:val="false"/>
          <w:color w:val="ff0000"/>
          <w:sz w:val="28"/>
        </w:rPr>
        <w:t xml:space="preserve">
      Ескерту. 1-қосымшамен толықтырылды – ҚР Денсаулық сақтау министрінің 21.05.2020 </w:t>
      </w:r>
      <w:r>
        <w:rPr>
          <w:rFonts w:ascii="Times New Roman"/>
          <w:b w:val="false"/>
          <w:i w:val="false"/>
          <w:color w:val="ff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862"/>
        <w:gridCol w:w="7338"/>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шақыртуды алған сәттен бастап оны өңдеу уақыты бес минутты құрайды, оның ішінде шақыртудың жеделділік санаты бойынша іріктеу жүргізіледі.</w:t>
            </w:r>
            <w:r>
              <w:br/>
            </w:r>
            <w:r>
              <w:rPr>
                <w:rFonts w:ascii="Times New Roman"/>
                <w:b w:val="false"/>
                <w:i w:val="false"/>
                <w:color w:val="000000"/>
                <w:sz w:val="20"/>
              </w:rPr>
              <w:t>
Жедел медициналық көмекті шақыртудың жеделділік санатының тізбесіне сәйкес диспетчерден шақыртуды алған сәттен бастап пациенттің тұрған жеріне дейін бригаданың келу уақыты (10 минуттан 60 минутқа дейін).</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мәліметтер </w:t>
            </w:r>
            <w:r>
              <w:br/>
            </w:r>
            <w:r>
              <w:rPr>
                <w:rFonts w:ascii="Times New Roman"/>
                <w:b w:val="false"/>
                <w:i w:val="false"/>
                <w:color w:val="000000"/>
                <w:sz w:val="20"/>
              </w:rPr>
              <w:t>
1) пациенттің тегі, аты, әкесінің аты (бар болса), жасы және жынысы;</w:t>
            </w:r>
            <w:r>
              <w:br/>
            </w:r>
            <w:r>
              <w:rPr>
                <w:rFonts w:ascii="Times New Roman"/>
                <w:b w:val="false"/>
                <w:i w:val="false"/>
                <w:color w:val="000000"/>
                <w:sz w:val="20"/>
              </w:rPr>
              <w:t>
2) пациенттің жай-күйі бойынша деректер және жазатайым оқиғаның, жарақаттанудың немесе аурудың мән-жайлары;</w:t>
            </w:r>
            <w:r>
              <w:br/>
            </w:r>
            <w:r>
              <w:rPr>
                <w:rFonts w:ascii="Times New Roman"/>
                <w:b w:val="false"/>
                <w:i w:val="false"/>
                <w:color w:val="000000"/>
                <w:sz w:val="20"/>
              </w:rPr>
              <w:t>
3) мекенжайы мен телефоны, сондай-ақ пациенттің орналасқан жеріне жол жүру жөніндегі болжамды деректер.</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жай-күйінің бұзылуы жағдайында азаматтардың барлық шақыртулары "103" нөмірі бойынша қабылданады.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Шақыртуларды қабылдау, өңдеу және беру жөніндегі алгоритм</w:t>
      </w:r>
    </w:p>
    <w:p>
      <w:pPr>
        <w:spacing w:after="0"/>
        <w:ind w:left="0"/>
        <w:jc w:val="both"/>
      </w:pPr>
      <w:r>
        <w:rPr>
          <w:rFonts w:ascii="Times New Roman"/>
          <w:b w:val="false"/>
          <w:i w:val="false"/>
          <w:color w:val="ff0000"/>
          <w:sz w:val="28"/>
        </w:rPr>
        <w:t xml:space="preserve">
      Ескерту. 2-қосымшамен толықтырылды – ҚР Денсаулық сақтау министрінің 21.05.2020 </w:t>
      </w:r>
      <w:r>
        <w:rPr>
          <w:rFonts w:ascii="Times New Roman"/>
          <w:b w:val="false"/>
          <w:i w:val="false"/>
          <w:color w:val="ff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"103" пультіне шақырту түседі.</w:t>
      </w:r>
    </w:p>
    <w:p>
      <w:pPr>
        <w:spacing w:after="0"/>
        <w:ind w:left="0"/>
        <w:jc w:val="both"/>
      </w:pPr>
      <w:r>
        <w:rPr>
          <w:rFonts w:ascii="Times New Roman"/>
          <w:b w:val="false"/>
          <w:i w:val="false"/>
          <w:color w:val="000000"/>
          <w:sz w:val="28"/>
        </w:rPr>
        <w:t>
      2. Тұтқаны диспетчер көтереді, ол:</w:t>
      </w:r>
    </w:p>
    <w:p>
      <w:pPr>
        <w:spacing w:after="0"/>
        <w:ind w:left="0"/>
        <w:jc w:val="both"/>
      </w:pPr>
      <w:r>
        <w:rPr>
          <w:rFonts w:ascii="Times New Roman"/>
          <w:b w:val="false"/>
          <w:i w:val="false"/>
          <w:color w:val="000000"/>
          <w:sz w:val="28"/>
        </w:rPr>
        <w:t>
      1) қысқаша сәлемдеседі (өзінің қызметтік нөмірін, болмаған жағдайда - өзінің тегін айтады);</w:t>
      </w:r>
    </w:p>
    <w:p>
      <w:pPr>
        <w:spacing w:after="0"/>
        <w:ind w:left="0"/>
        <w:jc w:val="both"/>
      </w:pPr>
      <w:r>
        <w:rPr>
          <w:rFonts w:ascii="Times New Roman"/>
          <w:b w:val="false"/>
          <w:i w:val="false"/>
          <w:color w:val="000000"/>
          <w:sz w:val="28"/>
        </w:rPr>
        <w:t xml:space="preserve">
      2) шақыртудың нақты мекенжайын және байланыс телефонын айқындайды; </w:t>
      </w:r>
    </w:p>
    <w:p>
      <w:pPr>
        <w:spacing w:after="0"/>
        <w:ind w:left="0"/>
        <w:jc w:val="both"/>
      </w:pPr>
      <w:r>
        <w:rPr>
          <w:rFonts w:ascii="Times New Roman"/>
          <w:b w:val="false"/>
          <w:i w:val="false"/>
          <w:color w:val="000000"/>
          <w:sz w:val="28"/>
        </w:rPr>
        <w:t>
      3) көшедегі пациентке шақырылған жағдайда жалпыға белгілі бағдарларды (көшелер қиылысы, әкімшілік ғимараттар) нақтылайды;</w:t>
      </w:r>
    </w:p>
    <w:p>
      <w:pPr>
        <w:spacing w:after="0"/>
        <w:ind w:left="0"/>
        <w:jc w:val="both"/>
      </w:pPr>
      <w:r>
        <w:rPr>
          <w:rFonts w:ascii="Times New Roman"/>
          <w:b w:val="false"/>
          <w:i w:val="false"/>
          <w:color w:val="000000"/>
          <w:sz w:val="28"/>
        </w:rPr>
        <w:t xml:space="preserve">
      4) байланыс телефонымен (қала, ұялы) жедел көмекті шақырушының деректерін нақтылайды; </w:t>
      </w:r>
    </w:p>
    <w:p>
      <w:pPr>
        <w:spacing w:after="0"/>
        <w:ind w:left="0"/>
        <w:jc w:val="both"/>
      </w:pPr>
      <w:r>
        <w:rPr>
          <w:rFonts w:ascii="Times New Roman"/>
          <w:b w:val="false"/>
          <w:i w:val="false"/>
          <w:color w:val="000000"/>
          <w:sz w:val="28"/>
        </w:rPr>
        <w:t>
      5) шақырушыға сауал қояды: пациенттің жай-күйі және ауру жағдайлары немесе жазатайым оқиға жағдайлары туралы қысқаша деректер;</w:t>
      </w:r>
    </w:p>
    <w:p>
      <w:pPr>
        <w:spacing w:after="0"/>
        <w:ind w:left="0"/>
        <w:jc w:val="both"/>
      </w:pPr>
      <w:r>
        <w:rPr>
          <w:rFonts w:ascii="Times New Roman"/>
          <w:b w:val="false"/>
          <w:i w:val="false"/>
          <w:color w:val="000000"/>
          <w:sz w:val="28"/>
        </w:rPr>
        <w:t>
      6) егер шақырушыға пациенттің немесе зардап шегушінің төлқұжат деректері белгісіз болса, оның жынысын, шамамен жасын көрсетеді;</w:t>
      </w:r>
    </w:p>
    <w:p>
      <w:pPr>
        <w:spacing w:after="0"/>
        <w:ind w:left="0"/>
        <w:jc w:val="both"/>
      </w:pPr>
      <w:r>
        <w:rPr>
          <w:rFonts w:ascii="Times New Roman"/>
          <w:b w:val="false"/>
          <w:i w:val="false"/>
          <w:color w:val="000000"/>
          <w:sz w:val="28"/>
        </w:rPr>
        <w:t>
      7) шақырту себебін айқындайды;</w:t>
      </w:r>
    </w:p>
    <w:p>
      <w:pPr>
        <w:spacing w:after="0"/>
        <w:ind w:left="0"/>
        <w:jc w:val="both"/>
      </w:pPr>
      <w:r>
        <w:rPr>
          <w:rFonts w:ascii="Times New Roman"/>
          <w:b w:val="false"/>
          <w:i w:val="false"/>
          <w:color w:val="000000"/>
          <w:sz w:val="28"/>
        </w:rPr>
        <w:t>
      8) шақыртуды жазып, шақырушыға шақыртуды қабылдау уақытын және екінші рет өзінің қызмет нөмірін, Т.А.Ә (болған кезде) хабарлайды.</w:t>
      </w:r>
    </w:p>
    <w:p>
      <w:pPr>
        <w:spacing w:after="0"/>
        <w:ind w:left="0"/>
        <w:jc w:val="both"/>
      </w:pPr>
      <w:r>
        <w:rPr>
          <w:rFonts w:ascii="Times New Roman"/>
          <w:b w:val="false"/>
          <w:i w:val="false"/>
          <w:color w:val="000000"/>
          <w:sz w:val="28"/>
        </w:rPr>
        <w:t>
      3. Диспетчер шақыртуды қабылдағаннан кейін шақырушыға мынадай нұсқаулар береді:</w:t>
      </w:r>
    </w:p>
    <w:p>
      <w:pPr>
        <w:spacing w:after="0"/>
        <w:ind w:left="0"/>
        <w:jc w:val="both"/>
      </w:pPr>
      <w:r>
        <w:rPr>
          <w:rFonts w:ascii="Times New Roman"/>
          <w:b w:val="false"/>
          <w:i w:val="false"/>
          <w:color w:val="000000"/>
          <w:sz w:val="28"/>
        </w:rPr>
        <w:t>
      1) ЖМК бригадасына пациентке немесе зардап шегушіге кедергісіз жол жүру және қолжетімділікті қамтамасыз ету;</w:t>
      </w:r>
    </w:p>
    <w:p>
      <w:pPr>
        <w:spacing w:after="0"/>
        <w:ind w:left="0"/>
        <w:jc w:val="both"/>
      </w:pPr>
      <w:r>
        <w:rPr>
          <w:rFonts w:ascii="Times New Roman"/>
          <w:b w:val="false"/>
          <w:i w:val="false"/>
          <w:color w:val="000000"/>
          <w:sz w:val="28"/>
        </w:rPr>
        <w:t>
      2) ЖМК шақырылған бригадасын пәтерге (жеке секторға) кірер жерде немесе кіреберісте қарсы алуды ұйымдастыру;</w:t>
      </w:r>
    </w:p>
    <w:p>
      <w:pPr>
        <w:spacing w:after="0"/>
        <w:ind w:left="0"/>
        <w:jc w:val="both"/>
      </w:pPr>
      <w:r>
        <w:rPr>
          <w:rFonts w:ascii="Times New Roman"/>
          <w:b w:val="false"/>
          <w:i w:val="false"/>
          <w:color w:val="000000"/>
          <w:sz w:val="28"/>
        </w:rPr>
        <w:t>
      3) медициналық көмек көрсету және стационарға тасымалдау үшін қажетті жағдайлар жасау.</w:t>
      </w:r>
    </w:p>
    <w:p>
      <w:pPr>
        <w:spacing w:after="0"/>
        <w:ind w:left="0"/>
        <w:jc w:val="both"/>
      </w:pPr>
      <w:r>
        <w:rPr>
          <w:rFonts w:ascii="Times New Roman"/>
          <w:b w:val="false"/>
          <w:i w:val="false"/>
          <w:color w:val="000000"/>
          <w:sz w:val="28"/>
        </w:rPr>
        <w:t>
      4. Шақыртуды қабылдағаннан кейін диспетчер қойылған сұрақтарға толық жауап алып, мекенжайды қайталайды және шақырушыға: "Сіздің шақыруыңыз қабылданды, күтіңіз", - деп жауап береді.</w:t>
      </w:r>
    </w:p>
    <w:p>
      <w:pPr>
        <w:spacing w:after="0"/>
        <w:ind w:left="0"/>
        <w:jc w:val="both"/>
      </w:pPr>
      <w:r>
        <w:rPr>
          <w:rFonts w:ascii="Times New Roman"/>
          <w:b w:val="false"/>
          <w:i w:val="false"/>
          <w:color w:val="000000"/>
          <w:sz w:val="28"/>
        </w:rPr>
        <w:t>
      5. Жиналған ақпаратты диспетчер шақыртуларды АБЖ тіркейді, ол автоматты түрде уақыт хронометражын (шақыруларды қабылдау, беру және шақыртуға ЖМК бригадасының шығу уақыты), диспетчердің Т.А.Ә (болған кезде) жазып, шақыртудың реттік нөмірін белгілейді.</w:t>
      </w:r>
    </w:p>
    <w:p>
      <w:pPr>
        <w:spacing w:after="0"/>
        <w:ind w:left="0"/>
        <w:jc w:val="both"/>
      </w:pPr>
      <w:r>
        <w:rPr>
          <w:rFonts w:ascii="Times New Roman"/>
          <w:b w:val="false"/>
          <w:i w:val="false"/>
          <w:color w:val="000000"/>
          <w:sz w:val="28"/>
        </w:rPr>
        <w:t>
      6. Диспетчер жедел жағдайды ескере отырып, жақын маңдағы бос ЖМК бригадасына дереу шақырту жібереді.</w:t>
      </w:r>
    </w:p>
    <w:p>
      <w:pPr>
        <w:spacing w:after="0"/>
        <w:ind w:left="0"/>
        <w:jc w:val="both"/>
      </w:pPr>
      <w:r>
        <w:rPr>
          <w:rFonts w:ascii="Times New Roman"/>
          <w:b w:val="false"/>
          <w:i w:val="false"/>
          <w:color w:val="000000"/>
          <w:sz w:val="28"/>
        </w:rPr>
        <w:t>
      7. ЖМК-ның бос бригадалары болмаған кезде келіп түскен шақырту күтуге кейінге қалдырылады, содан кейін босаған ЖМК бригадасына беріледі.</w:t>
      </w:r>
    </w:p>
    <w:p>
      <w:pPr>
        <w:spacing w:after="0"/>
        <w:ind w:left="0"/>
        <w:jc w:val="both"/>
      </w:pPr>
      <w:r>
        <w:rPr>
          <w:rFonts w:ascii="Times New Roman"/>
          <w:b w:val="false"/>
          <w:i w:val="false"/>
          <w:color w:val="000000"/>
          <w:sz w:val="28"/>
        </w:rPr>
        <w:t>
      8. 1 - 2-жеделділік санаттағы шақыртулар келіп түскен және ЖМК бос бригадасы болмаған кезде жеделділік санаты бойынша төмен шақырту жеделділік санаты бойынша жоғары шақыртуға қызмет көрсету үшін алынады (күту режиміне ауысады).</w:t>
      </w:r>
    </w:p>
    <w:p>
      <w:pPr>
        <w:spacing w:after="0"/>
        <w:ind w:left="0"/>
        <w:jc w:val="both"/>
      </w:pPr>
      <w:r>
        <w:rPr>
          <w:rFonts w:ascii="Times New Roman"/>
          <w:b w:val="false"/>
          <w:i w:val="false"/>
          <w:color w:val="000000"/>
          <w:sz w:val="28"/>
        </w:rPr>
        <w:t>
      9. Шақыртуды кешіктірген жағдайда және шақырушының қайталап шақыртулары кезінде пациентті күтілетін кешігу немесе ЖМК/МСАК жанындағы ЖМК бригадасының шығуын күту туралы хабарлауға, ЖМК бригадасы келгенге дейін нұсқаулықтарды беруге міндетті.</w:t>
      </w:r>
    </w:p>
    <w:p>
      <w:pPr>
        <w:spacing w:after="0"/>
        <w:ind w:left="0"/>
        <w:jc w:val="both"/>
      </w:pPr>
      <w:r>
        <w:rPr>
          <w:rFonts w:ascii="Times New Roman"/>
          <w:b w:val="false"/>
          <w:i w:val="false"/>
          <w:color w:val="000000"/>
          <w:sz w:val="28"/>
        </w:rPr>
        <w:t>
      10. Пациенттің өміріне қауіп төнетін жағдайлар кезінде диспетчер "Шақыртуды ұстап тұру" режиміне көшеді.</w:t>
      </w:r>
    </w:p>
    <w:p>
      <w:pPr>
        <w:spacing w:after="0"/>
        <w:ind w:left="0"/>
        <w:jc w:val="both"/>
      </w:pPr>
      <w:r>
        <w:rPr>
          <w:rFonts w:ascii="Times New Roman"/>
          <w:b w:val="false"/>
          <w:i w:val="false"/>
          <w:color w:val="000000"/>
          <w:sz w:val="28"/>
        </w:rPr>
        <w:t>
      11. Шақыртуды қабылдау жөніндегі диспетчер шақыруды АБЖ бағдарламасында қоңырауды ұстап қалу кезеңі тіркелген негізгі картаның нөмірі көрсетілген қосымша консультация беру картасын жасайды.</w:t>
      </w:r>
    </w:p>
    <w:p>
      <w:pPr>
        <w:spacing w:after="0"/>
        <w:ind w:left="0"/>
        <w:jc w:val="both"/>
      </w:pPr>
      <w:r>
        <w:rPr>
          <w:rFonts w:ascii="Times New Roman"/>
          <w:b w:val="false"/>
          <w:i w:val="false"/>
          <w:color w:val="000000"/>
          <w:sz w:val="28"/>
        </w:rPr>
        <w:t>
      12. Ең көп түсу кезеңінде шақырту келіп түскен кезде (сағат 18-00-ден 00-00-ге дейін) шақыртуға үздіксіз қызмет көрсетуді сақтау үшін диспетчер шақыртуларды ЖМК бригадасының шығу және келу уақытының нормативіне сәйкес аумақтық учаске бойынша оңтайлы бөлуді жүргізеді.</w:t>
      </w:r>
    </w:p>
    <w:p>
      <w:pPr>
        <w:spacing w:after="0"/>
        <w:ind w:left="0"/>
        <w:jc w:val="both"/>
      </w:pPr>
      <w:r>
        <w:rPr>
          <w:rFonts w:ascii="Times New Roman"/>
          <w:b w:val="false"/>
          <w:i w:val="false"/>
          <w:color w:val="000000"/>
          <w:sz w:val="28"/>
        </w:rPr>
        <w:t>
      13. Компьютердегі электрондық нұсқадағы ақпаратты ЖМК диспетчерлік қызметінің басшылығы мен аға дәрігері бақылайды.</w:t>
      </w:r>
    </w:p>
    <w:p>
      <w:pPr>
        <w:spacing w:after="0"/>
        <w:ind w:left="0"/>
        <w:jc w:val="both"/>
      </w:pPr>
      <w:r>
        <w:rPr>
          <w:rFonts w:ascii="Times New Roman"/>
          <w:b w:val="false"/>
          <w:i w:val="false"/>
          <w:color w:val="000000"/>
          <w:sz w:val="28"/>
        </w:rPr>
        <w:t>
      14. Шақырту ЖМК бригадасымен қызмет көрсетуге жатпайтын жағдайларда, диспетчер МСАК-ға жүгінуге кеңес береді немесе дәрігердің пациентке белсенді келуі үшін оның жұмыс сағатында МСАК ұйымына шақыртуды қайта жібереді. МСАК жұмыс уақытынан тыс диспетчер шақыртуды 4-жеделділік санаты ретінде анықтайды және МСАК жанындағы ЖМК бөлімшесінің бригадасына шақыру жібереді.</w:t>
      </w:r>
    </w:p>
    <w:p>
      <w:pPr>
        <w:spacing w:after="0"/>
        <w:ind w:left="0"/>
        <w:jc w:val="both"/>
      </w:pPr>
      <w:r>
        <w:rPr>
          <w:rFonts w:ascii="Times New Roman"/>
          <w:b w:val="false"/>
          <w:i w:val="false"/>
          <w:color w:val="000000"/>
          <w:sz w:val="28"/>
        </w:rPr>
        <w:t>
      15. Егер шақырту өртпен, апатпен және (немесе) басқа да ТЖ байланысты болса (криминалдық сипатты қоса алғанда) диспетчер диспетчерлік қызметтің аға дәрігеріне, ЖМКС басшылығына (бекітілген хабарландыру сызбасы бойынша) және жедел қызметтерге ("101", "102", "104", "112") баяндауға міндетті.</w:t>
      </w:r>
    </w:p>
    <w:p>
      <w:pPr>
        <w:spacing w:after="0"/>
        <w:ind w:left="0"/>
        <w:jc w:val="both"/>
      </w:pPr>
      <w:r>
        <w:rPr>
          <w:rFonts w:ascii="Times New Roman"/>
          <w:b w:val="false"/>
          <w:i w:val="false"/>
          <w:color w:val="000000"/>
          <w:sz w:val="28"/>
        </w:rPr>
        <w:t>
      16. Шақыртуды қабылдау кезінде диспетчер әдептілік ережелерін сақтай отырып, сыпайы түрде диалог жүргізеді, барынша мұқият болады, қажетті сұрақтарды нақты қояды және шақыртуды тіркеу картасын дұрыс толтыру үшін толық жауаптарға қол жеткізеді.</w:t>
      </w:r>
    </w:p>
    <w:p>
      <w:pPr>
        <w:spacing w:after="0"/>
        <w:ind w:left="0"/>
        <w:jc w:val="both"/>
      </w:pPr>
      <w:r>
        <w:rPr>
          <w:rFonts w:ascii="Times New Roman"/>
          <w:b w:val="false"/>
          <w:i w:val="false"/>
          <w:color w:val="000000"/>
          <w:sz w:val="28"/>
        </w:rPr>
        <w:t>
      17. Диспетчер мен шақырушы арасындағы барлық телефон әңгімелері компьютерде электрондық жазба нұсқасында кемінде 2 жыл сақталады.</w:t>
      </w:r>
    </w:p>
    <w:p>
      <w:pPr>
        <w:spacing w:after="0"/>
        <w:ind w:left="0"/>
        <w:jc w:val="both"/>
      </w:pPr>
      <w:r>
        <w:rPr>
          <w:rFonts w:ascii="Times New Roman"/>
          <w:b w:val="false"/>
          <w:i w:val="false"/>
          <w:color w:val="000000"/>
          <w:sz w:val="28"/>
        </w:rPr>
        <w:t>
      18. Компьютердегі электрондық нұсқадағы ақпаратты ЖМК диспетчерлік қызметінің бастығы мен аға дәрігері бақылайды.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Денсаулық сақтау министрінің 21.05.2020 </w:t>
      </w:r>
      <w:r>
        <w:rPr>
          <w:rFonts w:ascii="Times New Roman"/>
          <w:b w:val="false"/>
          <w:i w:val="false"/>
          <w:color w:val="ff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79"/>
    <w:p>
      <w:pPr>
        <w:spacing w:after="0"/>
        <w:ind w:left="0"/>
        <w:jc w:val="left"/>
      </w:pPr>
      <w:r>
        <w:rPr>
          <w:rFonts w:ascii="Times New Roman"/>
          <w:b/>
          <w:i w:val="false"/>
          <w:color w:val="000000"/>
        </w:rPr>
        <w:t xml:space="preserve"> Фельдшерлік және мамандандырылған (дәрігерлік) бригаданың құрамы</w:t>
      </w:r>
    </w:p>
    <w:bookmarkEnd w:id="79"/>
    <w:p>
      <w:pPr>
        <w:spacing w:after="0"/>
        <w:ind w:left="0"/>
        <w:jc w:val="both"/>
      </w:pPr>
      <w:r>
        <w:rPr>
          <w:rFonts w:ascii="Times New Roman"/>
          <w:b w:val="false"/>
          <w:i w:val="false"/>
          <w:color w:val="000000"/>
          <w:sz w:val="28"/>
        </w:rPr>
        <w:t>
      1. Фельдшерлік бригаданың құрамына:</w:t>
      </w:r>
    </w:p>
    <w:p>
      <w:pPr>
        <w:spacing w:after="0"/>
        <w:ind w:left="0"/>
        <w:jc w:val="both"/>
      </w:pPr>
      <w:r>
        <w:rPr>
          <w:rFonts w:ascii="Times New Roman"/>
          <w:b w:val="false"/>
          <w:i w:val="false"/>
          <w:color w:val="000000"/>
          <w:sz w:val="28"/>
        </w:rPr>
        <w:t xml:space="preserve">
      екі фельдшер </w:t>
      </w:r>
    </w:p>
    <w:p>
      <w:pPr>
        <w:spacing w:after="0"/>
        <w:ind w:left="0"/>
        <w:jc w:val="both"/>
      </w:pPr>
      <w:r>
        <w:rPr>
          <w:rFonts w:ascii="Times New Roman"/>
          <w:b w:val="false"/>
          <w:i w:val="false"/>
          <w:color w:val="000000"/>
          <w:sz w:val="28"/>
        </w:rPr>
        <w:t>
      жүргізуші кіреді.</w:t>
      </w:r>
    </w:p>
    <w:p>
      <w:pPr>
        <w:spacing w:after="0"/>
        <w:ind w:left="0"/>
        <w:jc w:val="both"/>
      </w:pPr>
      <w:r>
        <w:rPr>
          <w:rFonts w:ascii="Times New Roman"/>
          <w:b w:val="false"/>
          <w:i w:val="false"/>
          <w:color w:val="000000"/>
          <w:sz w:val="28"/>
        </w:rPr>
        <w:t>
      2. Мамандандырылған (дәрігерлік) бригаданың құрамына:</w:t>
      </w:r>
    </w:p>
    <w:p>
      <w:pPr>
        <w:spacing w:after="0"/>
        <w:ind w:left="0"/>
        <w:jc w:val="both"/>
      </w:pPr>
      <w:r>
        <w:rPr>
          <w:rFonts w:ascii="Times New Roman"/>
          <w:b w:val="false"/>
          <w:i w:val="false"/>
          <w:color w:val="000000"/>
          <w:sz w:val="28"/>
        </w:rPr>
        <w:t>
      дәрігер;</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жүргізуші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Денсаулық сақтау министрінің 21.05.2020 </w:t>
      </w:r>
      <w:r>
        <w:rPr>
          <w:rFonts w:ascii="Times New Roman"/>
          <w:b w:val="false"/>
          <w:i w:val="false"/>
          <w:color w:val="ff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Жедел медициналық көмек бойынша шақыртулардың жеделділік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1"/>
        <w:gridCol w:w="1963"/>
        <w:gridCol w:w="4406"/>
      </w:tblGrid>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себебі</w:t>
            </w:r>
          </w:p>
        </w:tc>
      </w:tr>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жеделділік санаты (бригаданың келу уақыты 10 минутқа дейін)</w:t>
            </w:r>
          </w:p>
        </w:tc>
      </w:tr>
      <w:tr>
        <w:trPr>
          <w:trHeight w:val="30" w:hRule="atLeast"/>
        </w:trPr>
        <w:tc>
          <w:tcPr>
            <w:tcW w:w="5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тікелей қауіп төнетін жедел медициналық көмекті талап ететін пациенттің жай-күйі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Есінен тану (кез-келген генез)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алуының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бөгде дене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Құрысқақ</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Парездер мен плегиялар (алғаш туындаған)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психоз</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көптеген зақымданулар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 (бас, мойын)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күйік пен үсік</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шағып алуы (анафилаксиялық шоктың даму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траспланттау үшін тіндерді (тіндердің бөліктерін), ағзаларды (ағзалардың бөліктерін) тасымалдау</w:t>
            </w:r>
          </w:p>
        </w:tc>
      </w:tr>
      <w:tr>
        <w:trPr>
          <w:trHeight w:val="30" w:hRule="atLeast"/>
        </w:trPr>
        <w:tc>
          <w:tcPr>
            <w:tcW w:w="5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(жарылыстар, өрттер, су тасқындары және т.б.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жеделділік санаты (бригаданың келу уақыты 15 минутқа дейін)</w:t>
            </w:r>
          </w:p>
        </w:tc>
      </w:tr>
      <w:tr>
        <w:trPr>
          <w:trHeight w:val="30" w:hRule="atLeast"/>
        </w:trPr>
        <w:tc>
          <w:tcPr>
            <w:tcW w:w="5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әлеуетті қауіп төнетін медициналық көмекті қажет ететін пациенттің жай-күйі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Теракт қаупі бар орынында шақырту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жабырқаңқы жағдай үрдісі бар естің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алудың айқын бұзылулары (бронх демікпесі, аллергия, кардиологиялық науқас, улану және басқалар)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ритмінің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Гемодинамикасы тұрақсыз. Шок дамуының жоғары қаупі (криз)</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балалардағы 38º С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жағдайындағы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аурулар. (жіті коронарлық синдромға күдіктену)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ауыр белгілерімен сұйық нәжіс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жеделділік санаты (бригаданың келу уақыты 30 минутқа дейін)</w:t>
            </w:r>
          </w:p>
        </w:tc>
      </w:tr>
      <w:tr>
        <w:trPr>
          <w:trHeight w:val="30" w:hRule="atLeast"/>
        </w:trPr>
        <w:tc>
          <w:tcPr>
            <w:tcW w:w="5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әлеуетті қауіп төнетін медициналық көмекті қажет ететін пациенттің жай-күйі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кетусіз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ауруы (қатты іш)</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түспейтін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іс-шаралар кезіндегі кезекшілік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іш ауруы (жүктілікті тоқтату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шектелген күйік пен үсу.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жеделділік санаты (бригаданың келу уақыты 60 минутқа дейін)</w:t>
            </w:r>
          </w:p>
        </w:tc>
      </w:tr>
      <w:tr>
        <w:trPr>
          <w:trHeight w:val="30" w:hRule="atLeast"/>
        </w:trPr>
        <w:tc>
          <w:tcPr>
            <w:tcW w:w="5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өмірі мен денсаулығына тікелей қаупі жоқ жіті аурулардан немесе созылмалы аурулардың өршуінен туындаған, ағзалар мен жүйелердің кенеттен және айқын бұзылуларынсыз пациенттің жай-күйі</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қауіптің айқын белгілерінсіз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теріастының жіті қабынған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жарақаттар (терең емес жарақаттар, күйіктер, соғып алу, 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салдарынан ауырсыну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тамақтан уланудан туындаған сусыздану белгілерімен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 (12 аптаға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 ағзаларының созылмалы ауруларынан туындаған несептің жіті жүрмей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несеп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Босанулардан, жасанды түсіктерден кейінгі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басқа бөгде денелер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немесе стационар жағдайларында медициналық манипуляцияларды жүргізуді талап ететін өзге де жағдайлар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Денсаулық сақтау министрінің 21.05.2020 </w:t>
      </w:r>
      <w:r>
        <w:rPr>
          <w:rFonts w:ascii="Times New Roman"/>
          <w:b w:val="false"/>
          <w:i w:val="false"/>
          <w:color w:val="ff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2" w:id="80"/>
    <w:p>
      <w:pPr>
        <w:spacing w:after="0"/>
        <w:ind w:left="0"/>
        <w:jc w:val="left"/>
      </w:pPr>
      <w:r>
        <w:rPr>
          <w:rFonts w:ascii="Times New Roman"/>
          <w:b/>
          <w:i w:val="false"/>
          <w:color w:val="000000"/>
        </w:rPr>
        <w:t xml:space="preserve"> "Жедел медициналық көмек көрсететін стационардың қабылдау бөлімшесінің қызметін ұйымдастыру"</w:t>
      </w:r>
    </w:p>
    <w:bookmarkEnd w:id="80"/>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22.08.2019 </w:t>
      </w:r>
      <w:r>
        <w:rPr>
          <w:rFonts w:ascii="Times New Roman"/>
          <w:b w:val="false"/>
          <w:i w:val="false"/>
          <w:color w:val="ff0000"/>
          <w:sz w:val="28"/>
        </w:rPr>
        <w:t>№ ҚР ДСМ-113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5" w:id="81"/>
    <w:p>
      <w:pPr>
        <w:spacing w:after="0"/>
        <w:ind w:left="0"/>
        <w:jc w:val="both"/>
      </w:pPr>
      <w:r>
        <w:rPr>
          <w:rFonts w:ascii="Times New Roman"/>
          <w:b w:val="false"/>
          <w:i w:val="false"/>
          <w:color w:val="000000"/>
          <w:sz w:val="28"/>
        </w:rPr>
        <w:t>
      1. Қабылдау бөлімшесі – пациенттерді шұғыл емдеуге жатқызуды жүзеге асырылатын медициналық ұйымның құрылымдық бөлімшесі болып табылады.</w:t>
      </w:r>
    </w:p>
    <w:bookmarkEnd w:id="81"/>
    <w:bookmarkStart w:name="z126" w:id="82"/>
    <w:p>
      <w:pPr>
        <w:spacing w:after="0"/>
        <w:ind w:left="0"/>
        <w:jc w:val="both"/>
      </w:pPr>
      <w:r>
        <w:rPr>
          <w:rFonts w:ascii="Times New Roman"/>
          <w:b w:val="false"/>
          <w:i w:val="false"/>
          <w:color w:val="000000"/>
          <w:sz w:val="28"/>
        </w:rPr>
        <w:t>
      2. Пациенттерді емдеуге жатқызу үшін бос кірме жолдар орнатылады және пациенттің медициналық көмек көрсетудің тиісті кезеңіне дейін қабылдау бөлімшесіне еркін қол жеткізуі (жеткізуі) қамтамасыз етіледі (табалдырықтың болмауы, бос лифтілер, ашық есіктер).</w:t>
      </w:r>
    </w:p>
    <w:bookmarkEnd w:id="82"/>
    <w:bookmarkStart w:name="z127" w:id="83"/>
    <w:p>
      <w:pPr>
        <w:spacing w:after="0"/>
        <w:ind w:left="0"/>
        <w:jc w:val="both"/>
      </w:pPr>
      <w:r>
        <w:rPr>
          <w:rFonts w:ascii="Times New Roman"/>
          <w:b w:val="false"/>
          <w:i w:val="false"/>
          <w:color w:val="000000"/>
          <w:sz w:val="28"/>
        </w:rPr>
        <w:t>
      3. Бөлімшенің негізгі қызметтері:</w:t>
      </w:r>
    </w:p>
    <w:bookmarkEnd w:id="83"/>
    <w:p>
      <w:pPr>
        <w:spacing w:after="0"/>
        <w:ind w:left="0"/>
        <w:jc w:val="both"/>
      </w:pPr>
      <w:r>
        <w:rPr>
          <w:rFonts w:ascii="Times New Roman"/>
          <w:b w:val="false"/>
          <w:i w:val="false"/>
          <w:color w:val="000000"/>
          <w:sz w:val="28"/>
        </w:rPr>
        <w:t xml:space="preserve">
       тәуліктік режимде шұғыл медициналық көмек көрсету; </w:t>
      </w:r>
    </w:p>
    <w:p>
      <w:pPr>
        <w:spacing w:after="0"/>
        <w:ind w:left="0"/>
        <w:jc w:val="both"/>
      </w:pPr>
      <w:r>
        <w:rPr>
          <w:rFonts w:ascii="Times New Roman"/>
          <w:b w:val="false"/>
          <w:i w:val="false"/>
          <w:color w:val="000000"/>
          <w:sz w:val="28"/>
        </w:rPr>
        <w:t>
      пациенттерге триаж-жүйе бойынша іріктеу жүргізу;</w:t>
      </w:r>
    </w:p>
    <w:p>
      <w:pPr>
        <w:spacing w:after="0"/>
        <w:ind w:left="0"/>
        <w:jc w:val="both"/>
      </w:pPr>
      <w:r>
        <w:rPr>
          <w:rFonts w:ascii="Times New Roman"/>
          <w:b w:val="false"/>
          <w:i w:val="false"/>
          <w:color w:val="000000"/>
          <w:sz w:val="28"/>
        </w:rPr>
        <w:t xml:space="preserve">
      төтенше жағдайлар кезінде шұғыл қызметтермен байланысты ұстау және өзара іс-қимыл жасау; </w:t>
      </w:r>
    </w:p>
    <w:p>
      <w:pPr>
        <w:spacing w:after="0"/>
        <w:ind w:left="0"/>
        <w:jc w:val="both"/>
      </w:pPr>
      <w:r>
        <w:rPr>
          <w:rFonts w:ascii="Times New Roman"/>
          <w:b w:val="false"/>
          <w:i w:val="false"/>
          <w:color w:val="000000"/>
          <w:sz w:val="28"/>
        </w:rPr>
        <w:t>
      пациенттердің жаппай түсуіне дайындықты қамтамасыз ету.</w:t>
      </w:r>
    </w:p>
    <w:bookmarkStart w:name="z128" w:id="84"/>
    <w:p>
      <w:pPr>
        <w:spacing w:after="0"/>
        <w:ind w:left="0"/>
        <w:jc w:val="both"/>
      </w:pPr>
      <w:r>
        <w:rPr>
          <w:rFonts w:ascii="Times New Roman"/>
          <w:b w:val="false"/>
          <w:i w:val="false"/>
          <w:color w:val="000000"/>
          <w:sz w:val="28"/>
        </w:rPr>
        <w:t>
      4. Қабылдау бөлімшесінің құрылымында:</w:t>
      </w:r>
    </w:p>
    <w:bookmarkEnd w:id="84"/>
    <w:p>
      <w:pPr>
        <w:spacing w:after="0"/>
        <w:ind w:left="0"/>
        <w:jc w:val="both"/>
      </w:pPr>
      <w:r>
        <w:rPr>
          <w:rFonts w:ascii="Times New Roman"/>
          <w:b w:val="false"/>
          <w:i w:val="false"/>
          <w:color w:val="000000"/>
          <w:sz w:val="28"/>
        </w:rPr>
        <w:t>
      1) тіркеу постары (тіркеу бөлімі - диспетчерлік);</w:t>
      </w:r>
    </w:p>
    <w:p>
      <w:pPr>
        <w:spacing w:after="0"/>
        <w:ind w:left="0"/>
        <w:jc w:val="both"/>
      </w:pPr>
      <w:r>
        <w:rPr>
          <w:rFonts w:ascii="Times New Roman"/>
          <w:b w:val="false"/>
          <w:i w:val="false"/>
          <w:color w:val="000000"/>
          <w:sz w:val="28"/>
        </w:rPr>
        <w:t>
      2) пациенттерді байқауға арналған пост;</w:t>
      </w:r>
    </w:p>
    <w:p>
      <w:pPr>
        <w:spacing w:after="0"/>
        <w:ind w:left="0"/>
        <w:jc w:val="both"/>
      </w:pPr>
      <w:r>
        <w:rPr>
          <w:rFonts w:ascii="Times New Roman"/>
          <w:b w:val="false"/>
          <w:i w:val="false"/>
          <w:color w:val="000000"/>
          <w:sz w:val="28"/>
        </w:rPr>
        <w:t>
      3) триаж жүйесі бойынша медициналық іріктеу нәтижелері ескерілген функционалдық сырғытқылары/кереуеттері бар қарау кабинеттері;</w:t>
      </w:r>
    </w:p>
    <w:p>
      <w:pPr>
        <w:spacing w:after="0"/>
        <w:ind w:left="0"/>
        <w:jc w:val="both"/>
      </w:pPr>
      <w:r>
        <w:rPr>
          <w:rFonts w:ascii="Times New Roman"/>
          <w:b w:val="false"/>
          <w:i w:val="false"/>
          <w:color w:val="000000"/>
          <w:sz w:val="28"/>
        </w:rPr>
        <w:t>
      4) шұғыл операциялық араласуға арналған операциялық зал;</w:t>
      </w:r>
    </w:p>
    <w:p>
      <w:pPr>
        <w:spacing w:after="0"/>
        <w:ind w:left="0"/>
        <w:jc w:val="both"/>
      </w:pPr>
      <w:r>
        <w:rPr>
          <w:rFonts w:ascii="Times New Roman"/>
          <w:b w:val="false"/>
          <w:i w:val="false"/>
          <w:color w:val="000000"/>
          <w:sz w:val="28"/>
        </w:rPr>
        <w:t>
      5) манипуляциялық бөлме;</w:t>
      </w:r>
    </w:p>
    <w:p>
      <w:pPr>
        <w:spacing w:after="0"/>
        <w:ind w:left="0"/>
        <w:jc w:val="both"/>
      </w:pPr>
      <w:r>
        <w:rPr>
          <w:rFonts w:ascii="Times New Roman"/>
          <w:b w:val="false"/>
          <w:i w:val="false"/>
          <w:color w:val="000000"/>
          <w:sz w:val="28"/>
        </w:rPr>
        <w:t>
      6) науқастардың келіп түскен сәтінен бастап емдеуге жатқызуға көрсетілімдері және болжамды диагнозы анықталғанға дейін шұғыл медициналық көмек көрсетуге арналған қысқа мерзімді болу палаталары (диагностикалық палаталар);</w:t>
      </w:r>
    </w:p>
    <w:p>
      <w:pPr>
        <w:spacing w:after="0"/>
        <w:ind w:left="0"/>
        <w:jc w:val="both"/>
      </w:pPr>
      <w:r>
        <w:rPr>
          <w:rFonts w:ascii="Times New Roman"/>
          <w:b w:val="false"/>
          <w:i w:val="false"/>
          <w:color w:val="000000"/>
          <w:sz w:val="28"/>
        </w:rPr>
        <w:t>
      7) қарқынды терапия палатасы(лары) (бұдан әрі – ҚТП);</w:t>
      </w:r>
    </w:p>
    <w:p>
      <w:pPr>
        <w:spacing w:after="0"/>
        <w:ind w:left="0"/>
        <w:jc w:val="both"/>
      </w:pPr>
      <w:r>
        <w:rPr>
          <w:rFonts w:ascii="Times New Roman"/>
          <w:b w:val="false"/>
          <w:i w:val="false"/>
          <w:color w:val="000000"/>
          <w:sz w:val="28"/>
        </w:rPr>
        <w:t>
      8) зертханалық, рентгенологиялық, ультрадыбыстық, эндоскопиялық диагностика жүргізуге арналған аймақтар;</w:t>
      </w:r>
    </w:p>
    <w:p>
      <w:pPr>
        <w:spacing w:after="0"/>
        <w:ind w:left="0"/>
        <w:jc w:val="both"/>
      </w:pPr>
      <w:r>
        <w:rPr>
          <w:rFonts w:ascii="Times New Roman"/>
          <w:b w:val="false"/>
          <w:i w:val="false"/>
          <w:color w:val="000000"/>
          <w:sz w:val="28"/>
        </w:rPr>
        <w:t>
      9) амбулаториялық пациенттерді қарап-зерттеу аймағы;</w:t>
      </w:r>
    </w:p>
    <w:p>
      <w:pPr>
        <w:spacing w:after="0"/>
        <w:ind w:left="0"/>
        <w:jc w:val="both"/>
      </w:pPr>
      <w:r>
        <w:rPr>
          <w:rFonts w:ascii="Times New Roman"/>
          <w:b w:val="false"/>
          <w:i w:val="false"/>
          <w:color w:val="000000"/>
          <w:sz w:val="28"/>
        </w:rPr>
        <w:t>
      10) инфекциялық ауруларға күмәнді адамдарға арналған изолятор ұйымдастырылады.</w:t>
      </w:r>
    </w:p>
    <w:bookmarkStart w:name="z129" w:id="85"/>
    <w:p>
      <w:pPr>
        <w:spacing w:after="0"/>
        <w:ind w:left="0"/>
        <w:jc w:val="both"/>
      </w:pPr>
      <w:r>
        <w:rPr>
          <w:rFonts w:ascii="Times New Roman"/>
          <w:b w:val="false"/>
          <w:i w:val="false"/>
          <w:color w:val="000000"/>
          <w:sz w:val="28"/>
        </w:rPr>
        <w:t>
      5. Қабылдау бөлімшесінде: іріктеу алаңы, сырғытқыларды орналастыруға арналған, еріп келген адамдардың пациентті күтуге арналған аймағы, қабылдау бөлімшесіне келіп түскен пациенттерді санитариялық өңдеу көзделеді.</w:t>
      </w:r>
    </w:p>
    <w:bookmarkEnd w:id="85"/>
    <w:bookmarkStart w:name="z130" w:id="86"/>
    <w:p>
      <w:pPr>
        <w:spacing w:after="0"/>
        <w:ind w:left="0"/>
        <w:jc w:val="both"/>
      </w:pPr>
      <w:r>
        <w:rPr>
          <w:rFonts w:ascii="Times New Roman"/>
          <w:b w:val="false"/>
          <w:i w:val="false"/>
          <w:color w:val="000000"/>
          <w:sz w:val="28"/>
        </w:rPr>
        <w:t>
      6. Барлық қарап-тексеру аймақтары төсекаралық төбеге арналған шымылдықтар арқылы бір-бірінен бөлінген мобильдік функциялық сырғытқылармен/кереуеттермен жарақтандырылуы тиіс. Сырғытқылардың/кереуеттердің жанында мобильдік диагностикалық жабдық орналасқан.</w:t>
      </w:r>
    </w:p>
    <w:bookmarkEnd w:id="86"/>
    <w:bookmarkStart w:name="z131" w:id="87"/>
    <w:p>
      <w:pPr>
        <w:spacing w:after="0"/>
        <w:ind w:left="0"/>
        <w:jc w:val="both"/>
      </w:pPr>
      <w:r>
        <w:rPr>
          <w:rFonts w:ascii="Times New Roman"/>
          <w:b w:val="false"/>
          <w:i w:val="false"/>
          <w:color w:val="000000"/>
          <w:sz w:val="28"/>
        </w:rPr>
        <w:t>
      7. Қабылдау бөлімшесінде зерттеп-қараудың зертханалық әдістеріне арналған мобильдік, жылжымалы, портативтік аппараттар, шағын автоматтандырылған гематологиялық талдауыштар, пациенттің жанында палатада жедел түрде диагностикалау жүргізу үшін несептің автоматтандырылған талдауыштары пайдаланылады.</w:t>
      </w:r>
    </w:p>
    <w:bookmarkEnd w:id="87"/>
    <w:bookmarkStart w:name="z132" w:id="88"/>
    <w:p>
      <w:pPr>
        <w:spacing w:after="0"/>
        <w:ind w:left="0"/>
        <w:jc w:val="both"/>
      </w:pPr>
      <w:r>
        <w:rPr>
          <w:rFonts w:ascii="Times New Roman"/>
          <w:b w:val="false"/>
          <w:i w:val="false"/>
          <w:color w:val="000000"/>
          <w:sz w:val="28"/>
        </w:rPr>
        <w:t xml:space="preserve">
      8. ҚТП реанимациялық көмек көрсету үшін функционалдық сырғытқылармен/кереуеттермен, қажетті дәрілік заттармен және медициналық бұйымдармен жабдықталған. </w:t>
      </w:r>
    </w:p>
    <w:bookmarkEnd w:id="88"/>
    <w:bookmarkStart w:name="z133" w:id="89"/>
    <w:p>
      <w:pPr>
        <w:spacing w:after="0"/>
        <w:ind w:left="0"/>
        <w:jc w:val="both"/>
      </w:pPr>
      <w:r>
        <w:rPr>
          <w:rFonts w:ascii="Times New Roman"/>
          <w:b w:val="false"/>
          <w:i w:val="false"/>
          <w:color w:val="000000"/>
          <w:sz w:val="28"/>
        </w:rPr>
        <w:t>
      9. Шұғыл түрдегі операциялық араласуға арналған операциялық зал кез-келген күрделі шұғыл операцияны өткізуге арналған медициналық жабдықтармен, дәрілік заттармен және медициналық бұйымдармен жабдықталады.</w:t>
      </w:r>
    </w:p>
    <w:bookmarkEnd w:id="89"/>
    <w:bookmarkStart w:name="z134" w:id="90"/>
    <w:p>
      <w:pPr>
        <w:spacing w:after="0"/>
        <w:ind w:left="0"/>
        <w:jc w:val="both"/>
      </w:pPr>
      <w:r>
        <w:rPr>
          <w:rFonts w:ascii="Times New Roman"/>
          <w:b w:val="false"/>
          <w:i w:val="false"/>
          <w:color w:val="000000"/>
          <w:sz w:val="28"/>
        </w:rPr>
        <w:t>
      10. Триаж жүйесі бойынша медициналық іріктеуді жүргізу кезінде түстермен кодтау қолданылады. Іріктеу үшін қарап-тексеру, зерттеп-қарау, емдеу бойынша басымдыққа байланысты қызыл, сары және жасыл түстер қолданылады.</w:t>
      </w:r>
    </w:p>
    <w:bookmarkEnd w:id="90"/>
    <w:bookmarkStart w:name="z135" w:id="91"/>
    <w:p>
      <w:pPr>
        <w:spacing w:after="0"/>
        <w:ind w:left="0"/>
        <w:jc w:val="both"/>
      </w:pPr>
      <w:r>
        <w:rPr>
          <w:rFonts w:ascii="Times New Roman"/>
          <w:b w:val="false"/>
          <w:i w:val="false"/>
          <w:color w:val="000000"/>
          <w:sz w:val="28"/>
        </w:rPr>
        <w:t>
      11. Зерттеп-қарауды талап етпейтін пациенттер жасыл аймаққа жіберіледі. Қабылдау бөлімінде зерттеп-қарау талап етілетін пациенттер сары аймаққа жіберіледі. Ауыр жағдайдағы пациенттер медициналық іріктеусіз және тіркеусіз тікелей қызыл аймаққа жіберіледі.</w:t>
      </w:r>
    </w:p>
    <w:bookmarkEnd w:id="91"/>
    <w:bookmarkStart w:name="z136" w:id="92"/>
    <w:p>
      <w:pPr>
        <w:spacing w:after="0"/>
        <w:ind w:left="0"/>
        <w:jc w:val="both"/>
      </w:pPr>
      <w:r>
        <w:rPr>
          <w:rFonts w:ascii="Times New Roman"/>
          <w:b w:val="false"/>
          <w:i w:val="false"/>
          <w:color w:val="000000"/>
          <w:sz w:val="28"/>
        </w:rPr>
        <w:t>
      12. Қызыл аймақта алып жүретін адамдардың болуына рұқсат етілмейді.</w:t>
      </w:r>
    </w:p>
    <w:bookmarkEnd w:id="92"/>
    <w:bookmarkStart w:name="z137" w:id="93"/>
    <w:p>
      <w:pPr>
        <w:spacing w:after="0"/>
        <w:ind w:left="0"/>
        <w:jc w:val="both"/>
      </w:pPr>
      <w:r>
        <w:rPr>
          <w:rFonts w:ascii="Times New Roman"/>
          <w:b w:val="false"/>
          <w:i w:val="false"/>
          <w:color w:val="000000"/>
          <w:sz w:val="28"/>
        </w:rPr>
        <w:t>
      13. Зерттеп-қарау және талдау үшін талап етілетін үлгілер (материалдар) пациенттің тұрған жерінде сары және қызыл аймақтарда алынады және персоналдың алып жүруімен тиісті бөлімшелерге жіберіледі.</w:t>
      </w:r>
    </w:p>
    <w:bookmarkEnd w:id="93"/>
    <w:bookmarkStart w:name="z138" w:id="94"/>
    <w:p>
      <w:pPr>
        <w:spacing w:after="0"/>
        <w:ind w:left="0"/>
        <w:jc w:val="both"/>
      </w:pPr>
      <w:r>
        <w:rPr>
          <w:rFonts w:ascii="Times New Roman"/>
          <w:b w:val="false"/>
          <w:i w:val="false"/>
          <w:color w:val="000000"/>
          <w:sz w:val="28"/>
        </w:rPr>
        <w:t>
      14. Қабылдау бөлімінде биологиялық материалдарды пациенттердің және олардың жақындарының жеткізуіне жол берілмейді.</w:t>
      </w:r>
    </w:p>
    <w:bookmarkEnd w:id="94"/>
    <w:bookmarkStart w:name="z139" w:id="95"/>
    <w:p>
      <w:pPr>
        <w:spacing w:after="0"/>
        <w:ind w:left="0"/>
        <w:jc w:val="both"/>
      </w:pPr>
      <w:r>
        <w:rPr>
          <w:rFonts w:ascii="Times New Roman"/>
          <w:b w:val="false"/>
          <w:i w:val="false"/>
          <w:color w:val="000000"/>
          <w:sz w:val="28"/>
        </w:rPr>
        <w:t>
      15. Егер пациент жүгінген немесе жеткізілген медициналық ұйымда шұғыл медициналық көмек көрсету үшін барлық ресурстар болса, пациент басқа медициналық ұйымға жіберілмейді.</w:t>
      </w:r>
    </w:p>
    <w:bookmarkEnd w:id="95"/>
    <w:bookmarkStart w:name="z140" w:id="96"/>
    <w:p>
      <w:pPr>
        <w:spacing w:after="0"/>
        <w:ind w:left="0"/>
        <w:jc w:val="both"/>
      </w:pPr>
      <w:r>
        <w:rPr>
          <w:rFonts w:ascii="Times New Roman"/>
          <w:b w:val="false"/>
          <w:i w:val="false"/>
          <w:color w:val="000000"/>
          <w:sz w:val="28"/>
        </w:rPr>
        <w:t xml:space="preserve">
      16. Өміріне қауіп төну жай-күйі бар пациенттер басқа медициналық ұйымға тасымалдауға жатпайды. </w:t>
      </w:r>
    </w:p>
    <w:bookmarkEnd w:id="96"/>
    <w:bookmarkStart w:name="z141" w:id="97"/>
    <w:p>
      <w:pPr>
        <w:spacing w:after="0"/>
        <w:ind w:left="0"/>
        <w:jc w:val="both"/>
      </w:pPr>
      <w:r>
        <w:rPr>
          <w:rFonts w:ascii="Times New Roman"/>
          <w:b w:val="false"/>
          <w:i w:val="false"/>
          <w:color w:val="000000"/>
          <w:sz w:val="28"/>
        </w:rPr>
        <w:t>
      17. Пациент жіберілетін медициналық ұйым пациентті қабылдау және емдеуді кідіріссіз бастау үшін қажетті шараларды қабылдайды.</w:t>
      </w:r>
    </w:p>
    <w:bookmarkEnd w:id="97"/>
    <w:bookmarkStart w:name="z142" w:id="98"/>
    <w:p>
      <w:pPr>
        <w:spacing w:after="0"/>
        <w:ind w:left="0"/>
        <w:jc w:val="both"/>
      </w:pPr>
      <w:r>
        <w:rPr>
          <w:rFonts w:ascii="Times New Roman"/>
          <w:b w:val="false"/>
          <w:i w:val="false"/>
          <w:color w:val="000000"/>
          <w:sz w:val="28"/>
        </w:rPr>
        <w:t>
      18. Егер іріктеу нәтижесінде жұқпалы инфекциялар немесе жіті қауіпті инфекциялар фактісі анықталған жағдайда пациентті бақылау және шұғыл көмек көрсету үшін қабылдау бөлімшесінің басқа үй-жайларынан оқшауланған арнайы бокстарға орналастырылады.</w:t>
      </w:r>
    </w:p>
    <w:bookmarkEnd w:id="98"/>
    <w:bookmarkStart w:name="z143" w:id="99"/>
    <w:p>
      <w:pPr>
        <w:spacing w:after="0"/>
        <w:ind w:left="0"/>
        <w:jc w:val="both"/>
      </w:pPr>
      <w:r>
        <w:rPr>
          <w:rFonts w:ascii="Times New Roman"/>
          <w:b w:val="false"/>
          <w:i w:val="false"/>
          <w:color w:val="000000"/>
          <w:sz w:val="28"/>
        </w:rPr>
        <w:t>
      19. Боксқа кіру жеке қорғану құралдары орналасқан (бір реттік пайдалануға арналған киім, бір реттік пайдалануға арналған маска, қалпақ, бахиллалар) арнайы тамбур арқылы жүзеге асырылады. Бокста санитариялық тораппен санитариялық бөлме бар.</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Денсаулық сақтау министрінің 21.05.2020 </w:t>
      </w:r>
      <w:r>
        <w:rPr>
          <w:rFonts w:ascii="Times New Roman"/>
          <w:b w:val="false"/>
          <w:i w:val="false"/>
          <w:color w:val="ff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Жедел медициналық көмек станциясындағы дәрілік заттар мен медициналық бұйымдардың ең төмен тізбесі</w:t>
      </w:r>
    </w:p>
    <w:p>
      <w:pPr>
        <w:spacing w:after="0"/>
        <w:ind w:left="0"/>
        <w:jc w:val="both"/>
      </w:pPr>
      <w:r>
        <w:rPr>
          <w:rFonts w:ascii="Times New Roman"/>
          <w:b w:val="false"/>
          <w:i w:val="false"/>
          <w:color w:val="ff0000"/>
          <w:sz w:val="28"/>
        </w:rPr>
        <w:t xml:space="preserve">
      Ескерту. 6-қосымша жаңа редакцияда – ҚР Денсаулық сақтау министрінің 21.05.2020 </w:t>
      </w:r>
      <w:r>
        <w:rPr>
          <w:rFonts w:ascii="Times New Roman"/>
          <w:b w:val="false"/>
          <w:i w:val="false"/>
          <w:color w:val="ff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Жиналмалы сөмкені жарақтандыру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3143"/>
        <w:gridCol w:w="6633"/>
        <w:gridCol w:w="520"/>
      </w:tblGrid>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топ/ХПА</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тарапынан болған функциялық бұзылуларды емдеу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бұзылуы кезінде пайдаланылатын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бұзылулары кезінде пайдаланылатын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ішектік қабынуына қарсы және микробқа қарсы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көмір</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Көміртегімен электролиттер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қолданылатын регидратациялық тұз</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ұнтақ</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 В6 дәруменімен бірге пайдалану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да препараттармен бірге пайдалануды қоса алғанда)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дәрумендер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Тромбқа қарсы препараттар, тромбоциттер агрегациясының ингибиторлары (гепаринді қоспағанда)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 таблеткалар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қабықпен қапталған 90 мг таблеткалар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түзу және қан</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БІР/мл 5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венаішілік инфузияға арналған ерітінділерді дайындатын лиофильденген ұнтақ</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антикоагулянттар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мг/0,5 мл тері астына және вена ішіне енгізуге арналған ерітінділер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препараты және плазма алмастыратын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Су-электролитті теңгеріміне әсері бар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 400 мл-ден инфузияға арналған ерітінді, 0,9%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 5 мл 5%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 жүйесі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гликозидтері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санатының аритмияға қарсы препараты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санатының аритмияға қарсы препараты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санатының аритмияға қарсы препараты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венаішілік инъекцияға арналған ерітінділер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инфузияға арналған ерітіндіні дайындайтын лиофилизат</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тіл асты аэрозолі 0,4 мг/доза 10г</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мл/аэрозоль инфузияға арналған ерітіндіні дайындатын концентрат</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заттар, альфа - адреноблокаторлар (Урапидил)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вена ішіне енгізуге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бета-адреноблокаторлар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вена ішіне енгізуге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селективті блокаторлары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қаптамамен қапталған 20 мг таблеткалар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 5мг;10мг;20 мг таблеткалар;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тыртықтануға мүмкіндік беретін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г сыртқа пайдалануға арналған аэрозоль</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БІРЛ./мл 1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1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инъекцияға арналған ерітінді; қаптамамен қапталған 100 мг таблетка; 50 мг капсула;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0,005%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 вена ішіне енгізуге арналған эмульсия</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жансыздандыруға арналған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 қышқылы эфирлері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 80 мг тік ішек суппозиториилері, 100 мг,250 мг, ішке қабылдауға арналған суспензия 120 мг/5 мл 100 мл</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таблетка/суппозитории /суспензия</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 қышқылы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 бұлшықет және вена ішілік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булауда қолдануға арналған симпатомиметиктер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мкг/мөл. 200 мөл.тамақты булауға арналған аэрозоль</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Антихолинергиялық препараттарды қоспағанда кортикостероидтармен немесе басқа да препараттармен бірлесіп пайдаланылатын симпатомиметиктер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Демікпеге қарсы заттар, демікпеге қарсы басқа да заттармен бірлесіп қолданылатын адренергиялық заттар (тыныс алу жолдарының обструктивті ауруларын емдеуге арналған басқа да препараттармен бірлесіп пайдаланатын фенотерол)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булауға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тамақты булауда пайдаланылатын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булауға арналған мөлшерленген суспензия</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1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40 мл ерітінді,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әртүрлі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инъекцияға арналған ерітінді, 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p>
      <w:pPr>
        <w:spacing w:after="0"/>
        <w:ind w:left="0"/>
        <w:jc w:val="both"/>
      </w:pPr>
      <w:r>
        <w:rPr>
          <w:rFonts w:ascii="Times New Roman"/>
          <w:b w:val="false"/>
          <w:i w:val="false"/>
          <w:color w:val="000000"/>
          <w:sz w:val="28"/>
        </w:rPr>
        <w:t>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0022"/>
        <w:gridCol w:w="458"/>
        <w:gridCol w:w="459"/>
        <w:gridCol w:w="459"/>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класы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ақпаратты берудің есептік нысандары)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 5,0; 10,0;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жарық шпатель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 кезінде пациенттерге арналған ұяшықтар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 катетер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жиналмалы сөмкесі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ақжайма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кленка - 1 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стерильденген көбелек тәріздес ине (өлшемі 23 және 24)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мақта және/немесе салфеткалар (саны қажеттілік бойынша)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затқа малынған майлықтар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анықтауға арналған тест-жолақшалар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Ларингеальді бетперде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жібергіштер жиынтығы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бір реттік пайдаланылатын оттекті маскалар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кеуекті сүйектерді канюляциялау жиынтығы (шприц - пистолет немесе дәрілік препараттарды сүйек ішіне енгізу жүйесі бар сүйек ішіне енгізуге арналған канюляны орналастырудың басқа да құрылғылары)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Эндотрахеальдық түтіктер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Тілқышқыш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жасауға арналған жағылатын гель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 (стерильденген, стерильденбеген)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жгут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(спорттық және бұқаралық іс-шараларға қызмет көрсету үшін)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қайшы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шиналар жиынтығы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ваккумды шиналардың жиынтығы (балалар мен ересектерге арналған). Иммобилизациялайтын жағалар жиынтығы.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Жиынықтағы 1 типті обаға қарсы костюм (бір реттік)</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(қауіпті қалдықтар) сыйымдылық контейнері (бір реттік) 250мл</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реттік пайдаланылатын шприці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арналған барлық өлшемдердегі асқазан сүңгісі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 жүргізуге арналған аппаратураның чемодандағы немесе рюкзактағы жиынтығы (қосымша оксигенацияны қосу мүмкіндігі бар тыныс алу қапшығы (қаптар) және ересектердің, 1 жастан асқан балалардың өкпесіне жасанды желдету жүргізуге арналған ӨЖЖ Автоматты аппараты; механикалық жетегі және аспаптар жиынтығы (оттегі көзі) бар аспиратор)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(ересектер мен балалар)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көмекке арналған өкпені портативті басқаратын және қосалқы жасанды желдету аппараты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электродтары бар, дыбыстық кеңестерімен дербес қоректенуі бар герметикалық соққыға төзімді корпуста автоматты сыртқы дефибриллятор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дефибриллятор-монитор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режимі бар үш арналы электрокардиограф (дисплейдің болуы, 12 бұрылыстың синхрондық жазбасы, үш бұрылыстан немесе одан да көп графикалық бейнеленуі, электрокардиограмманы кейіннен сигналды қосымша өңдей отырып, компьютерге қосу мүмкіндігімен жаңғырту)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реанимациялық-анестезиологиялық монитор (3-ші бөлікте ЭКГ мониторингілеу; артериялық қысымды, капнометрияны, пульсоксиметрияны, температураны инвазивті емес өлшеу функцияларымен; деректерді компьютерге көшіру мүмкіндігімен қоса орнатылған принтермен)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реанимациясына арналған электромеханикалық аспап</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және балалар датчиктерімен жиынтықта көліктік портативті пульсоксиметр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бекітуге арналған жұлын тақтасын, алмалы-салмалы аспаптар үстелін, ересек және педиатриялық белдіктерді орналастыруға арналған қуысы бар арба-сырғытқы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тақтасын орналастыруға арналған қуысы бар, алмалы-салмалы құрал үстелімен, ересек және педиатриялық белдіктермен пациенттерді бекітуге арналған, көктамыр ішіне инфузия жүргізуге арналған телескопиялық штативі бар арба-сырғытқы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тақтасын орналастыруға арналған орны, алмалы-салмалы аспаптар үстелі, ересектердің белдіктері және пациенттерді бекітуге арналған педиатриялық, интубация жүргізуге арналған реттелетін көктамыр ішіне инфузия жүргізуге арналған телескопиялық штатив, электримпульстік терапия жүргізуге арналған диэлектрлік материалдан жасалған төсемі бар сырғытқы - арба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күйікке қарсы жиынтық (стерильдеген күйікке қарсы таңғыштар, Термо көрпе, күйікке қарсы жергілікті қолдану құралдары (гель, аэрозоль)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құймаларға арналған жиналмалы штатив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термооқшаулағыш контейнер немесе 12 құтыға бір контейнерге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кезде)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костюм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бұйымды санитарлық көліктің қабырғасына орналастыруды қамтамасыз ететін өндіруші зауыт арнайы әзірлеген бекіткіші бар. Зарядтау қажеттілігі бар электр бұйымдары үшін - санитарлық көліктің қабырғасына зарядтау үшін бекітпеге салынған ажыратқышы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Симуляциялық жабдықтың ең төмен тізбесі</w:t>
      </w:r>
    </w:p>
    <w:p>
      <w:pPr>
        <w:spacing w:after="0"/>
        <w:ind w:left="0"/>
        <w:jc w:val="both"/>
      </w:pPr>
      <w:r>
        <w:rPr>
          <w:rFonts w:ascii="Times New Roman"/>
          <w:b w:val="false"/>
          <w:i w:val="false"/>
          <w:color w:val="ff0000"/>
          <w:sz w:val="28"/>
        </w:rPr>
        <w:t xml:space="preserve">
      Ескерту. 7-қосымшамен толықтырылды – ҚР Денсаулық сақтау министрінің 21.05.2020 </w:t>
      </w:r>
      <w:r>
        <w:rPr>
          <w:rFonts w:ascii="Times New Roman"/>
          <w:b w:val="false"/>
          <w:i w:val="false"/>
          <w:color w:val="ff0000"/>
          <w:sz w:val="28"/>
        </w:rPr>
        <w:t>№ ҚР ДСМ-54/2020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0201"/>
        <w:gridCol w:w="1050"/>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 индикаторлары және кеуде қуысының экскурсиясымен ауаның кіруін имитациялайтын манекендеры-тренажерлер (Электроникасы бар манекен/CPR)</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 симуляторы және дефибрилляторға жаттығушы электродтары бар автоматты сыртқы (орысшаланған, қазақшалаңған) дефибриллятор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бойынша дағдылармен жұмыс жасауға арналған ересек адамның көп функциялы толық көлемді манекені (әртүрлі инъекция түрлерін орындауды ұғынуға арналған оқыту құралы, функционалдық диагностиканы бағалауды айқындау (артериялық қан қысымы, пульс, ырғақтың түрлі бұзылыстарын имитациялау, синхрондаумен кардиоверсияның дефибрилляциясын жүргізу), аускультация, интубация).</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бойынша дағдылармен жұмыс жасауға арналған баланың көп функциялы толық көлемді манекені (әртүрлі инъекция түрлерін орындауды ұғынуға арналған оқыту құралы, функционалдық диагностиканы бағалауды айқындау (артериялық қан қысымы, пульс, ырғақтың түрлі бұзылыстарын имитациялау, синхрондаумен кардиоверсияның дефибрилляциясын жүргізу), аускультация, интубация).</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манекенде барлық дағдыларды тәжірибеден өткізу мүмкіндігі бар жаңа туған нәрестенің көп функциялық толық көлемді манекендер (венаішілік инъекция, сүйек ішілік инфузия, компрессияларды және жасанды өкпені бақылаудың электрондық жүйесімен, ырғақты симуляциялау)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Желіден қуаттанатын стационарлық ырғақты мониторингтейтін функциясы бар дефибриллятор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сүйегіші бар медициналық қарап-тексеру кушеткасы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жабдықтарға арналған дөңгелекті бекіткіштері бар жылжымалы манипуляциялық үстел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2-жақты металл шыны шкаф</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коникотомия, ларингеальды масканы қою және кернеулі пневмоторакс кезінде кеуде қуысының пункциясы бар тыныс алу жолдарының өткізгіштігін қалпына келтіру үшін бас пен мойын фантомы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жиынтығы:</w:t>
            </w:r>
            <w:r>
              <w:br/>
            </w:r>
            <w:r>
              <w:rPr>
                <w:rFonts w:ascii="Times New Roman"/>
                <w:b w:val="false"/>
                <w:i w:val="false"/>
                <w:color w:val="000000"/>
                <w:sz w:val="20"/>
              </w:rPr>
              <w:t xml:space="preserve">
Қолдан қан кету; </w:t>
            </w:r>
            <w:r>
              <w:br/>
            </w:r>
            <w:r>
              <w:rPr>
                <w:rFonts w:ascii="Times New Roman"/>
                <w:b w:val="false"/>
                <w:i w:val="false"/>
                <w:color w:val="000000"/>
                <w:sz w:val="20"/>
              </w:rPr>
              <w:t>
Оқтан болған жарақат;</w:t>
            </w:r>
            <w:r>
              <w:br/>
            </w:r>
            <w:r>
              <w:rPr>
                <w:rFonts w:ascii="Times New Roman"/>
                <w:b w:val="false"/>
                <w:i w:val="false"/>
                <w:color w:val="000000"/>
                <w:sz w:val="20"/>
              </w:rPr>
              <w:t>
Бет күйігі;</w:t>
            </w:r>
            <w:r>
              <w:br/>
            </w:r>
            <w:r>
              <w:rPr>
                <w:rFonts w:ascii="Times New Roman"/>
                <w:b w:val="false"/>
                <w:i w:val="false"/>
                <w:color w:val="000000"/>
                <w:sz w:val="20"/>
              </w:rPr>
              <w:t>
Қол күйігі;</w:t>
            </w:r>
            <w:r>
              <w:br/>
            </w:r>
            <w:r>
              <w:rPr>
                <w:rFonts w:ascii="Times New Roman"/>
                <w:b w:val="false"/>
                <w:i w:val="false"/>
                <w:color w:val="000000"/>
                <w:sz w:val="20"/>
              </w:rPr>
              <w:t>
Кеуденің ашық жарасы;</w:t>
            </w:r>
            <w:r>
              <w:br/>
            </w:r>
            <w:r>
              <w:rPr>
                <w:rFonts w:ascii="Times New Roman"/>
                <w:b w:val="false"/>
                <w:i w:val="false"/>
                <w:color w:val="000000"/>
                <w:sz w:val="20"/>
              </w:rPr>
              <w:t>
Іш жарасы;</w:t>
            </w:r>
            <w:r>
              <w:br/>
            </w:r>
            <w:r>
              <w:rPr>
                <w:rFonts w:ascii="Times New Roman"/>
                <w:b w:val="false"/>
                <w:i w:val="false"/>
                <w:color w:val="000000"/>
                <w:sz w:val="20"/>
              </w:rPr>
              <w:t>
Жақ жарасы;</w:t>
            </w:r>
            <w:r>
              <w:br/>
            </w:r>
            <w:r>
              <w:rPr>
                <w:rFonts w:ascii="Times New Roman"/>
                <w:b w:val="false"/>
                <w:i w:val="false"/>
                <w:color w:val="000000"/>
                <w:sz w:val="20"/>
              </w:rPr>
              <w:t>
Қолдың ашық сынығы;</w:t>
            </w:r>
            <w:r>
              <w:br/>
            </w:r>
            <w:r>
              <w:rPr>
                <w:rFonts w:ascii="Times New Roman"/>
                <w:b w:val="false"/>
                <w:i w:val="false"/>
                <w:color w:val="000000"/>
                <w:sz w:val="20"/>
              </w:rPr>
              <w:t>
Тізе жарақаты;</w:t>
            </w:r>
            <w:r>
              <w:br/>
            </w:r>
            <w:r>
              <w:rPr>
                <w:rFonts w:ascii="Times New Roman"/>
                <w:b w:val="false"/>
                <w:i w:val="false"/>
                <w:color w:val="000000"/>
                <w:sz w:val="20"/>
              </w:rPr>
              <w:t>
Маңдай соққысы;</w:t>
            </w:r>
            <w:r>
              <w:br/>
            </w:r>
            <w:r>
              <w:rPr>
                <w:rFonts w:ascii="Times New Roman"/>
                <w:b w:val="false"/>
                <w:i w:val="false"/>
                <w:color w:val="000000"/>
                <w:sz w:val="20"/>
              </w:rPr>
              <w:t>
Аяқ ампутациясы;</w:t>
            </w:r>
            <w:r>
              <w:br/>
            </w:r>
            <w:r>
              <w:rPr>
                <w:rFonts w:ascii="Times New Roman"/>
                <w:b w:val="false"/>
                <w:i w:val="false"/>
                <w:color w:val="000000"/>
                <w:sz w:val="20"/>
              </w:rPr>
              <w:t>
ішкі мүшелердің түсуі арқылы іш қуысының зақымдануы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кезінде плевра қуысы пункциясының тренажері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пайдаланылатын, алынып салынатын маскалары бар Амбу силиконды тыныс алу қабы (көлемдері - ересектерге, балаларға, неонаталды)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Фонендоскопы бар тонометр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Мотоциклдегілерге арналған дулыға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Иммобилизациялық пневматикалық шиналардың жиынтығы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деңгейдегі бекіткіш белдіктерімен бас бекітуге арналған құрылғысы бар жұлын қалқаны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омыртқасының жарақаты бар пациенттер үшін реттелетін өлшемдегі Шанц Шина-жағасы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инъекция жүргізуге арналған аяқтың муляжы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инъекцияға арналған шприц-пистолет (ересектер, балалар)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немесе крикотиреотомия немесе жылдам трахеостомияға арналған жиынтық</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жгут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қысқышы бар қан тоқтатқыш жгут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Қуаттаушы құралы және сұқпалар жиынтығы бар оптикалық талшықты ларингоскоп (ересектер, балалар)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өлшемдердегі интубациялық түтіктер жиынтығы (1 - 8)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өлшемдердегі ларингеальдық маскалар жиынтығы (1 - 5)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өлшемдердегі аңқа ауа өткізгіштерінің жиынтығы (1 - 5)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катетеризацияға арналған катетерлер (G16, G18, G20)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