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73b4" w14:textId="d8f7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7 тамыздағы № 1001 бұйрығы. Қазақстан Республикасының Әділет министрлігінде 2017 жылғы 8 тамызда № 15466 болып тіркелді. Күші жойылды - Қазақстан Республикасы Әділет министрінің м.а. 2020 жылғы 27 мамырдағы № 58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27.05.2020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11685 болып тіркелген, 2015 жылғы 13 тамыздағы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Мемлекеттік қызметті көрсету нысаны: электрондық /қағаз түрінде. </w:t>
      </w:r>
    </w:p>
    <w:bookmarkEnd w:id="3"/>
    <w:bookmarkStart w:name="z6" w:id="4"/>
    <w:p>
      <w:pPr>
        <w:spacing w:after="0"/>
        <w:ind w:left="0"/>
        <w:jc w:val="both"/>
      </w:pPr>
      <w:r>
        <w:rPr>
          <w:rFonts w:ascii="Times New Roman"/>
          <w:b w:val="false"/>
          <w:i w:val="false"/>
          <w:color w:val="000000"/>
          <w:sz w:val="28"/>
        </w:rPr>
        <w:t xml:space="preserve">
      3. Мемлекеттік көрсетілетін қызметтің нәтижесі: </w:t>
      </w:r>
    </w:p>
    <w:bookmarkEnd w:id="4"/>
    <w:bookmarkStart w:name="z7" w:id="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"апостиль" мөртабаны бар қағаз жеткізгіштегі құжат, көрсетілетін қызметті алушы өтінішпен жолыққан кезде қарастырудың тоқтатылғаны жөніндегі хат беру не осы Стандарттың 10-тармағында көзделген жағдайлар мен негіздер бойынша жеке басын куәландыратын құжатты көрсеткен кезде қағаз жеткізгіштегі, мемлекеттік көрсетілетін қызметтен бас тарту туралы дәлелді жауап.</w:t>
      </w:r>
    </w:p>
    <w:bookmarkEnd w:id="5"/>
    <w:bookmarkStart w:name="z8" w:id="6"/>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электрондық құжат нысанында көрсетілетін қызметті берушінің уәкілетті тұлғасының электрондық цифрлық қолтаңбасымен (бұдан әрі - ЭЦҚ) қолы қойылған, мемлекеттік көрсетілетін қызмет нәтижесінің берілетін жері және күні көрсетіле отырып, мемлекеттік қызмет көрсетуді қарау нәтижесінің дайын екендігі туралы хабарлама, көрсетілетін қызметті алушы өтінішпен жолыққан кезде қарастырудың тоқтатылғаны жөніндегі хат беру не Стандарттың 10-тармағында көзделген жағдайлар мен негіздер бойынша мемлекеттік көрсетілетін қызметтен бас тарту туралы электрондық құжат нысанындағы дәлелді жауап жолданады.";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мынадай редакцияда жазылсын: </w:t>
      </w:r>
    </w:p>
    <w:bookmarkStart w:name="z10" w:id="7"/>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парольды қолданған жағдайда портал арқылы электрондық нысанда алуға мүмкіндігі бар.";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 тармақтар</w:t>
      </w:r>
      <w:r>
        <w:rPr>
          <w:rFonts w:ascii="Times New Roman"/>
          <w:b w:val="false"/>
          <w:i w:val="false"/>
          <w:color w:val="000000"/>
          <w:sz w:val="28"/>
        </w:rPr>
        <w:t xml:space="preserve"> мынадай редакцияда жазылсын: </w:t>
      </w:r>
    </w:p>
    <w:bookmarkStart w:name="z12" w:id="8"/>
    <w:p>
      <w:pPr>
        <w:spacing w:after="0"/>
        <w:ind w:left="0"/>
        <w:jc w:val="both"/>
      </w:pPr>
      <w:r>
        <w:rPr>
          <w:rFonts w:ascii="Times New Roman"/>
          <w:b w:val="false"/>
          <w:i w:val="false"/>
          <w:color w:val="000000"/>
          <w:sz w:val="28"/>
        </w:rPr>
        <w:t xml:space="preserve">
      "7. Құжат Мемлекеттік корпорация арқылы түскен кезде көрсетілетін қызметті берушінің құрылымдық бөлімшелерінің арасында рәсімдердің (іс-әрекеттердің) дәйектілігі сипаттамасы: </w:t>
      </w:r>
    </w:p>
    <w:bookmarkEnd w:id="8"/>
    <w:bookmarkStart w:name="z13" w:id="9"/>
    <w:p>
      <w:pPr>
        <w:spacing w:after="0"/>
        <w:ind w:left="0"/>
        <w:jc w:val="both"/>
      </w:pPr>
      <w:r>
        <w:rPr>
          <w:rFonts w:ascii="Times New Roman"/>
          <w:b w:val="false"/>
          <w:i w:val="false"/>
          <w:color w:val="000000"/>
          <w:sz w:val="28"/>
        </w:rPr>
        <w:t>
      1) құжаттарды қабылдауды және Мемлекеттік корпорацияның ақпараттық жүйесінде 15 (он бес) минут ішінде өтінішті тіркеуді және көрсетілетін қызметті берушіге орындауға тапсыруды жүзеге асырады;</w:t>
      </w:r>
    </w:p>
    <w:bookmarkEnd w:id="9"/>
    <w:bookmarkStart w:name="z14" w:id="10"/>
    <w:p>
      <w:pPr>
        <w:spacing w:after="0"/>
        <w:ind w:left="0"/>
        <w:jc w:val="both"/>
      </w:pPr>
      <w:r>
        <w:rPr>
          <w:rFonts w:ascii="Times New Roman"/>
          <w:b w:val="false"/>
          <w:i w:val="false"/>
          <w:color w:val="000000"/>
          <w:sz w:val="28"/>
        </w:rPr>
        <w:t>
      2) көрсетілетін қызметті беруші кеңсесінің қызметкері мемлекеттік қызметті көрсету үшін өтініш пен қажетті құжаттар түскен соң 20 (жиырма) минут ішінде реестрді Электрондық құжат айналымының бірыңғай жүйесінде тіркеуді жүргізеді, Стандарттың 4-тармағында белгіленген мерзімге сәйкес бақылауға қояды және көрсетілетін қызметті берушінің басшысына қарауға береді;</w:t>
      </w:r>
    </w:p>
    <w:bookmarkEnd w:id="10"/>
    <w:bookmarkStart w:name="z15" w:id="11"/>
    <w:p>
      <w:pPr>
        <w:spacing w:after="0"/>
        <w:ind w:left="0"/>
        <w:jc w:val="both"/>
      </w:pPr>
      <w:r>
        <w:rPr>
          <w:rFonts w:ascii="Times New Roman"/>
          <w:b w:val="false"/>
          <w:i w:val="false"/>
          <w:color w:val="000000"/>
          <w:sz w:val="28"/>
        </w:rPr>
        <w:t>
      3) көрсетілетін қызметті берушінің басшысы қарарға сәйкес 15 (он бес) минут ішінде көрсетілетін қызметті алушының өтінішін азаматтық хал актілерін тіркеу және апостиль қоюды қамтамасыз ету және бақылау бөлімінің басшысына немесе көрсетілетін қызметті берушінің маманына орындау үшін жазып жібереді;</w:t>
      </w:r>
    </w:p>
    <w:bookmarkEnd w:id="11"/>
    <w:bookmarkStart w:name="z16" w:id="12"/>
    <w:p>
      <w:pPr>
        <w:spacing w:after="0"/>
        <w:ind w:left="0"/>
        <w:jc w:val="both"/>
      </w:pPr>
      <w:r>
        <w:rPr>
          <w:rFonts w:ascii="Times New Roman"/>
          <w:b w:val="false"/>
          <w:i w:val="false"/>
          <w:color w:val="000000"/>
          <w:sz w:val="28"/>
        </w:rPr>
        <w:t>
      4) маман келесі дәйекті іс-әрекеттерді жүзеге асырады:</w:t>
      </w:r>
    </w:p>
    <w:bookmarkEnd w:id="12"/>
    <w:bookmarkStart w:name="z17" w:id="13"/>
    <w:p>
      <w:pPr>
        <w:spacing w:after="0"/>
        <w:ind w:left="0"/>
        <w:jc w:val="both"/>
      </w:pPr>
      <w:r>
        <w:rPr>
          <w:rFonts w:ascii="Times New Roman"/>
          <w:b w:val="false"/>
          <w:i w:val="false"/>
          <w:color w:val="000000"/>
          <w:sz w:val="28"/>
        </w:rPr>
        <w:t>
      ұсынылған құжаттардың Стандарттың 9-тармағына және басқа да нормативтік құқықтық актілерге сәйкестігін тексереді;</w:t>
      </w:r>
    </w:p>
    <w:bookmarkEnd w:id="13"/>
    <w:bookmarkStart w:name="z18" w:id="14"/>
    <w:p>
      <w:pPr>
        <w:spacing w:after="0"/>
        <w:ind w:left="0"/>
        <w:jc w:val="both"/>
      </w:pPr>
      <w:r>
        <w:rPr>
          <w:rFonts w:ascii="Times New Roman"/>
          <w:b w:val="false"/>
          <w:i w:val="false"/>
          <w:color w:val="000000"/>
          <w:sz w:val="28"/>
        </w:rPr>
        <w:t xml:space="preserve">
      құжаттарды апостиль қою үшін ұсынылған құжаттарды тіркеу кітабында тіркейді, ресми құжаттың төлнұсқалығын тексереді, ұсынылған құжатты 14 (он төрт) сағат 35 (отыз бес) минут ішінде апостильдеуге дайындайды,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көрсетілетін қызметті берушінің басшысына зерделеуге ұсынады; </w:t>
      </w:r>
    </w:p>
    <w:bookmarkEnd w:id="14"/>
    <w:bookmarkStart w:name="z19" w:id="15"/>
    <w:p>
      <w:pPr>
        <w:spacing w:after="0"/>
        <w:ind w:left="0"/>
        <w:jc w:val="both"/>
      </w:pPr>
      <w:r>
        <w:rPr>
          <w:rFonts w:ascii="Times New Roman"/>
          <w:b w:val="false"/>
          <w:i w:val="false"/>
          <w:color w:val="000000"/>
          <w:sz w:val="28"/>
        </w:rPr>
        <w:t>
      көрсетілетін қызметті берушінің басшысы 20 (жиырма) минут ішінде мемлекеттік қызмет көрсетілуі үшін қажетті көрсетілетін қызметті алушы ұсынған құжаттарды, көрсетілетін қызметті берушінің қызметкері дайындаған құжатты зерделейді, оған қол және мөр қойып, көрсетілетін қызмет берушінің қызметкеріне қайтарады;</w:t>
      </w:r>
    </w:p>
    <w:bookmarkEnd w:id="15"/>
    <w:bookmarkStart w:name="z20" w:id="16"/>
    <w:p>
      <w:pPr>
        <w:spacing w:after="0"/>
        <w:ind w:left="0"/>
        <w:jc w:val="both"/>
      </w:pPr>
      <w:r>
        <w:rPr>
          <w:rFonts w:ascii="Times New Roman"/>
          <w:b w:val="false"/>
          <w:i w:val="false"/>
          <w:color w:val="000000"/>
          <w:sz w:val="28"/>
        </w:rPr>
        <w:t>
      көрсетілетін қызметті берушінің қызметкері құжатты алған кезден бастап 15 (он бес) минут ішінде көрсетілетін қызметті берушінің кеңсе қызметкеріне мемлекеттік көрсетілетін қызметтің нәтижесін береді, ол Мемлекеттік корпорацияның қызметкеріне тізілім бойынша дайын құжатты, көрсетілетін қызметті алушы өтінішпен жолыққан кезде қарастырудың тоқтатылғаны жөніндегі хат беру не мемлекеттік көрсетілетін қызметтен бас тарту туралы дәлелді жауапты береді.</w:t>
      </w:r>
    </w:p>
    <w:bookmarkEnd w:id="16"/>
    <w:bookmarkStart w:name="z21" w:id="17"/>
    <w:p>
      <w:pPr>
        <w:spacing w:after="0"/>
        <w:ind w:left="0"/>
        <w:jc w:val="both"/>
      </w:pPr>
      <w:r>
        <w:rPr>
          <w:rFonts w:ascii="Times New Roman"/>
          <w:b w:val="false"/>
          <w:i w:val="false"/>
          <w:color w:val="000000"/>
          <w:sz w:val="28"/>
        </w:rPr>
        <w:t>
      Мемлекеттік корпорациядан түсетін өтініштер мемлекеттік органдардың ақпараттық жүйесінде тіркелмейді.</w:t>
      </w:r>
    </w:p>
    <w:bookmarkEnd w:id="17"/>
    <w:bookmarkStart w:name="z22" w:id="18"/>
    <w:p>
      <w:pPr>
        <w:spacing w:after="0"/>
        <w:ind w:left="0"/>
        <w:jc w:val="both"/>
      </w:pPr>
      <w:r>
        <w:rPr>
          <w:rFonts w:ascii="Times New Roman"/>
          <w:b w:val="false"/>
          <w:i w:val="false"/>
          <w:color w:val="000000"/>
          <w:sz w:val="28"/>
        </w:rPr>
        <w:t xml:space="preserve">
      7-1. Құжат портал арқылы түскен кезде құрылымдық бөлімшелердің арасында рәсімдердің (іс-әрекеттердің) дәйектілігі сипаттамасы: </w:t>
      </w:r>
    </w:p>
    <w:bookmarkEnd w:id="18"/>
    <w:bookmarkStart w:name="z23" w:id="19"/>
    <w:p>
      <w:pPr>
        <w:spacing w:after="0"/>
        <w:ind w:left="0"/>
        <w:jc w:val="both"/>
      </w:pPr>
      <w:r>
        <w:rPr>
          <w:rFonts w:ascii="Times New Roman"/>
          <w:b w:val="false"/>
          <w:i w:val="false"/>
          <w:color w:val="000000"/>
          <w:sz w:val="28"/>
        </w:rPr>
        <w:t>
      1) көрсетілетін қызметті беруші кеңсесінің қызметкері мемлекеттік қызмет көрсетілуі үшін өтініш пен қажетті құжаттар түскен соң 20 (жиырма) минут ішінде сәйкес бақылауға қояды және көрсетілетін қызметті берушінің басшысына қарауға береді;</w:t>
      </w:r>
    </w:p>
    <w:bookmarkEnd w:id="19"/>
    <w:bookmarkStart w:name="z24" w:id="20"/>
    <w:p>
      <w:pPr>
        <w:spacing w:after="0"/>
        <w:ind w:left="0"/>
        <w:jc w:val="both"/>
      </w:pPr>
      <w:r>
        <w:rPr>
          <w:rFonts w:ascii="Times New Roman"/>
          <w:b w:val="false"/>
          <w:i w:val="false"/>
          <w:color w:val="000000"/>
          <w:sz w:val="28"/>
        </w:rPr>
        <w:t>
      2) көрсетілетін қызметті берушінің басшысы қарарға сәйкес 15 (он бес) минут ішінде көрсетілетін қызметті алушының өтінішін азаматтық хал актілерін тіркеу мен апостиль қоюды қамтамасыз ету және бақылау бөлімінің басшысына немесе көрсетілетін қызметті берушінің маманына орындау үшін жазып жібереді;</w:t>
      </w:r>
    </w:p>
    <w:bookmarkEnd w:id="20"/>
    <w:bookmarkStart w:name="z25" w:id="21"/>
    <w:p>
      <w:pPr>
        <w:spacing w:after="0"/>
        <w:ind w:left="0"/>
        <w:jc w:val="both"/>
      </w:pPr>
      <w:r>
        <w:rPr>
          <w:rFonts w:ascii="Times New Roman"/>
          <w:b w:val="false"/>
          <w:i w:val="false"/>
          <w:color w:val="000000"/>
          <w:sz w:val="28"/>
        </w:rPr>
        <w:t>
      3) маман келесі дәйекті іс-әрекеттерді жүзеге асырады:</w:t>
      </w:r>
    </w:p>
    <w:bookmarkEnd w:id="21"/>
    <w:bookmarkStart w:name="z26" w:id="22"/>
    <w:p>
      <w:pPr>
        <w:spacing w:after="0"/>
        <w:ind w:left="0"/>
        <w:jc w:val="both"/>
      </w:pPr>
      <w:r>
        <w:rPr>
          <w:rFonts w:ascii="Times New Roman"/>
          <w:b w:val="false"/>
          <w:i w:val="false"/>
          <w:color w:val="000000"/>
          <w:sz w:val="28"/>
        </w:rPr>
        <w:t>
      ұсынылған құжаттардың Стандарттың 9-тармағына және басқа да нормативтік құқықтық актілерге сәйкестігін тексереді;</w:t>
      </w:r>
    </w:p>
    <w:bookmarkEnd w:id="22"/>
    <w:bookmarkStart w:name="z27" w:id="23"/>
    <w:p>
      <w:pPr>
        <w:spacing w:after="0"/>
        <w:ind w:left="0"/>
        <w:jc w:val="both"/>
      </w:pPr>
      <w:r>
        <w:rPr>
          <w:rFonts w:ascii="Times New Roman"/>
          <w:b w:val="false"/>
          <w:i w:val="false"/>
          <w:color w:val="000000"/>
          <w:sz w:val="28"/>
        </w:rPr>
        <w:t xml:space="preserve">
      құжаттарды апостиль қою үшін ұсынылған құжаттарды тіркеу кітабында тіркейді, ресми құжаттың төлнұсқалығын тексереді, 6 (алты) сағат 50 (елу) минут ішінде апостильдеуге ұсынылған құжатты, көрсетілетін қызметті алушы өтінішпен жолыққан кезде қарастырудың тоқтатылғаны жөніндегі хатты не мемлекеттік көрсетілетін қызметтен бас тарту туралы дәлелді жауап дайындайды, көрсетілетін қызметті берушінің басшысына зерделеуге ұсынады; </w:t>
      </w:r>
    </w:p>
    <w:bookmarkEnd w:id="23"/>
    <w:bookmarkStart w:name="z28" w:id="24"/>
    <w:p>
      <w:pPr>
        <w:spacing w:after="0"/>
        <w:ind w:left="0"/>
        <w:jc w:val="both"/>
      </w:pPr>
      <w:r>
        <w:rPr>
          <w:rFonts w:ascii="Times New Roman"/>
          <w:b w:val="false"/>
          <w:i w:val="false"/>
          <w:color w:val="000000"/>
          <w:sz w:val="28"/>
        </w:rPr>
        <w:t>
      көрсетілетін қызметті берушінің басшысы 20 (жиырма) минут ішінде мемлекеттік қызмет көрсетілуі үшін көрсетілетін қызметті алушы ұсынған қажетті құжаттарды, көрсетілетін қызметті берушінің қызметкері дайындаған құжатты зерделейді, оған қол және мөр қойып, көрсетілетін қызметті берушінің қызметкеріне қайтарады;</w:t>
      </w:r>
    </w:p>
    <w:bookmarkEnd w:id="24"/>
    <w:bookmarkStart w:name="z29" w:id="25"/>
    <w:p>
      <w:pPr>
        <w:spacing w:after="0"/>
        <w:ind w:left="0"/>
        <w:jc w:val="both"/>
      </w:pPr>
      <w:r>
        <w:rPr>
          <w:rFonts w:ascii="Times New Roman"/>
          <w:b w:val="false"/>
          <w:i w:val="false"/>
          <w:color w:val="000000"/>
          <w:sz w:val="28"/>
        </w:rPr>
        <w:t>
      көрсетілетін қызметті берушінің қызметкері құжатты алған кезде 15 (он бес) минут ішінде дайын құжатты беретін көрсетілетін қызметті беруші кеңсесінің қызметкеріне мемлекеттік көрсетілетін қызмет нәтижесін, көрсетілетін қызметті алушы өтінішпен жолыққан кезде қарастырудың тоқтатылғаны жөніндегі хатты не мемлекеттік көрсетілетін қызметтен бас тарту туралы дәлелді жауапты Мемлекеттік корпорация қызметкеріне тізілімге сәйкес береді.";</w:t>
      </w:r>
    </w:p>
    <w:bookmarkEnd w:id="25"/>
    <w:bookmarkStart w:name="z30" w:id="26"/>
    <w:p>
      <w:pPr>
        <w:spacing w:after="0"/>
        <w:ind w:left="0"/>
        <w:jc w:val="both"/>
      </w:pPr>
      <w:r>
        <w:rPr>
          <w:rFonts w:ascii="Times New Roman"/>
          <w:b w:val="false"/>
          <w:i w:val="false"/>
          <w:color w:val="000000"/>
          <w:sz w:val="28"/>
        </w:rPr>
        <w:t xml:space="preserve">
      мемлекеттік көрсетілетін қызмет регламентінің қосымшалары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End w:id="26"/>
    <w:bookmarkStart w:name="z31" w:id="2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7"/>
    <w:bookmarkStart w:name="z32" w:id="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ресми жариялануын;</w:t>
      </w:r>
    </w:p>
    <w:bookmarkEnd w:id="28"/>
    <w:bookmarkStart w:name="z33" w:id="29"/>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29"/>
    <w:bookmarkStart w:name="z34"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30"/>
    <w:bookmarkStart w:name="z35"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7 тамыздағы № 1001</w:t>
            </w:r>
            <w:r>
              <w:br/>
            </w:r>
            <w:r>
              <w:rPr>
                <w:rFonts w:ascii="Times New Roman"/>
                <w:b w:val="false"/>
                <w:i w:val="false"/>
                <w:color w:val="000000"/>
                <w:sz w:val="20"/>
              </w:rPr>
              <w:t>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(қызметкерлерінің) арасында</w:t>
      </w:r>
      <w:r>
        <w:br/>
      </w:r>
      <w:r>
        <w:rPr>
          <w:rFonts w:ascii="Times New Roman"/>
          <w:b/>
          <w:i w:val="false"/>
          <w:color w:val="000000"/>
        </w:rPr>
        <w:t>рәсімдердің (іс-әрекеттердің) дәйектілігі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123"/>
        <w:gridCol w:w="1595"/>
        <w:gridCol w:w="1466"/>
        <w:gridCol w:w="4214"/>
        <w:gridCol w:w="634"/>
        <w:gridCol w:w="82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 (жұмыс барысы, ағымы)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бөлімшелерінің (қызметкерлерінің) тізбесі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не бөлім маманы (бөлім басшысы бірлігі қарастырылмағанда)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Рәсімдердің (іс-әрекеттердің) дәйектілігі сипаттамасы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сәйкес құжаттарды қабылдау </w:t>
            </w:r>
            <w:r>
              <w:br/>
            </w:r>
            <w:r>
              <w:rPr>
                <w:rFonts w:ascii="Times New Roman"/>
                <w:b w:val="false"/>
                <w:i w:val="false"/>
                <w:color w:val="000000"/>
                <w:sz w:val="20"/>
              </w:rPr>
              <w:t xml:space="preserve">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басшысына немесе бөлім маманына (бөлім басшысы бірлігі қарастырылмағанда) құжаттардықарауға жазып жібереді</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тексеру, тізілімге тіркеу, талдау жүргізу, өтініш пен құжаттарды қарау, құжатқа "апостиль" мөртабанын қою, көрсетілетін қызметті алушы өтінішпен жолыққан кезде қарастырудың тоқтатылғаны жөніндегі хат не мемлекеттік көрсетілетін қызметтен бас тарту туралы дәлелді жауап</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нәтижесіне қол қою</w:t>
            </w:r>
            <w:r>
              <w:br/>
            </w:r>
            <w:r>
              <w:rPr>
                <w:rFonts w:ascii="Times New Roman"/>
                <w:b w:val="false"/>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құжаттарды Мемлекеттік корпорация қызметкеріне тізілім бойынша беру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("апостиль" мөртабаны қойылған құжат, көрсетілетін қызметті алушы өтінішпен жолыққан кезде қарастырудың тоқтатылғаны жөніндегі хат не мемлекеттік көрсетілетін қызметтен бас тарту туралы дәлелді жауап)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Бірыңғай электрондық құжат айналымы жүйесінде реестрді тіркеу және көрсетілетін қызметті алушыға қолхат беру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Бірыңғай электрондық құжат айналымы жүйесінде белгі соғу және құжаттарды қарауға ұсыну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w:t>
            </w:r>
            <w:r>
              <w:br/>
            </w:r>
            <w:r>
              <w:rPr>
                <w:rFonts w:ascii="Times New Roman"/>
                <w:b w:val="false"/>
                <w:i w:val="false"/>
                <w:color w:val="000000"/>
                <w:sz w:val="20"/>
              </w:rPr>
              <w:t>
көрсетілетін қызметті берушінің басшысына қол қоюға жолдау</w:t>
            </w:r>
            <w:r>
              <w:br/>
            </w: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үшін кеңсеге беру </w:t>
            </w:r>
            <w:r>
              <w:br/>
            </w:r>
            <w:r>
              <w:rPr>
                <w:rFonts w:ascii="Times New Roman"/>
                <w:b w:val="false"/>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қызметкерінің құжатты тізілім бойынша алуы </w:t>
            </w:r>
            <w:r>
              <w:br/>
            </w:r>
            <w:r>
              <w:rPr>
                <w:rFonts w:ascii="Times New Roman"/>
                <w:b w:val="false"/>
                <w:i w:val="false"/>
                <w:color w:val="000000"/>
                <w:sz w:val="20"/>
              </w:rPr>
              <w:t xml:space="preserv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рәсімнің ұзақтығы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сағат </w:t>
            </w:r>
            <w:r>
              <w:br/>
            </w:r>
            <w:r>
              <w:rPr>
                <w:rFonts w:ascii="Times New Roman"/>
                <w:b w:val="false"/>
                <w:i w:val="false"/>
                <w:color w:val="000000"/>
                <w:sz w:val="20"/>
              </w:rPr>
              <w:t>
35 минут</w:t>
            </w:r>
            <w:r>
              <w:br/>
            </w: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w:t>
      </w:r>
      <w:r>
        <w:br/>
      </w:r>
      <w:r>
        <w:rPr>
          <w:rFonts w:ascii="Times New Roman"/>
          <w:b/>
          <w:i w:val="false"/>
          <w:color w:val="000000"/>
        </w:rPr>
        <w:t>АНЫҚТАМАЛЫҒЫ "Қазақстан Республикасының әділет органдарынан және өзге мемлекеттік органдарынан,</w:t>
      </w:r>
      <w:r>
        <w:br/>
      </w:r>
      <w:r>
        <w:rPr>
          <w:rFonts w:ascii="Times New Roman"/>
          <w:b/>
          <w:i w:val="false"/>
          <w:color w:val="000000"/>
        </w:rPr>
        <w:t xml:space="preserve">сондай-ақ нотариустардан шығатын ресми құжаттарға апостиль қою" </w:t>
      </w:r>
    </w:p>
    <w:p>
      <w:pPr>
        <w:spacing w:after="0"/>
        <w:ind w:left="0"/>
        <w:jc w:val="both"/>
      </w:pPr>
      <w:r>
        <w:rPr>
          <w:rFonts w:ascii="Times New Roman"/>
          <w:b w:val="false"/>
          <w:i w:val="false"/>
          <w:color w:val="000000"/>
          <w:sz w:val="28"/>
        </w:rPr>
        <w:t>
      Мемлекеттік корпорация арқылы қызмет көрсетілген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 Электрондық үкімет порталы арқылы көрсетілгенде</w:t>
      </w:r>
    </w:p>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 электрондық түрде Мемлекеттік корпорация арқылы көрсеткенде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қызмет беруші құрылымдық бөлімшелерінің (қызметкерлерінің), Мемлекеттік корпорацияның, "электрондық үкімет" веб-порталының өзара іс-қимыл жасауы;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6900" cy="5588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609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5207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алушының рәсімі (іс-әрекеті) атауы және (немесе) ҚФБ;</w:t>
      </w:r>
      <w:r>
        <w:br/>
      </w:r>
      <w:r>
        <w:rPr>
          <w:rFonts w:ascii="Times New Roman"/>
          <w:b w:val="false"/>
          <w:i w:val="false"/>
          <w:color w:val="000000"/>
          <w:sz w:val="28"/>
        </w:rPr>
        <w:t>
</w:t>
      </w:r>
      <w:r>
        <w:br/>
      </w:r>
    </w:p>
    <w:p>
      <w:pPr>
        <w:spacing w:after="0"/>
        <w:ind w:left="0"/>
        <w:jc w:val="both"/>
      </w:pPr>
      <w:r>
        <w:drawing>
          <wp:inline distT="0" distB="0" distL="0" distR="0">
            <wp:extent cx="469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533400"/>
                    </a:xfrm>
                    <a:prstGeom prst="rect">
                      <a:avLst/>
                    </a:prstGeom>
                  </pic:spPr>
                </pic:pic>
              </a:graphicData>
            </a:graphic>
          </wp:inline>
        </w:drawing>
      </w:r>
    </w:p>
    <w:p>
      <w:pPr>
        <w:spacing w:after="0"/>
        <w:ind w:left="0"/>
        <w:jc w:val="left"/>
      </w:pPr>
      <w:r>
        <w:rPr>
          <w:rFonts w:ascii="Times New Roman"/>
          <w:b w:val="false"/>
          <w:i w:val="false"/>
          <w:color w:val="000000"/>
          <w:sz w:val="28"/>
        </w:rPr>
        <w:t>- таңдау нұсқасы;</w:t>
      </w:r>
      <w:r>
        <w:br/>
      </w:r>
      <w:r>
        <w:rPr>
          <w:rFonts w:ascii="Times New Roman"/>
          <w:b w:val="false"/>
          <w:i w:val="false"/>
          <w:color w:val="000000"/>
          <w:sz w:val="28"/>
        </w:rPr>
        <w:t>
</w:t>
      </w:r>
      <w:r>
        <w:br/>
      </w:r>
    </w:p>
    <w:p>
      <w:pPr>
        <w:spacing w:after="0"/>
        <w:ind w:left="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215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(іс-әрекетке) өту.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ХҚКО ИАЖ – Халыққа қызмет көрсету орталықтарының интеграцияланған ақпараттық жүйесі;</w:t>
      </w:r>
    </w:p>
    <w:p>
      <w:pPr>
        <w:spacing w:after="0"/>
        <w:ind w:left="0"/>
        <w:jc w:val="both"/>
      </w:pPr>
      <w:r>
        <w:rPr>
          <w:rFonts w:ascii="Times New Roman"/>
          <w:b w:val="false"/>
          <w:i w:val="false"/>
          <w:color w:val="000000"/>
          <w:sz w:val="28"/>
        </w:rPr>
        <w:t>
      - ХҚКО ИАЖ АЖО – Халыққа қызмет көрсету орталығының интеграцияланған ақпараттық жүйесінде оператордың автоматтандырылған жұмыс орны;</w:t>
      </w:r>
    </w:p>
    <w:p>
      <w:pPr>
        <w:spacing w:after="0"/>
        <w:ind w:left="0"/>
        <w:jc w:val="both"/>
      </w:pPr>
      <w:r>
        <w:rPr>
          <w:rFonts w:ascii="Times New Roman"/>
          <w:b w:val="false"/>
          <w:i w:val="false"/>
          <w:color w:val="000000"/>
          <w:sz w:val="28"/>
        </w:rPr>
        <w:t>
      - ЭҮП – "Электрондық үкімет" порталы;</w:t>
      </w:r>
    </w:p>
    <w:p>
      <w:pPr>
        <w:spacing w:after="0"/>
        <w:ind w:left="0"/>
        <w:jc w:val="both"/>
      </w:pPr>
      <w:r>
        <w:rPr>
          <w:rFonts w:ascii="Times New Roman"/>
          <w:b w:val="false"/>
          <w:i w:val="false"/>
          <w:color w:val="000000"/>
          <w:sz w:val="28"/>
        </w:rPr>
        <w:t>
      - ЭЦҚ – электрондық-цифрлық қолтаңба;</w:t>
      </w:r>
    </w:p>
    <w:p>
      <w:pPr>
        <w:spacing w:after="0"/>
        <w:ind w:left="0"/>
        <w:jc w:val="both"/>
      </w:pPr>
      <w:r>
        <w:rPr>
          <w:rFonts w:ascii="Times New Roman"/>
          <w:b w:val="false"/>
          <w:i w:val="false"/>
          <w:color w:val="000000"/>
          <w:sz w:val="28"/>
        </w:rPr>
        <w:t xml:space="preserve">
      - "АХАЖ" ТП АЖ – "АХАЖ" тіркеу пункті ақпараттық жүйесі.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