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42f80" w14:textId="af42f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авиациядағы ұшуды имитациялаудың тренажерлік құрылғыларын бағалау жөніндегі қағидаларды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4 шілдедегі № 436 бұйрығы. Қазақстан Республикасының Әділет министрлігінде 2017 жылғы 8 тамызда № 15458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әуе кеңістігін пайдалану және авиция қызметі туралы" Қазақстан Республикасының 2010 жылғы 15 шілдедегі Заңы 54-бабының </w:t>
      </w:r>
      <w:r>
        <w:rPr>
          <w:rFonts w:ascii="Times New Roman"/>
          <w:b w:val="false"/>
          <w:i w:val="false"/>
          <w:color w:val="000000"/>
          <w:sz w:val="28"/>
        </w:rPr>
        <w:t>2-2-трамағына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Азаматтық авиациядағы ұшуды имитациялаудың тренажерлік құрылғыларын бағалау жөніндегі </w:t>
      </w:r>
      <w:r>
        <w:rPr>
          <w:rFonts w:ascii="Times New Roman"/>
          <w:b w:val="false"/>
          <w:i w:val="false"/>
          <w:color w:val="000000"/>
          <w:sz w:val="28"/>
        </w:rPr>
        <w:t>қағидалар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Азаматтық авиация комитеті: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көшірмелерін қағаз тасымалдағышта және электрондық нысанда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жолдауды;</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ресми жариялау үшін мерзімді баспасөз басылымдарына жолдауды;</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5) осы бұйрық Қазақстан Республикасының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Инвестициялар және даму вице-министріне жүктелсін.</w:t>
      </w:r>
    </w:p>
    <w:bookmarkEnd w:id="8"/>
    <w:bookmarkStart w:name="z10" w:id="9"/>
    <w:p>
      <w:pPr>
        <w:spacing w:after="0"/>
        <w:ind w:left="0"/>
        <w:jc w:val="both"/>
      </w:pPr>
      <w:r>
        <w:rPr>
          <w:rFonts w:ascii="Times New Roman"/>
          <w:b w:val="false"/>
          <w:i w:val="false"/>
          <w:color w:val="000000"/>
          <w:sz w:val="28"/>
        </w:rPr>
        <w:t>
      5. Осы бұйрық алғаш ресми жарияланған күннен астап он күтізбелік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4 шілдедегі</w:t>
            </w:r>
            <w:r>
              <w:br/>
            </w:r>
            <w:r>
              <w:rPr>
                <w:rFonts w:ascii="Times New Roman"/>
                <w:b w:val="false"/>
                <w:i w:val="false"/>
                <w:color w:val="000000"/>
                <w:sz w:val="20"/>
              </w:rPr>
              <w:t>№ 436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Азаматтық авиациядағы ұшуды имитациялаудың тренажерлік құрылғыларын</w:t>
      </w:r>
      <w:r>
        <w:br/>
      </w:r>
      <w:r>
        <w:rPr>
          <w:rFonts w:ascii="Times New Roman"/>
          <w:b/>
          <w:i w:val="false"/>
          <w:color w:val="000000"/>
        </w:rPr>
        <w:t>бағалау жөніндегі қағидалар</w:t>
      </w:r>
      <w:r>
        <w:br/>
      </w:r>
      <w:r>
        <w:rPr>
          <w:rFonts w:ascii="Times New Roman"/>
          <w:b/>
          <w:i w:val="false"/>
          <w:color w:val="000000"/>
        </w:rPr>
        <w:t>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Азаматтық авиациядағы ұшуды имитациялаудың тренажерлік құрылғыларын бағалау жөніндегі қағидалар (бұдан әрі – Қағидалар) "Қазақстан Республикасының әуе кеңістігін пайдалану және авиация қызметі туралы" Қазақстан Республикасының 2010 жылғы 15 шілдедегі Заңы 54-бабының </w:t>
      </w:r>
      <w:r>
        <w:rPr>
          <w:rFonts w:ascii="Times New Roman"/>
          <w:b w:val="false"/>
          <w:i w:val="false"/>
          <w:color w:val="000000"/>
          <w:sz w:val="28"/>
        </w:rPr>
        <w:t>2-2-тармағына</w:t>
      </w:r>
      <w:r>
        <w:rPr>
          <w:rFonts w:ascii="Times New Roman"/>
          <w:b w:val="false"/>
          <w:i w:val="false"/>
          <w:color w:val="000000"/>
          <w:sz w:val="28"/>
        </w:rPr>
        <w:t xml:space="preserve"> сәйкес әзірленген және азаматтық авиациядағы ұшуды имитациялаудың тренажерлік құрылғыларын бағалау тәртібін айқындайды.</w:t>
      </w:r>
    </w:p>
    <w:bookmarkEnd w:id="11"/>
    <w:bookmarkStart w:name="z14" w:id="12"/>
    <w:p>
      <w:pPr>
        <w:spacing w:after="0"/>
        <w:ind w:left="0"/>
        <w:jc w:val="both"/>
      </w:pPr>
      <w:r>
        <w:rPr>
          <w:rFonts w:ascii="Times New Roman"/>
          <w:b w:val="false"/>
          <w:i w:val="false"/>
          <w:color w:val="000000"/>
          <w:sz w:val="28"/>
        </w:rPr>
        <w:t>
      2. Осы Қағидаларда мынадай терминдер мен анықтамалар қолданылады:</w:t>
      </w:r>
    </w:p>
    <w:bookmarkEnd w:id="12"/>
    <w:bookmarkStart w:name="z15" w:id="13"/>
    <w:p>
      <w:pPr>
        <w:spacing w:after="0"/>
        <w:ind w:left="0"/>
        <w:jc w:val="both"/>
      </w:pPr>
      <w:r>
        <w:rPr>
          <w:rFonts w:ascii="Times New Roman"/>
          <w:b w:val="false"/>
          <w:i w:val="false"/>
          <w:color w:val="000000"/>
          <w:sz w:val="28"/>
        </w:rPr>
        <w:t>
      1) авиациялық оқу орталығы (бұдан әрі - АОО) – авиация персоналын даярлауды, қайта даярлауды және кәсіптік деңгейде ұстауды жүзеге асыратын заңды тұлға;</w:t>
      </w:r>
    </w:p>
    <w:bookmarkEnd w:id="13"/>
    <w:bookmarkStart w:name="z16" w:id="14"/>
    <w:p>
      <w:pPr>
        <w:spacing w:after="0"/>
        <w:ind w:left="0"/>
        <w:jc w:val="both"/>
      </w:pPr>
      <w:r>
        <w:rPr>
          <w:rFonts w:ascii="Times New Roman"/>
          <w:b w:val="false"/>
          <w:i w:val="false"/>
          <w:color w:val="000000"/>
          <w:sz w:val="28"/>
        </w:rPr>
        <w:t>
      2) азаматтық авиация саласындағы уәкілетті ұйым – жарғылық капиталына мемлекет жүз пайыз қатысатын, Қазақстан Республикасының азаматтық авиация саласын орнықты дамытуды, ұшу қауіпсіздігі мен авиациялық қауіпсіздікті қамтамасыз етуге бағытталған қызметті жүзеге асыратын акционерлік қоғам;</w:t>
      </w:r>
    </w:p>
    <w:bookmarkEnd w:id="14"/>
    <w:bookmarkStart w:name="z17" w:id="15"/>
    <w:p>
      <w:pPr>
        <w:spacing w:after="0"/>
        <w:ind w:left="0"/>
        <w:jc w:val="both"/>
      </w:pPr>
      <w:r>
        <w:rPr>
          <w:rFonts w:ascii="Times New Roman"/>
          <w:b w:val="false"/>
          <w:i w:val="false"/>
          <w:color w:val="000000"/>
          <w:sz w:val="28"/>
        </w:rPr>
        <w:t>
      3) азаматтық авиациядағы ұшуды имитациялаудың тренажерлік құрылғысын бағалау – нақты біліктілік деңгейі үшін белгіленген өлшемшарттарға сәйкестігін анықтау үшін азаматтық авиация саласындағы уәкілетті ұйым жүргізетін сараптама;</w:t>
      </w:r>
    </w:p>
    <w:bookmarkEnd w:id="15"/>
    <w:bookmarkStart w:name="z18" w:id="16"/>
    <w:p>
      <w:pPr>
        <w:spacing w:after="0"/>
        <w:ind w:left="0"/>
        <w:jc w:val="both"/>
      </w:pPr>
      <w:r>
        <w:rPr>
          <w:rFonts w:ascii="Times New Roman"/>
          <w:b w:val="false"/>
          <w:i w:val="false"/>
          <w:color w:val="000000"/>
          <w:sz w:val="28"/>
        </w:rPr>
        <w:t>
      4) барабарлық деңгейі – ұшуды имитациялаудың тренажерлік құрылғысының белгілі бір сипаттамаларының әрқайсысы үшін белгіленген шынайылық деңгейі; 3)</w:t>
      </w:r>
    </w:p>
    <w:bookmarkEnd w:id="16"/>
    <w:bookmarkStart w:name="z19" w:id="17"/>
    <w:p>
      <w:pPr>
        <w:spacing w:after="0"/>
        <w:ind w:left="0"/>
        <w:jc w:val="both"/>
      </w:pPr>
      <w:r>
        <w:rPr>
          <w:rFonts w:ascii="Times New Roman"/>
          <w:b w:val="false"/>
          <w:i w:val="false"/>
          <w:color w:val="000000"/>
          <w:sz w:val="28"/>
        </w:rPr>
        <w:t>
      5) біліктілік – белгіленген стандартқа сәйкес белгілі бір міндетті орындау үшін қажетті дағдылардың, білімдердің және іске көзқарастың үйлесімі;</w:t>
      </w:r>
    </w:p>
    <w:bookmarkEnd w:id="17"/>
    <w:bookmarkStart w:name="z20" w:id="18"/>
    <w:p>
      <w:pPr>
        <w:spacing w:after="0"/>
        <w:ind w:left="0"/>
        <w:jc w:val="both"/>
      </w:pPr>
      <w:r>
        <w:rPr>
          <w:rFonts w:ascii="Times New Roman"/>
          <w:b w:val="false"/>
          <w:i w:val="false"/>
          <w:color w:val="000000"/>
          <w:sz w:val="28"/>
        </w:rPr>
        <w:t>
      6) біліктілік сынақтары бойынша негізгі нұсқау (ағылшын тілінде MQTG қысқартылған аббревиатурасы (бұдан әрі – MQTG)) – бастапқы біліктілікті бағалау сынақтарының нәтижелерін қамтитын ұшуды имитациялаудың тренажерлік құрылғысын бағалау үшін пайдаланылатын негізгі құжат;</w:t>
      </w:r>
    </w:p>
    <w:bookmarkEnd w:id="18"/>
    <w:bookmarkStart w:name="z21" w:id="19"/>
    <w:p>
      <w:pPr>
        <w:spacing w:after="0"/>
        <w:ind w:left="0"/>
        <w:jc w:val="both"/>
      </w:pPr>
      <w:r>
        <w:rPr>
          <w:rFonts w:ascii="Times New Roman"/>
          <w:b w:val="false"/>
          <w:i w:val="false"/>
          <w:color w:val="000000"/>
          <w:sz w:val="28"/>
        </w:rPr>
        <w:t>
      7) біліктілік сынақтары жөніндегі нұсқау (ағылшын тілінде QTG қысқартылған аббревиатурасы (бұдан әрі – QTG)) – сынақтардың нәтижелері, сәйкестігі туралы тұжырымдар сияқты және бағалауды жүргізуге мүмкіндік беретін басқа да ақпаратты қамтитын, тренажерді біліктілік бағалау үшін пайдаланылатын негізгі анықтамалық құжат;</w:t>
      </w:r>
    </w:p>
    <w:bookmarkEnd w:id="19"/>
    <w:bookmarkStart w:name="z22" w:id="20"/>
    <w:p>
      <w:pPr>
        <w:spacing w:after="0"/>
        <w:ind w:left="0"/>
        <w:jc w:val="both"/>
      </w:pPr>
      <w:r>
        <w:rPr>
          <w:rFonts w:ascii="Times New Roman"/>
          <w:b w:val="false"/>
          <w:i w:val="false"/>
          <w:color w:val="000000"/>
          <w:sz w:val="28"/>
        </w:rPr>
        <w:t>
      8) валидациялық сынаулар – олардың көмегімен ұшуды имитациялаудың тренажерлік құрылғысының параметрлерін тиісті әуе кемесінің осыған ұқсас техникалық сипаттамаларымен сәйкестендіру мүмкін болатын сынаулар;</w:t>
      </w:r>
    </w:p>
    <w:bookmarkEnd w:id="20"/>
    <w:bookmarkStart w:name="z23" w:id="21"/>
    <w:p>
      <w:pPr>
        <w:spacing w:after="0"/>
        <w:ind w:left="0"/>
        <w:jc w:val="both"/>
      </w:pPr>
      <w:r>
        <w:rPr>
          <w:rFonts w:ascii="Times New Roman"/>
          <w:b w:val="false"/>
          <w:i w:val="false"/>
          <w:color w:val="000000"/>
          <w:sz w:val="28"/>
        </w:rPr>
        <w:t>
      9) жаңарту – ұшуды имитациялаудың тренажерлік құрылғысының қазіргі біліктілік деңгейін сақтап қалу мақсатында техникалық мүмкіндіктерін жетілдіру немесе кеңейту;</w:t>
      </w:r>
    </w:p>
    <w:bookmarkEnd w:id="21"/>
    <w:bookmarkStart w:name="z24" w:id="22"/>
    <w:p>
      <w:pPr>
        <w:spacing w:after="0"/>
        <w:ind w:left="0"/>
        <w:jc w:val="both"/>
      </w:pPr>
      <w:r>
        <w:rPr>
          <w:rFonts w:ascii="Times New Roman"/>
          <w:b w:val="false"/>
          <w:i w:val="false"/>
          <w:color w:val="000000"/>
          <w:sz w:val="28"/>
        </w:rPr>
        <w:t>
      10) кәсіптік даярлық – авиация персоналын бастапқы даярлау, қайта даярлау және кәсіптік деңгейде ұстау;</w:t>
      </w:r>
    </w:p>
    <w:bookmarkEnd w:id="22"/>
    <w:bookmarkStart w:name="z25" w:id="23"/>
    <w:p>
      <w:pPr>
        <w:spacing w:after="0"/>
        <w:ind w:left="0"/>
        <w:jc w:val="both"/>
      </w:pPr>
      <w:r>
        <w:rPr>
          <w:rFonts w:ascii="Times New Roman"/>
          <w:b w:val="false"/>
          <w:i w:val="false"/>
          <w:color w:val="000000"/>
          <w:sz w:val="28"/>
        </w:rPr>
        <w:t>
      11) қабылдау сынақтары – тренажерде белгіленген параметрлердің көмегімен пайдалануға жарамдылығын растайтын тиісті деректерді салыстыруға болатын сынаулар;</w:t>
      </w:r>
    </w:p>
    <w:bookmarkEnd w:id="23"/>
    <w:bookmarkStart w:name="z26" w:id="24"/>
    <w:p>
      <w:pPr>
        <w:spacing w:after="0"/>
        <w:ind w:left="0"/>
        <w:jc w:val="both"/>
      </w:pPr>
      <w:r>
        <w:rPr>
          <w:rFonts w:ascii="Times New Roman"/>
          <w:b w:val="false"/>
          <w:i w:val="false"/>
          <w:color w:val="000000"/>
          <w:sz w:val="28"/>
        </w:rPr>
        <w:t>
      12) модификациялау – авиациялық бұйымға типтік конструкциясын өзгертусіз және жөндеу болып табылмайтын өзгерістер енгізу;</w:t>
      </w:r>
    </w:p>
    <w:bookmarkEnd w:id="24"/>
    <w:bookmarkStart w:name="z27" w:id="25"/>
    <w:p>
      <w:pPr>
        <w:spacing w:after="0"/>
        <w:ind w:left="0"/>
        <w:jc w:val="both"/>
      </w:pPr>
      <w:r>
        <w:rPr>
          <w:rFonts w:ascii="Times New Roman"/>
          <w:b w:val="false"/>
          <w:i w:val="false"/>
          <w:color w:val="000000"/>
          <w:sz w:val="28"/>
        </w:rPr>
        <w:t>
      13) тренажерді пайдаланушы – азаматтық авиациядағы ұшуды имитацияладың тренажерлік құрылғыларын пайдаланумен айналысатын заңды немесе жеке тұлға;</w:t>
      </w:r>
    </w:p>
    <w:bookmarkEnd w:id="25"/>
    <w:bookmarkStart w:name="z28" w:id="26"/>
    <w:p>
      <w:pPr>
        <w:spacing w:after="0"/>
        <w:ind w:left="0"/>
        <w:jc w:val="both"/>
      </w:pPr>
      <w:r>
        <w:rPr>
          <w:rFonts w:ascii="Times New Roman"/>
          <w:b w:val="false"/>
          <w:i w:val="false"/>
          <w:color w:val="000000"/>
          <w:sz w:val="28"/>
        </w:rPr>
        <w:t>
      14) тренажерлік даярлық – авиация персоналын кәсіби даярлау процесі, одан өту кезінде білім алушы азаматтық авиация саласындағы уәкілетті ұйым бекіткен имитациялаудың құрылығыларының көмегімен практикалық дағдылары мен машықтарын алады, ұстап тұрады және жетілдіреді;</w:t>
      </w:r>
    </w:p>
    <w:bookmarkEnd w:id="26"/>
    <w:bookmarkStart w:name="z29" w:id="27"/>
    <w:p>
      <w:pPr>
        <w:spacing w:after="0"/>
        <w:ind w:left="0"/>
        <w:jc w:val="both"/>
      </w:pPr>
      <w:r>
        <w:rPr>
          <w:rFonts w:ascii="Times New Roman"/>
          <w:b w:val="false"/>
          <w:i w:val="false"/>
          <w:color w:val="000000"/>
          <w:sz w:val="28"/>
        </w:rPr>
        <w:t>
      15) ұшуды имитациялаудың тренажерлік құрылғысының біліктілік деңгейі – ұшуды имитациялаудың тренажерлік құрылғысының техникалық мүмкіндіктерінің деңгейі;</w:t>
      </w:r>
    </w:p>
    <w:bookmarkEnd w:id="27"/>
    <w:bookmarkStart w:name="z30" w:id="28"/>
    <w:p>
      <w:pPr>
        <w:spacing w:after="0"/>
        <w:ind w:left="0"/>
        <w:jc w:val="both"/>
      </w:pPr>
      <w:r>
        <w:rPr>
          <w:rFonts w:ascii="Times New Roman"/>
          <w:b w:val="false"/>
          <w:i w:val="false"/>
          <w:color w:val="000000"/>
          <w:sz w:val="28"/>
        </w:rPr>
        <w:t>
      16) ұшуды имитациялаудың тренажерлік құрылғысын жаңғырту – ұшуды имитациялаудың тренажерлік құрылғысы деңгейінің біліктілігін арттыру мақсатында техникалық мүмкіндіктерді жетілдіру немесе кеңейту;</w:t>
      </w:r>
    </w:p>
    <w:bookmarkEnd w:id="28"/>
    <w:bookmarkStart w:name="z31" w:id="29"/>
    <w:p>
      <w:pPr>
        <w:spacing w:after="0"/>
        <w:ind w:left="0"/>
        <w:jc w:val="both"/>
      </w:pPr>
      <w:r>
        <w:rPr>
          <w:rFonts w:ascii="Times New Roman"/>
          <w:b w:val="false"/>
          <w:i w:val="false"/>
          <w:color w:val="000000"/>
          <w:sz w:val="28"/>
        </w:rPr>
        <w:t>
      17) ұшуды имитациялаудың тренажерлік құрылғысы (ағылшын тілінде FSTD қысқартылған аббревиатурасы (бұдан әрі – FSTD)) – олардың көмегімен жерде ұшудың жағдайлары имитацияланатын келесі үш түрлі құрылғының кез келгені:</w:t>
      </w:r>
    </w:p>
    <w:bookmarkEnd w:id="29"/>
    <w:bookmarkStart w:name="z32" w:id="30"/>
    <w:p>
      <w:pPr>
        <w:spacing w:after="0"/>
        <w:ind w:left="0"/>
        <w:jc w:val="both"/>
      </w:pPr>
      <w:r>
        <w:rPr>
          <w:rFonts w:ascii="Times New Roman"/>
          <w:b w:val="false"/>
          <w:i w:val="false"/>
          <w:color w:val="000000"/>
          <w:sz w:val="28"/>
        </w:rPr>
        <w:t>
      механикалық, электрлік, электрондық және басқарудың басқа да борттық жүйелерін, ұшу экипажының мүшелері үшін әдеттегі жағдайды имитациялауға мүмкіндік беретін әуе кемесінің белгілі бір түрінің кабинасын және әуе кемесінің осы түрінің ұш сипаттамаларын дәл көрсетуді қамтамасыз ететін ұшудың жағдайларын имитациялайтын тренажер;</w:t>
      </w:r>
    </w:p>
    <w:bookmarkEnd w:id="30"/>
    <w:bookmarkStart w:name="z33" w:id="31"/>
    <w:p>
      <w:pPr>
        <w:spacing w:after="0"/>
        <w:ind w:left="0"/>
        <w:jc w:val="both"/>
      </w:pPr>
      <w:r>
        <w:rPr>
          <w:rFonts w:ascii="Times New Roman"/>
          <w:b w:val="false"/>
          <w:i w:val="false"/>
          <w:color w:val="000000"/>
          <w:sz w:val="28"/>
        </w:rPr>
        <w:t>
      экипаждың кабинасында жағдайды шынайы көрсетуді қамтамасыз ететін және аспаптардың көрсетулерін, механикалық, электрлік және электрондық және басқа да борттық жүйелердің қарапайым функцияларын, сондай-ақ белгілі бір кластағы әуе кемелерінің ұшу-техникалық сипаттамаларын имитациялайтын ұшудың техникасын пысықтауға арналған тренажер;</w:t>
      </w:r>
    </w:p>
    <w:bookmarkEnd w:id="31"/>
    <w:bookmarkStart w:name="z34" w:id="32"/>
    <w:p>
      <w:pPr>
        <w:spacing w:after="0"/>
        <w:ind w:left="0"/>
        <w:jc w:val="both"/>
      </w:pPr>
      <w:r>
        <w:rPr>
          <w:rFonts w:ascii="Times New Roman"/>
          <w:b w:val="false"/>
          <w:i w:val="false"/>
          <w:color w:val="000000"/>
          <w:sz w:val="28"/>
        </w:rPr>
        <w:t>
      тиісті аспаптармен жабдықталған және экипаждың кабинасында аспаптар бойынша әуе кемесінің осыған ұқсас ұшу жағдайын имитациялайтын приборлар бойынша ұшуларға негізгі даярлыққа арналған тренажер;</w:t>
      </w:r>
    </w:p>
    <w:bookmarkEnd w:id="32"/>
    <w:bookmarkStart w:name="z35" w:id="33"/>
    <w:p>
      <w:pPr>
        <w:spacing w:after="0"/>
        <w:ind w:left="0"/>
        <w:jc w:val="both"/>
      </w:pPr>
      <w:r>
        <w:rPr>
          <w:rFonts w:ascii="Times New Roman"/>
          <w:b w:val="false"/>
          <w:i w:val="false"/>
          <w:color w:val="000000"/>
          <w:sz w:val="28"/>
        </w:rPr>
        <w:t>
      18) ұшуды имитациялаудың тренажерлік құрылғысының сипаттамалары – жалпы және техникалық талаптарды айқындау үшін пайдаланылатын параметрлердің сипаттамасы;</w:t>
      </w:r>
    </w:p>
    <w:bookmarkEnd w:id="33"/>
    <w:bookmarkStart w:name="z36" w:id="34"/>
    <w:p>
      <w:pPr>
        <w:spacing w:after="0"/>
        <w:ind w:left="0"/>
        <w:jc w:val="both"/>
      </w:pPr>
      <w:r>
        <w:rPr>
          <w:rFonts w:ascii="Times New Roman"/>
          <w:b w:val="false"/>
          <w:i w:val="false"/>
          <w:color w:val="000000"/>
          <w:sz w:val="28"/>
        </w:rPr>
        <w:t>
      19) ұшуды имитациялаудың тренажерлік құрылығысын пайдалану – тиісті авиация персоналын кәсіби даярлау процестерін және тренажердің пайдалану жарамдылығын қамтамасыз етуге бағытталған тренажерды пайдаланушы қызметінің барлық түрлері.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Индустрия және инфрақұрылымдық даму министрінің 22.07.2019 </w:t>
      </w:r>
      <w:r>
        <w:rPr>
          <w:rFonts w:ascii="Times New Roman"/>
          <w:b w:val="false"/>
          <w:i w:val="false"/>
          <w:color w:val="000000"/>
          <w:sz w:val="28"/>
        </w:rPr>
        <w:t>№ 527</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37" w:id="35"/>
    <w:p>
      <w:pPr>
        <w:spacing w:after="0"/>
        <w:ind w:left="0"/>
        <w:jc w:val="both"/>
      </w:pPr>
      <w:r>
        <w:rPr>
          <w:rFonts w:ascii="Times New Roman"/>
          <w:b w:val="false"/>
          <w:i w:val="false"/>
          <w:color w:val="000000"/>
          <w:sz w:val="28"/>
        </w:rPr>
        <w:t>
      3. Осы Қағидаларда мынадай қысқартулар пайдаланылады:</w:t>
      </w:r>
    </w:p>
    <w:bookmarkEnd w:id="35"/>
    <w:bookmarkStart w:name="z38" w:id="36"/>
    <w:p>
      <w:pPr>
        <w:spacing w:after="0"/>
        <w:ind w:left="0"/>
        <w:jc w:val="both"/>
      </w:pPr>
      <w:r>
        <w:rPr>
          <w:rFonts w:ascii="Times New Roman"/>
          <w:b w:val="false"/>
          <w:i w:val="false"/>
          <w:color w:val="000000"/>
          <w:sz w:val="28"/>
        </w:rPr>
        <w:t>
      1) CS-FSTD – Ұшуды имитациялаудың тренажерлік құрылғыларының сертификаттық спецификациялары;</w:t>
      </w:r>
    </w:p>
    <w:bookmarkEnd w:id="36"/>
    <w:bookmarkStart w:name="z39" w:id="37"/>
    <w:p>
      <w:pPr>
        <w:spacing w:after="0"/>
        <w:ind w:left="0"/>
        <w:jc w:val="both"/>
      </w:pPr>
      <w:r>
        <w:rPr>
          <w:rFonts w:ascii="Times New Roman"/>
          <w:b w:val="false"/>
          <w:i w:val="false"/>
          <w:color w:val="000000"/>
          <w:sz w:val="28"/>
        </w:rPr>
        <w:t>
      2) EASA – Еуропалық ұшулар қауіпсіздігі агенттігі;</w:t>
      </w:r>
    </w:p>
    <w:bookmarkEnd w:id="37"/>
    <w:bookmarkStart w:name="z40" w:id="38"/>
    <w:p>
      <w:pPr>
        <w:spacing w:after="0"/>
        <w:ind w:left="0"/>
        <w:jc w:val="both"/>
      </w:pPr>
      <w:r>
        <w:rPr>
          <w:rFonts w:ascii="Times New Roman"/>
          <w:b w:val="false"/>
          <w:i w:val="false"/>
          <w:color w:val="000000"/>
          <w:sz w:val="28"/>
        </w:rPr>
        <w:t>
      3) FFS – толық пилотажды тренажер;</w:t>
      </w:r>
    </w:p>
    <w:bookmarkEnd w:id="38"/>
    <w:bookmarkStart w:name="z41" w:id="39"/>
    <w:p>
      <w:pPr>
        <w:spacing w:after="0"/>
        <w:ind w:left="0"/>
        <w:jc w:val="both"/>
      </w:pPr>
      <w:r>
        <w:rPr>
          <w:rFonts w:ascii="Times New Roman"/>
          <w:b w:val="false"/>
          <w:i w:val="false"/>
          <w:color w:val="000000"/>
          <w:sz w:val="28"/>
        </w:rPr>
        <w:t>
      4) FTD – ұшу тренажері;</w:t>
      </w:r>
    </w:p>
    <w:bookmarkEnd w:id="39"/>
    <w:bookmarkStart w:name="z42" w:id="40"/>
    <w:p>
      <w:pPr>
        <w:spacing w:after="0"/>
        <w:ind w:left="0"/>
        <w:jc w:val="both"/>
      </w:pPr>
      <w:r>
        <w:rPr>
          <w:rFonts w:ascii="Times New Roman"/>
          <w:b w:val="false"/>
          <w:i w:val="false"/>
          <w:color w:val="000000"/>
          <w:sz w:val="28"/>
        </w:rPr>
        <w:t>
      5) FNPT – ұшу-навигациялық рәсім тренажері;</w:t>
      </w:r>
    </w:p>
    <w:bookmarkEnd w:id="40"/>
    <w:bookmarkStart w:name="z43" w:id="41"/>
    <w:p>
      <w:pPr>
        <w:spacing w:after="0"/>
        <w:ind w:left="0"/>
        <w:jc w:val="both"/>
      </w:pPr>
      <w:r>
        <w:rPr>
          <w:rFonts w:ascii="Times New Roman"/>
          <w:b w:val="false"/>
          <w:i w:val="false"/>
          <w:color w:val="000000"/>
          <w:sz w:val="28"/>
        </w:rPr>
        <w:t>
      6) BITD – негізгі борттық аспаптарға үйрету құрылғысы;</w:t>
      </w:r>
    </w:p>
    <w:bookmarkEnd w:id="41"/>
    <w:bookmarkStart w:name="z44" w:id="42"/>
    <w:p>
      <w:pPr>
        <w:spacing w:after="0"/>
        <w:ind w:left="0"/>
        <w:jc w:val="both"/>
      </w:pPr>
      <w:r>
        <w:rPr>
          <w:rFonts w:ascii="Times New Roman"/>
          <w:b w:val="false"/>
          <w:i w:val="false"/>
          <w:color w:val="000000"/>
          <w:sz w:val="28"/>
        </w:rPr>
        <w:t>
      7) FPTD – рәсімдік тренажерлік құрылғы;</w:t>
      </w:r>
    </w:p>
    <w:bookmarkEnd w:id="42"/>
    <w:bookmarkStart w:name="z45" w:id="43"/>
    <w:p>
      <w:pPr>
        <w:spacing w:after="0"/>
        <w:ind w:left="0"/>
        <w:jc w:val="both"/>
      </w:pPr>
      <w:r>
        <w:rPr>
          <w:rFonts w:ascii="Times New Roman"/>
          <w:b w:val="false"/>
          <w:i w:val="false"/>
          <w:color w:val="000000"/>
          <w:sz w:val="28"/>
        </w:rPr>
        <w:t>
      8) TDWS – тренажерлік құрылғылар бойынша жұмыс бағдарламасы.</w:t>
      </w:r>
    </w:p>
    <w:bookmarkEnd w:id="43"/>
    <w:bookmarkStart w:name="z46" w:id="44"/>
    <w:p>
      <w:pPr>
        <w:spacing w:after="0"/>
        <w:ind w:left="0"/>
        <w:jc w:val="both"/>
      </w:pPr>
      <w:r>
        <w:rPr>
          <w:rFonts w:ascii="Times New Roman"/>
          <w:b w:val="false"/>
          <w:i w:val="false"/>
          <w:color w:val="000000"/>
          <w:sz w:val="28"/>
        </w:rPr>
        <w:t>
      9) MCC – көпмүшелі экипаждың өзара қарым-қатынасы.</w:t>
      </w:r>
    </w:p>
    <w:bookmarkEnd w:id="44"/>
    <w:bookmarkStart w:name="z47" w:id="45"/>
    <w:p>
      <w:pPr>
        <w:spacing w:after="0"/>
        <w:ind w:left="0"/>
        <w:jc w:val="left"/>
      </w:pPr>
      <w:r>
        <w:rPr>
          <w:rFonts w:ascii="Times New Roman"/>
          <w:b/>
          <w:i w:val="false"/>
          <w:color w:val="000000"/>
        </w:rPr>
        <w:t xml:space="preserve"> 2-тарау. Азаматтық авиациядағы ұшуды имитациялаудың тренажерлік</w:t>
      </w:r>
      <w:r>
        <w:br/>
      </w:r>
      <w:r>
        <w:rPr>
          <w:rFonts w:ascii="Times New Roman"/>
          <w:b/>
          <w:i w:val="false"/>
          <w:color w:val="000000"/>
        </w:rPr>
        <w:t>құрылғыларын бағалау тәртібі</w:t>
      </w:r>
    </w:p>
    <w:bookmarkEnd w:id="45"/>
    <w:bookmarkStart w:name="z48" w:id="46"/>
    <w:p>
      <w:pPr>
        <w:spacing w:after="0"/>
        <w:ind w:left="0"/>
        <w:jc w:val="both"/>
      </w:pPr>
      <w:r>
        <w:rPr>
          <w:rFonts w:ascii="Times New Roman"/>
          <w:b w:val="false"/>
          <w:i w:val="false"/>
          <w:color w:val="000000"/>
          <w:sz w:val="28"/>
        </w:rPr>
        <w:t>
      4. Пайдалануға жарамдылығын айқындау үшін азаматтық авиациядағы ұшуды имитациялаудың тренажерлік құрылғыларын бағалау бастапқы, кезеңдік және арнайы бағалау түрінде жүзеге асырылады.</w:t>
      </w:r>
    </w:p>
    <w:bookmarkEnd w:id="46"/>
    <w:p>
      <w:pPr>
        <w:spacing w:after="0"/>
        <w:ind w:left="0"/>
        <w:jc w:val="both"/>
      </w:pPr>
      <w:r>
        <w:rPr>
          <w:rFonts w:ascii="Times New Roman"/>
          <w:b w:val="false"/>
          <w:i w:val="false"/>
          <w:color w:val="000000"/>
          <w:sz w:val="28"/>
        </w:rPr>
        <w:t>
      Ұшуды имитациялаудың тренажерлік құрылғыларын бастапқы бағалау тренажерлік құрылғыны пайдаланылатын орында алғаш орнатқан кезде жүргізіледі.</w:t>
      </w:r>
    </w:p>
    <w:p>
      <w:pPr>
        <w:spacing w:after="0"/>
        <w:ind w:left="0"/>
        <w:jc w:val="both"/>
      </w:pPr>
      <w:r>
        <w:rPr>
          <w:rFonts w:ascii="Times New Roman"/>
          <w:b w:val="false"/>
          <w:i w:val="false"/>
          <w:color w:val="000000"/>
          <w:sz w:val="28"/>
        </w:rPr>
        <w:t>
      Тренажердің біліктілік деңгейіне қойылатын стандартты талаптарға жауап беретіндігін куәландыру мақсатында 1990 жылға дейін жүргізілген, мерзімді бағалау үш жылда бір рет жүргізілетін процедуралық тренажер құрылғысын (FPTD) қоспағанда, ұшуды имитациялайтын тренажер құрылғыларын мерзімді бағалау жыл сайын жүргізіледі</w:t>
      </w:r>
    </w:p>
    <w:p>
      <w:pPr>
        <w:spacing w:after="0"/>
        <w:ind w:left="0"/>
        <w:jc w:val="both"/>
      </w:pPr>
      <w:r>
        <w:rPr>
          <w:rFonts w:ascii="Times New Roman"/>
          <w:b w:val="false"/>
          <w:i w:val="false"/>
          <w:color w:val="000000"/>
          <w:sz w:val="28"/>
        </w:rPr>
        <w:t>
      Ұшуды имитациялаудың тренажерлік құрылғыларын арнайы бағалау:</w:t>
      </w:r>
    </w:p>
    <w:p>
      <w:pPr>
        <w:spacing w:after="0"/>
        <w:ind w:left="0"/>
        <w:jc w:val="both"/>
      </w:pPr>
      <w:r>
        <w:rPr>
          <w:rFonts w:ascii="Times New Roman"/>
          <w:b w:val="false"/>
          <w:i w:val="false"/>
          <w:color w:val="000000"/>
          <w:sz w:val="28"/>
        </w:rPr>
        <w:t>
      тренажердің басқарылу сапасына және онда жүргізілетін ұшу-техникалық сипаттамаларға немесе жүйелерге әсер етуі мүмкін тренажердің аппараттық және (немесе) бағдарламалық қамтамасыз етуі елеулі өзгергенде;</w:t>
      </w:r>
    </w:p>
    <w:p>
      <w:pPr>
        <w:spacing w:after="0"/>
        <w:ind w:left="0"/>
        <w:jc w:val="both"/>
      </w:pPr>
      <w:r>
        <w:rPr>
          <w:rFonts w:ascii="Times New Roman"/>
          <w:b w:val="false"/>
          <w:i w:val="false"/>
          <w:color w:val="000000"/>
          <w:sz w:val="28"/>
        </w:rPr>
        <w:t>
      тренажер жұмысы бастапқы біліктілік бағалауын жүргізу кезінде қойылатын стандартты талаптарға сәй келмейтінін көрсететін жағдай анықталған кезде;</w:t>
      </w:r>
    </w:p>
    <w:p>
      <w:pPr>
        <w:spacing w:after="0"/>
        <w:ind w:left="0"/>
        <w:jc w:val="both"/>
      </w:pPr>
      <w:r>
        <w:rPr>
          <w:rFonts w:ascii="Times New Roman"/>
          <w:b w:val="false"/>
          <w:i w:val="false"/>
          <w:color w:val="000000"/>
          <w:sz w:val="28"/>
        </w:rPr>
        <w:t>
      жоғарырақ біліктілік деңгейін алу үшін тренажерді жаңғырту туралы өтінім алған кезде;</w:t>
      </w:r>
    </w:p>
    <w:p>
      <w:pPr>
        <w:spacing w:after="0"/>
        <w:ind w:left="0"/>
        <w:jc w:val="both"/>
      </w:pPr>
      <w:r>
        <w:rPr>
          <w:rFonts w:ascii="Times New Roman"/>
          <w:b w:val="false"/>
          <w:i w:val="false"/>
          <w:color w:val="000000"/>
          <w:sz w:val="28"/>
        </w:rPr>
        <w:t>
      жаңа орынға орын ауыстырғанда;</w:t>
      </w:r>
    </w:p>
    <w:p>
      <w:pPr>
        <w:spacing w:after="0"/>
        <w:ind w:left="0"/>
        <w:jc w:val="both"/>
      </w:pPr>
      <w:r>
        <w:rPr>
          <w:rFonts w:ascii="Times New Roman"/>
          <w:b w:val="false"/>
          <w:i w:val="false"/>
          <w:color w:val="000000"/>
          <w:sz w:val="28"/>
        </w:rPr>
        <w:t>
      иесі ауысқанда;</w:t>
      </w:r>
    </w:p>
    <w:p>
      <w:pPr>
        <w:spacing w:after="0"/>
        <w:ind w:left="0"/>
        <w:jc w:val="both"/>
      </w:pPr>
      <w:r>
        <w:rPr>
          <w:rFonts w:ascii="Times New Roman"/>
          <w:b w:val="false"/>
          <w:i w:val="false"/>
          <w:color w:val="000000"/>
          <w:sz w:val="28"/>
        </w:rPr>
        <w:t>
      ұзақ мерзім (бір жылдан аса) сөндіріліп тұрғаннан кейін пайдалануға қайта енгізген кезде орындалады.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Көлік министрінің м.а. 23.05.2024 </w:t>
      </w:r>
      <w:r>
        <w:rPr>
          <w:rFonts w:ascii="Times New Roman"/>
          <w:b w:val="false"/>
          <w:i w:val="false"/>
          <w:color w:val="000000"/>
          <w:sz w:val="28"/>
        </w:rPr>
        <w:t>№ 185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47"/>
    <w:p>
      <w:pPr>
        <w:spacing w:after="0"/>
        <w:ind w:left="0"/>
        <w:jc w:val="both"/>
      </w:pPr>
      <w:r>
        <w:rPr>
          <w:rFonts w:ascii="Times New Roman"/>
          <w:b w:val="false"/>
          <w:i w:val="false"/>
          <w:color w:val="000000"/>
          <w:sz w:val="28"/>
        </w:rPr>
        <w:t>
      5. Тренажерді пайдаланушыны бастапқы, кезеңдік және арнайы бағалау жүргізу үшін, уәкілетті ұйымға осы Қағидаларға 1-қосымшаға сәйкес нысан бойынша ұшуды имитациялаудың тренажерлік құрылғысын бағалауды жүргізуге (бұдан әрі – өтінім) өтінімді ұсынады. Өтінімге мынадай құжаттар қоса беріледі:</w:t>
      </w:r>
    </w:p>
    <w:bookmarkEnd w:id="47"/>
    <w:bookmarkStart w:name="z59" w:id="48"/>
    <w:p>
      <w:pPr>
        <w:spacing w:after="0"/>
        <w:ind w:left="0"/>
        <w:jc w:val="both"/>
      </w:pPr>
      <w:r>
        <w:rPr>
          <w:rFonts w:ascii="Times New Roman"/>
          <w:b w:val="false"/>
          <w:i w:val="false"/>
          <w:color w:val="000000"/>
          <w:sz w:val="28"/>
        </w:rPr>
        <w:t>
      1) заңды тұлғаның құрылтай құжаттарының көшірмедері (жарғы, мемлекеттік тіркеу (қайта тіркеу) туралы анықтама;</w:t>
      </w:r>
    </w:p>
    <w:bookmarkEnd w:id="48"/>
    <w:bookmarkStart w:name="z60" w:id="49"/>
    <w:p>
      <w:pPr>
        <w:spacing w:after="0"/>
        <w:ind w:left="0"/>
        <w:jc w:val="both"/>
      </w:pPr>
      <w:r>
        <w:rPr>
          <w:rFonts w:ascii="Times New Roman"/>
          <w:b w:val="false"/>
          <w:i w:val="false"/>
          <w:color w:val="000000"/>
          <w:sz w:val="28"/>
        </w:rPr>
        <w:t>
      2) ұшуды имитациялаудың тренажерлік құрылғысына қызмет көрсетуді жүзеге асыратын инструкторлық персонал мен мамандар бойынша деректер;</w:t>
      </w:r>
    </w:p>
    <w:bookmarkEnd w:id="49"/>
    <w:bookmarkStart w:name="z61" w:id="50"/>
    <w:p>
      <w:pPr>
        <w:spacing w:after="0"/>
        <w:ind w:left="0"/>
        <w:jc w:val="both"/>
      </w:pPr>
      <w:r>
        <w:rPr>
          <w:rFonts w:ascii="Times New Roman"/>
          <w:b w:val="false"/>
          <w:i w:val="false"/>
          <w:color w:val="000000"/>
          <w:sz w:val="28"/>
        </w:rPr>
        <w:t>
      3) ұшақтың тренажері үшін ИКАО 9625 құжатының 1-томы 1-бөлімінің 4-тарауында көрсетілген сәйкес бағаланатын FSTD пайдаланылатын пилоттар куәліктері түрлерінің, олардың біліктілігінің, біліктілік белгілерінің немесе даярлық түрлерінің тізбесі;</w:t>
      </w:r>
    </w:p>
    <w:bookmarkEnd w:id="50"/>
    <w:bookmarkStart w:name="z62" w:id="51"/>
    <w:p>
      <w:pPr>
        <w:spacing w:after="0"/>
        <w:ind w:left="0"/>
        <w:jc w:val="both"/>
      </w:pPr>
      <w:r>
        <w:rPr>
          <w:rFonts w:ascii="Times New Roman"/>
          <w:b w:val="false"/>
          <w:i w:val="false"/>
          <w:color w:val="000000"/>
          <w:sz w:val="28"/>
        </w:rPr>
        <w:t>
      4) тікұшақтың тренажері үшін ИКАО 9625 құжатының 2-томы 1-бөлімінің 4-тарауында көрсетілген сәйкес бағаланатын FSTD пайдаланылатын пилоттар куәліктері түрлерінің, олардың біліктілігінің, біліктілік белгілерінің немесе даярлық түрлерінің тізбесі;</w:t>
      </w:r>
    </w:p>
    <w:bookmarkEnd w:id="51"/>
    <w:bookmarkStart w:name="z63" w:id="52"/>
    <w:p>
      <w:pPr>
        <w:spacing w:after="0"/>
        <w:ind w:left="0"/>
        <w:jc w:val="both"/>
      </w:pPr>
      <w:r>
        <w:rPr>
          <w:rFonts w:ascii="Times New Roman"/>
          <w:b w:val="false"/>
          <w:i w:val="false"/>
          <w:color w:val="000000"/>
          <w:sz w:val="28"/>
        </w:rPr>
        <w:t>
      5) ұшақ тренажері үшін ИКАО 9625 құжатының 1-томы 5-бөлігіне және 1-бөлігі А толықтыруына сәйкес, даярлық түріне, куәліктің түріне қарай оқу тапсырмаларының матрицасы;</w:t>
      </w:r>
    </w:p>
    <w:bookmarkEnd w:id="52"/>
    <w:bookmarkStart w:name="z64" w:id="53"/>
    <w:p>
      <w:pPr>
        <w:spacing w:after="0"/>
        <w:ind w:left="0"/>
        <w:jc w:val="both"/>
      </w:pPr>
      <w:r>
        <w:rPr>
          <w:rFonts w:ascii="Times New Roman"/>
          <w:b w:val="false"/>
          <w:i w:val="false"/>
          <w:color w:val="000000"/>
          <w:sz w:val="28"/>
        </w:rPr>
        <w:t>
      6) тікұшақ тренажері үшін ИКАО 9625 құжатының 2-томы 5-бөлігіне және 2-томы 1-бөлігінің А толықтыруына сәйкес, даярлық түріне, куәліктің түріне қарай оқу тапсырмаларының матрицасы;</w:t>
      </w:r>
    </w:p>
    <w:bookmarkEnd w:id="53"/>
    <w:bookmarkStart w:name="z65" w:id="54"/>
    <w:p>
      <w:pPr>
        <w:spacing w:after="0"/>
        <w:ind w:left="0"/>
        <w:jc w:val="both"/>
      </w:pPr>
      <w:r>
        <w:rPr>
          <w:rFonts w:ascii="Times New Roman"/>
          <w:b w:val="false"/>
          <w:i w:val="false"/>
          <w:color w:val="000000"/>
          <w:sz w:val="28"/>
        </w:rPr>
        <w:t>
      7) ұшақ тренажері үшін ИКАО 9625 құжатының 1-томы 1-бөлігінің 6-тарауына сәйкес, FSTD модельдеуші сипаттамалары;</w:t>
      </w:r>
    </w:p>
    <w:bookmarkEnd w:id="54"/>
    <w:bookmarkStart w:name="z66" w:id="55"/>
    <w:p>
      <w:pPr>
        <w:spacing w:after="0"/>
        <w:ind w:left="0"/>
        <w:jc w:val="both"/>
      </w:pPr>
      <w:r>
        <w:rPr>
          <w:rFonts w:ascii="Times New Roman"/>
          <w:b w:val="false"/>
          <w:i w:val="false"/>
          <w:color w:val="000000"/>
          <w:sz w:val="28"/>
        </w:rPr>
        <w:t>
      8) тікұшақ тренажері үшін ИКАО 9625 құжатының 2-томы 1-бөлігінің 6-тарауына сәйкес, FSTD модельдеуші сипаттамалары;</w:t>
      </w:r>
    </w:p>
    <w:bookmarkEnd w:id="55"/>
    <w:bookmarkStart w:name="z67" w:id="56"/>
    <w:p>
      <w:pPr>
        <w:spacing w:after="0"/>
        <w:ind w:left="0"/>
        <w:jc w:val="both"/>
      </w:pPr>
      <w:r>
        <w:rPr>
          <w:rFonts w:ascii="Times New Roman"/>
          <w:b w:val="false"/>
          <w:i w:val="false"/>
          <w:color w:val="000000"/>
          <w:sz w:val="28"/>
        </w:rPr>
        <w:t>
      9) ұшақ тренажері үшін ИКАО 9625 құжатының 1-томы 1-бөлігінің 7-тарауына сәйкес, модельдеуші сипаттамаларының барабарлығы;</w:t>
      </w:r>
    </w:p>
    <w:bookmarkEnd w:id="56"/>
    <w:bookmarkStart w:name="z68" w:id="57"/>
    <w:p>
      <w:pPr>
        <w:spacing w:after="0"/>
        <w:ind w:left="0"/>
        <w:jc w:val="both"/>
      </w:pPr>
      <w:r>
        <w:rPr>
          <w:rFonts w:ascii="Times New Roman"/>
          <w:b w:val="false"/>
          <w:i w:val="false"/>
          <w:color w:val="000000"/>
          <w:sz w:val="28"/>
        </w:rPr>
        <w:t>
      10) тікұшақ тренажері үшін ИКАО 9625 құжатының 2-томы 1-бөлігінің 7-тарауына сәйкес, модельдеуші сипаттамаларының барабарлығы.</w:t>
      </w:r>
    </w:p>
    <w:bookmarkEnd w:id="57"/>
    <w:bookmarkStart w:name="z69" w:id="58"/>
    <w:p>
      <w:pPr>
        <w:spacing w:after="0"/>
        <w:ind w:left="0"/>
        <w:jc w:val="both"/>
      </w:pPr>
      <w:r>
        <w:rPr>
          <w:rFonts w:ascii="Times New Roman"/>
          <w:b w:val="false"/>
          <w:i w:val="false"/>
          <w:color w:val="000000"/>
          <w:sz w:val="28"/>
        </w:rPr>
        <w:t>
      Барлық құжаттар мөрмен және тренажерды пайдаланушы немесе ол уәкілеттік берген адамның қолымен куәландырылады.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Индустрия және инфрақұрылымдық даму министрінің 22.07.2019 </w:t>
      </w:r>
      <w:r>
        <w:rPr>
          <w:rFonts w:ascii="Times New Roman"/>
          <w:b w:val="false"/>
          <w:i w:val="false"/>
          <w:color w:val="000000"/>
          <w:sz w:val="28"/>
        </w:rPr>
        <w:t>№ 527</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70" w:id="59"/>
    <w:p>
      <w:pPr>
        <w:spacing w:after="0"/>
        <w:ind w:left="0"/>
        <w:jc w:val="both"/>
      </w:pPr>
      <w:r>
        <w:rPr>
          <w:rFonts w:ascii="Times New Roman"/>
          <w:b w:val="false"/>
          <w:i w:val="false"/>
          <w:color w:val="000000"/>
          <w:sz w:val="28"/>
        </w:rPr>
        <w:t>
      6. Тренажерді бағалаудың жалпы мерзімі уәкілетті ұйым өтінімді тіркеген сәттен бастап 42 (қырық екі) жұмыс күнінен аспайды.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Индустрия және инфрақұрылымдық даму министрінің 22.07.2019 </w:t>
      </w:r>
      <w:r>
        <w:rPr>
          <w:rFonts w:ascii="Times New Roman"/>
          <w:b w:val="false"/>
          <w:i w:val="false"/>
          <w:color w:val="000000"/>
          <w:sz w:val="28"/>
        </w:rPr>
        <w:t>№ 527</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71" w:id="60"/>
    <w:p>
      <w:pPr>
        <w:spacing w:after="0"/>
        <w:ind w:left="0"/>
        <w:jc w:val="both"/>
      </w:pPr>
      <w:r>
        <w:rPr>
          <w:rFonts w:ascii="Times New Roman"/>
          <w:b w:val="false"/>
          <w:i w:val="false"/>
          <w:color w:val="000000"/>
          <w:sz w:val="28"/>
        </w:rPr>
        <w:t>
      7. Уәкілетті ұйым ұсынылған құжаттарды өтінім тіркелген күннен бастап 21 (жиырма бір) жұмыс күннен аспайтын мерзімде қарайды.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Индустрия және инфрақұрылымдық даму министрінің 22.07.2019 </w:t>
      </w:r>
      <w:r>
        <w:rPr>
          <w:rFonts w:ascii="Times New Roman"/>
          <w:b w:val="false"/>
          <w:i w:val="false"/>
          <w:color w:val="000000"/>
          <w:sz w:val="28"/>
        </w:rPr>
        <w:t>№ 527</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72" w:id="61"/>
    <w:p>
      <w:pPr>
        <w:spacing w:after="0"/>
        <w:ind w:left="0"/>
        <w:jc w:val="both"/>
      </w:pPr>
      <w:r>
        <w:rPr>
          <w:rFonts w:ascii="Times New Roman"/>
          <w:b w:val="false"/>
          <w:i w:val="false"/>
          <w:color w:val="000000"/>
          <w:sz w:val="28"/>
        </w:rPr>
        <w:t xml:space="preserve">
      8.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ұсынылған құжаттардың толық еместігі фактісі анықталған жағдайда, өтінім тіркелген сәттен бастап үш жұмыс күнінен аспайтын мерзімде тренажерды пайдаланушыға қайтару себебін көрсете отырып, қайтаруға жатады.</w:t>
      </w:r>
    </w:p>
    <w:bookmarkEnd w:id="61"/>
    <w:bookmarkStart w:name="z73" w:id="62"/>
    <w:p>
      <w:pPr>
        <w:spacing w:after="0"/>
        <w:ind w:left="0"/>
        <w:jc w:val="both"/>
      </w:pPr>
      <w:r>
        <w:rPr>
          <w:rFonts w:ascii="Times New Roman"/>
          <w:b w:val="false"/>
          <w:i w:val="false"/>
          <w:color w:val="000000"/>
          <w:sz w:val="28"/>
        </w:rPr>
        <w:t>
      9. Ұшуды имитациялаудың тренажерлік құрылғылары біліктілік деңгейлерінің түрлері EASA CS-FSTD сертификаттық спецификацияларында көзделген.</w:t>
      </w:r>
    </w:p>
    <w:bookmarkEnd w:id="62"/>
    <w:bookmarkStart w:name="z74" w:id="63"/>
    <w:p>
      <w:pPr>
        <w:spacing w:after="0"/>
        <w:ind w:left="0"/>
        <w:jc w:val="both"/>
      </w:pPr>
      <w:r>
        <w:rPr>
          <w:rFonts w:ascii="Times New Roman"/>
          <w:b w:val="false"/>
          <w:i w:val="false"/>
          <w:color w:val="000000"/>
          <w:sz w:val="28"/>
        </w:rPr>
        <w:t>
      10. Уәкілетті ұйым өтінімді қарағаннан кейін, оны тіркеген сәттен бастап жиырма бес күннен аспайтын мерзімде, тренажерді бағалауды өткізу жөніндегі комиссия (бұдан әрі – комиссия) құрылады.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Индустрия және инфрақұрылымдық даму министрінің 22.07.2019 </w:t>
      </w:r>
      <w:r>
        <w:rPr>
          <w:rFonts w:ascii="Times New Roman"/>
          <w:b w:val="false"/>
          <w:i w:val="false"/>
          <w:color w:val="000000"/>
          <w:sz w:val="28"/>
        </w:rPr>
        <w:t>№ 527</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75" w:id="64"/>
    <w:p>
      <w:pPr>
        <w:spacing w:after="0"/>
        <w:ind w:left="0"/>
        <w:jc w:val="both"/>
      </w:pPr>
      <w:r>
        <w:rPr>
          <w:rFonts w:ascii="Times New Roman"/>
          <w:b w:val="false"/>
          <w:i w:val="false"/>
          <w:color w:val="000000"/>
          <w:sz w:val="28"/>
        </w:rPr>
        <w:t>
      11. Азаматтық авиация саласындағы уәкілетті ұйым комиссиясының құрамына мынадай тұлғалар енгізіледі:</w:t>
      </w:r>
    </w:p>
    <w:bookmarkEnd w:id="64"/>
    <w:p>
      <w:pPr>
        <w:spacing w:after="0"/>
        <w:ind w:left="0"/>
        <w:jc w:val="both"/>
      </w:pPr>
      <w:r>
        <w:rPr>
          <w:rFonts w:ascii="Times New Roman"/>
          <w:b w:val="false"/>
          <w:i w:val="false"/>
          <w:color w:val="000000"/>
          <w:sz w:val="28"/>
        </w:rPr>
        <w:t>
      1) авиация персоналының қолданыстағы куәлігі бар немесе авиация персоналының куәлігі болған ұшқыш;</w:t>
      </w:r>
    </w:p>
    <w:p>
      <w:pPr>
        <w:spacing w:after="0"/>
        <w:ind w:left="0"/>
        <w:jc w:val="both"/>
      </w:pPr>
      <w:r>
        <w:rPr>
          <w:rFonts w:ascii="Times New Roman"/>
          <w:b w:val="false"/>
          <w:i w:val="false"/>
          <w:color w:val="000000"/>
          <w:sz w:val="28"/>
        </w:rPr>
        <w:t>
      2) ұшуды имитациялайтын тренажер құрылғысын аппараттық, бағдарламалық қамтамасыз ету және компьютерлік модельдеу мәселелері бойынша білікті маман;</w:t>
      </w:r>
    </w:p>
    <w:p>
      <w:pPr>
        <w:spacing w:after="0"/>
        <w:ind w:left="0"/>
        <w:jc w:val="both"/>
      </w:pPr>
      <w:r>
        <w:rPr>
          <w:rFonts w:ascii="Times New Roman"/>
          <w:b w:val="false"/>
          <w:i w:val="false"/>
          <w:color w:val="000000"/>
          <w:sz w:val="28"/>
        </w:rPr>
        <w:t>
      3) тренажерге сәйкес келетін әуе кемесінің үлгісінде ұшуды орындауға құқығы бар пилот немесе бұрын тренажерге сәйкес келетін әуе кемесінің үлгісінде рұқсаты болған SFI (synthetic flight instructor) біліктілігі бар тренажердің нұсқаушы-ұшқыш.</w:t>
      </w:r>
    </w:p>
    <w:p>
      <w:pPr>
        <w:spacing w:after="0"/>
        <w:ind w:left="0"/>
        <w:jc w:val="both"/>
      </w:pPr>
      <w:r>
        <w:rPr>
          <w:rFonts w:ascii="Times New Roman"/>
          <w:b w:val="false"/>
          <w:i w:val="false"/>
          <w:color w:val="000000"/>
          <w:sz w:val="28"/>
        </w:rPr>
        <w:t>
      Осы тармақта аталған тұлғалар азаматтық авиация саласындағы уәкілетті ұйымның авиациялық инспекторы лауазымын атқарады және тренажерлерді бағалау бойынша оқытудан өтеді.</w:t>
      </w:r>
    </w:p>
    <w:p>
      <w:pPr>
        <w:spacing w:after="0"/>
        <w:ind w:left="0"/>
        <w:jc w:val="both"/>
      </w:pPr>
      <w:r>
        <w:rPr>
          <w:rFonts w:ascii="Times New Roman"/>
          <w:b w:val="false"/>
          <w:i w:val="false"/>
          <w:color w:val="000000"/>
          <w:sz w:val="28"/>
        </w:rPr>
        <w:t>
      Азаматтық авиация саласындағы уәкілетті ұйымның штатында Қағидалардың осы тармағының 3) тармақшасында көрсетілген адам болмаған жағдайда, тренажерлерді бағалау үшін пайдаланушы тарапынан адам тартылады. Бұл ретте тексерілетін пайдаланушы тарапынан адамды тартуға жол берілмейді. Мұндай адам тренажерларды бағалау бойынша оқытудан өтпейді.</w:t>
      </w:r>
    </w:p>
    <w:p>
      <w:pPr>
        <w:spacing w:after="0"/>
        <w:ind w:left="0"/>
        <w:jc w:val="both"/>
      </w:pPr>
      <w:r>
        <w:rPr>
          <w:rFonts w:ascii="Times New Roman"/>
          <w:b w:val="false"/>
          <w:i w:val="false"/>
          <w:color w:val="000000"/>
          <w:sz w:val="28"/>
        </w:rPr>
        <w:t>
      Тренажерге бағалау жүргізу жөніндегі комиссияны азаматтық авиация саласындағы уәкілетті ұйымның ұшқыш-авиациялық инспекторы басқарады.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Көлік министрінің м.а. 23.05.2024 </w:t>
      </w:r>
      <w:r>
        <w:rPr>
          <w:rFonts w:ascii="Times New Roman"/>
          <w:b w:val="false"/>
          <w:i w:val="false"/>
          <w:color w:val="000000"/>
          <w:sz w:val="28"/>
        </w:rPr>
        <w:t>№ 185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76" w:id="65"/>
    <w:p>
      <w:pPr>
        <w:spacing w:after="0"/>
        <w:ind w:left="0"/>
        <w:jc w:val="both"/>
      </w:pPr>
      <w:r>
        <w:rPr>
          <w:rFonts w:ascii="Times New Roman"/>
          <w:b w:val="false"/>
          <w:i w:val="false"/>
          <w:color w:val="000000"/>
          <w:sz w:val="28"/>
        </w:rPr>
        <w:t xml:space="preserve">
      12. Тренажерлерді бағалаудың барлық түрлері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Авиациялық тренажерлерді бағалау стандарттарына сәйкес жүзеге асырылады.</w:t>
      </w:r>
    </w:p>
    <w:bookmarkEnd w:id="65"/>
    <w:bookmarkStart w:name="z77" w:id="66"/>
    <w:p>
      <w:pPr>
        <w:spacing w:after="0"/>
        <w:ind w:left="0"/>
        <w:jc w:val="both"/>
      </w:pPr>
      <w:r>
        <w:rPr>
          <w:rFonts w:ascii="Times New Roman"/>
          <w:b w:val="false"/>
          <w:i w:val="false"/>
          <w:color w:val="000000"/>
          <w:sz w:val="28"/>
        </w:rPr>
        <w:t xml:space="preserve">
      13. Тренажерді қабылдау сынақтары бағалау процесінде жүргізіледі және осы Қағидаларға Пилотаждық тренажерлерді қабылдау сынауларының кестесі </w:t>
      </w:r>
      <w:r>
        <w:rPr>
          <w:rFonts w:ascii="Times New Roman"/>
          <w:b w:val="false"/>
          <w:i w:val="false"/>
          <w:color w:val="000000"/>
          <w:sz w:val="28"/>
        </w:rPr>
        <w:t>3-қосымшаға</w:t>
      </w:r>
      <w:r>
        <w:rPr>
          <w:rFonts w:ascii="Times New Roman"/>
          <w:b w:val="false"/>
          <w:i w:val="false"/>
          <w:color w:val="000000"/>
          <w:sz w:val="28"/>
        </w:rPr>
        <w:t xml:space="preserve"> сәйкес пилотажды тренажердың қабылдау сынақтары Кестесінде көрсетілген.</w:t>
      </w:r>
    </w:p>
    <w:bookmarkEnd w:id="66"/>
    <w:bookmarkStart w:name="z78" w:id="67"/>
    <w:p>
      <w:pPr>
        <w:spacing w:after="0"/>
        <w:ind w:left="0"/>
        <w:jc w:val="both"/>
      </w:pPr>
      <w:r>
        <w:rPr>
          <w:rFonts w:ascii="Times New Roman"/>
          <w:b w:val="false"/>
          <w:i w:val="false"/>
          <w:color w:val="000000"/>
          <w:sz w:val="28"/>
        </w:rPr>
        <w:t>
      14. Тренажерді сынаудың және бағалаудың барлығы ИКАО 9625 "Ұшуды имитациялаудың тренажерлік құрылғыларын біліктілік бағалау өлшемшарттары жөніндегі нұсқау" құжатында ұсынылған өлшемшарттарға сәйкес жүргізіледі.</w:t>
      </w:r>
    </w:p>
    <w:bookmarkEnd w:id="67"/>
    <w:bookmarkStart w:name="z79" w:id="68"/>
    <w:p>
      <w:pPr>
        <w:spacing w:after="0"/>
        <w:ind w:left="0"/>
        <w:jc w:val="both"/>
      </w:pPr>
      <w:r>
        <w:rPr>
          <w:rFonts w:ascii="Times New Roman"/>
          <w:b w:val="false"/>
          <w:i w:val="false"/>
          <w:color w:val="000000"/>
          <w:sz w:val="28"/>
        </w:rPr>
        <w:t>
      15. Тренажерді бағалау аяқталғаннан кейін уәкілетті ұйым он жұмыс күнінен аспайтын мерзімде, осы Қағидаларға 4-қосымшаға сәйкес нысан бойынша нәтижелер бойынша қорытынды (бұдан әрі - Қорытынды) жасайды.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Индустрия және инфрақұрылымдық даму министрінің 22.07.2019 </w:t>
      </w:r>
      <w:r>
        <w:rPr>
          <w:rFonts w:ascii="Times New Roman"/>
          <w:b w:val="false"/>
          <w:i w:val="false"/>
          <w:color w:val="000000"/>
          <w:sz w:val="28"/>
        </w:rPr>
        <w:t>№ 527</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80" w:id="69"/>
    <w:p>
      <w:pPr>
        <w:spacing w:after="0"/>
        <w:ind w:left="0"/>
        <w:jc w:val="both"/>
      </w:pPr>
      <w:r>
        <w:rPr>
          <w:rFonts w:ascii="Times New Roman"/>
          <w:b w:val="false"/>
          <w:i w:val="false"/>
          <w:color w:val="000000"/>
          <w:sz w:val="28"/>
        </w:rPr>
        <w:t>
      16. Тренажер қорытындысы екі данада, тұжырымдар мен ұсынымдарды көрсете отырып жасалады және комиссияның барлық мүшелері қол қояды.</w:t>
      </w:r>
    </w:p>
    <w:bookmarkEnd w:id="69"/>
    <w:bookmarkStart w:name="z81" w:id="70"/>
    <w:p>
      <w:pPr>
        <w:spacing w:after="0"/>
        <w:ind w:left="0"/>
        <w:jc w:val="both"/>
      </w:pPr>
      <w:r>
        <w:rPr>
          <w:rFonts w:ascii="Times New Roman"/>
          <w:b w:val="false"/>
          <w:i w:val="false"/>
          <w:color w:val="000000"/>
          <w:sz w:val="28"/>
        </w:rPr>
        <w:t>
      17. Оң қорытындының негізінде, уәкілетті ұйым Қорытындыға қол қойылғаннан кейін 5 (бес) жұмыс күні ішінде тренажердің сәйкестік сертификатын (бұдан әрі – Сертификат) береді.</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Индустрия және инфрақұрылымдық даму министрінің 22.07.2019 </w:t>
      </w:r>
      <w:r>
        <w:rPr>
          <w:rFonts w:ascii="Times New Roman"/>
          <w:b w:val="false"/>
          <w:i w:val="false"/>
          <w:color w:val="000000"/>
          <w:sz w:val="28"/>
        </w:rPr>
        <w:t>№ 527</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82" w:id="71"/>
    <w:p>
      <w:pPr>
        <w:spacing w:after="0"/>
        <w:ind w:left="0"/>
        <w:jc w:val="both"/>
      </w:pPr>
      <w:r>
        <w:rPr>
          <w:rFonts w:ascii="Times New Roman"/>
          <w:b w:val="false"/>
          <w:i w:val="false"/>
          <w:color w:val="000000"/>
          <w:sz w:val="28"/>
        </w:rPr>
        <w:t xml:space="preserve">
      18.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3 (үш) жыл мерзімге берілетін 1990 жылға дейін өндірілген рәсімдік жаттығу құрылғысының (FPTD) сәйкестік сертификатын қоспағанда, Сертификат 1 (бір) жыл мерзімге беріледі.</w:t>
      </w:r>
    </w:p>
    <w:bookmarkEnd w:id="71"/>
    <w:p>
      <w:pPr>
        <w:spacing w:after="0"/>
        <w:ind w:left="0"/>
        <w:jc w:val="both"/>
      </w:pPr>
      <w:r>
        <w:rPr>
          <w:rFonts w:ascii="Times New Roman"/>
          <w:b w:val="false"/>
          <w:i w:val="false"/>
          <w:color w:val="000000"/>
          <w:sz w:val="28"/>
        </w:rPr>
        <w:t>
      Сертификаттың қолданылу мерзімі оны азаматтық авиация саласындағы уәкілетті ұйым берген сәттен бастап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Көлік министрінің м.а. 23.05.2024 </w:t>
      </w:r>
      <w:r>
        <w:rPr>
          <w:rFonts w:ascii="Times New Roman"/>
          <w:b w:val="false"/>
          <w:i w:val="false"/>
          <w:color w:val="000000"/>
          <w:sz w:val="28"/>
        </w:rPr>
        <w:t>№ 185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 w:id="72"/>
    <w:p>
      <w:pPr>
        <w:spacing w:after="0"/>
        <w:ind w:left="0"/>
        <w:jc w:val="both"/>
      </w:pPr>
      <w:r>
        <w:rPr>
          <w:rFonts w:ascii="Times New Roman"/>
          <w:b w:val="false"/>
          <w:i w:val="false"/>
          <w:color w:val="000000"/>
          <w:sz w:val="28"/>
        </w:rPr>
        <w:t>
      19. Теріс қорытындының негізінде уәкілетті ұйым Қорытындыға қол қойылғаннан кейін 3 (үш) жұмыс күні ішінде бас тартудың себебін негіздей отырып, тренажердің пайдаланушысына хат жолдайды.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Индустрия және инфрақұрылымдық даму министрінің 22.07.2019 </w:t>
      </w:r>
      <w:r>
        <w:rPr>
          <w:rFonts w:ascii="Times New Roman"/>
          <w:b w:val="false"/>
          <w:i w:val="false"/>
          <w:color w:val="000000"/>
          <w:sz w:val="28"/>
        </w:rPr>
        <w:t>№ 527</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84" w:id="73"/>
    <w:p>
      <w:pPr>
        <w:spacing w:after="0"/>
        <w:ind w:left="0"/>
        <w:jc w:val="left"/>
      </w:pPr>
      <w:r>
        <w:rPr>
          <w:rFonts w:ascii="Times New Roman"/>
          <w:b/>
          <w:i w:val="false"/>
          <w:color w:val="000000"/>
        </w:rPr>
        <w:t xml:space="preserve"> 3-тарау. Қорытынды жағдайлар.</w:t>
      </w:r>
    </w:p>
    <w:bookmarkEnd w:id="73"/>
    <w:bookmarkStart w:name="z85" w:id="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Пайдаланушының атауы немесе ұйымдастырушылық-құқықтық нысаны өзгерген жағдайда, пайдаланушы осы Қағидалардың 6-тармағында көрсетілген құжаттарды қоса бере отырып, уәкілетті ұйымға Сертификатты ауыстыруға өтінім жолдайды.</w:t>
      </w:r>
    </w:p>
    <w:bookmarkEnd w:id="74"/>
    <w:p>
      <w:pPr>
        <w:spacing w:after="0"/>
        <w:ind w:left="0"/>
        <w:jc w:val="both"/>
      </w:pPr>
      <w:r>
        <w:rPr>
          <w:rFonts w:ascii="Times New Roman"/>
          <w:b w:val="false"/>
          <w:i w:val="false"/>
          <w:color w:val="000000"/>
          <w:sz w:val="28"/>
        </w:rPr>
        <w:t xml:space="preserve">
      Уәкілетті ұйым пайдаланушы ұсынған құжаттарды 15 (он бес) жұмыс күнінде қарайды, оның қорытындысы бойынша тренажерлік құрылғыларды бағалауды жүргізбей, жаңа Сертификат береді. </w:t>
      </w:r>
    </w:p>
    <w:p>
      <w:pPr>
        <w:spacing w:after="0"/>
        <w:ind w:left="0"/>
        <w:jc w:val="both"/>
      </w:pPr>
      <w:r>
        <w:rPr>
          <w:rFonts w:ascii="Times New Roman"/>
          <w:b w:val="false"/>
          <w:i w:val="false"/>
          <w:color w:val="000000"/>
          <w:sz w:val="28"/>
        </w:rPr>
        <w:t>
      Бұл ретте бұрын берілген Сертификат уәкілетті ұйымға қайтаруға және оны жоюдың тәсілін көрсете отырып, еркін нысандағы жою актісіне сәйкес жоюға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Индустрия және инфрақұрылымдық даму министрінің 22.07.2019 </w:t>
      </w:r>
      <w:r>
        <w:rPr>
          <w:rFonts w:ascii="Times New Roman"/>
          <w:b w:val="false"/>
          <w:i w:val="false"/>
          <w:color w:val="000000"/>
          <w:sz w:val="28"/>
        </w:rPr>
        <w:t>№ 527</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авиациядағы</w:t>
            </w:r>
            <w:r>
              <w:br/>
            </w:r>
            <w:r>
              <w:rPr>
                <w:rFonts w:ascii="Times New Roman"/>
                <w:b w:val="false"/>
                <w:i w:val="false"/>
                <w:color w:val="000000"/>
                <w:sz w:val="20"/>
              </w:rPr>
              <w:t>ұшуды имитациялаудың</w:t>
            </w:r>
            <w:r>
              <w:br/>
            </w:r>
            <w:r>
              <w:rPr>
                <w:rFonts w:ascii="Times New Roman"/>
                <w:b w:val="false"/>
                <w:i w:val="false"/>
                <w:color w:val="000000"/>
                <w:sz w:val="20"/>
              </w:rPr>
              <w:t>тренажерлік құрылғыларын</w:t>
            </w:r>
            <w:r>
              <w:br/>
            </w:r>
            <w:r>
              <w:rPr>
                <w:rFonts w:ascii="Times New Roman"/>
                <w:b w:val="false"/>
                <w:i w:val="false"/>
                <w:color w:val="000000"/>
                <w:sz w:val="20"/>
              </w:rPr>
              <w:t>бағалау жөніндегі</w:t>
            </w:r>
            <w:r>
              <w:br/>
            </w:r>
            <w:r>
              <w:rPr>
                <w:rFonts w:ascii="Times New Roman"/>
                <w:b w:val="false"/>
                <w:i w:val="false"/>
                <w:color w:val="000000"/>
                <w:sz w:val="20"/>
              </w:rPr>
              <w:t>қағидаларға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Ұшуды имитациялаудың тренажерлік құрылғыларын бағалауды жүргізуге өтінім</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(АОО, ұйымның, құрылымық бөлімшенің атауы)</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2. Ұшуды имитациялаудың тренажерлік құрылғысын бағалауды жүргізуді сұрайды (мыналарды көрсете отырып).</w:t>
      </w:r>
    </w:p>
    <w:p>
      <w:pPr>
        <w:spacing w:after="0"/>
        <w:ind w:left="0"/>
        <w:jc w:val="both"/>
      </w:pPr>
      <w:r>
        <w:rPr>
          <w:rFonts w:ascii="Times New Roman"/>
          <w:b w:val="false"/>
          <w:i w:val="false"/>
          <w:color w:val="000000"/>
          <w:sz w:val="28"/>
        </w:rPr>
        <w:t>
      тренажердің маркалау нөмірі:</w:t>
      </w:r>
    </w:p>
    <w:p>
      <w:pPr>
        <w:spacing w:after="0"/>
        <w:ind w:left="0"/>
        <w:jc w:val="both"/>
      </w:pPr>
      <w:r>
        <w:rPr>
          <w:rFonts w:ascii="Times New Roman"/>
          <w:b w:val="false"/>
          <w:i w:val="false"/>
          <w:color w:val="000000"/>
          <w:sz w:val="28"/>
        </w:rPr>
        <w:t>
      модельденетін әуе кемесінің типі және сериясы:</w:t>
      </w:r>
    </w:p>
    <w:p>
      <w:pPr>
        <w:spacing w:after="0"/>
        <w:ind w:left="0"/>
        <w:jc w:val="both"/>
      </w:pPr>
      <w:r>
        <w:rPr>
          <w:rFonts w:ascii="Times New Roman"/>
          <w:b w:val="false"/>
          <w:i w:val="false"/>
          <w:color w:val="000000"/>
          <w:sz w:val="28"/>
        </w:rPr>
        <w:t>
      аэродинамикалық деректердің соңғы нұсқасы:</w:t>
      </w:r>
    </w:p>
    <w:p>
      <w:pPr>
        <w:spacing w:after="0"/>
        <w:ind w:left="0"/>
        <w:jc w:val="both"/>
      </w:pPr>
      <w:r>
        <w:rPr>
          <w:rFonts w:ascii="Times New Roman"/>
          <w:b w:val="false"/>
          <w:i w:val="false"/>
          <w:color w:val="000000"/>
          <w:sz w:val="28"/>
        </w:rPr>
        <w:t>
      қозғалтқыштың типі және оның деректерінің соңғы нұсқасы:</w:t>
      </w:r>
    </w:p>
    <w:p>
      <w:pPr>
        <w:spacing w:after="0"/>
        <w:ind w:left="0"/>
        <w:jc w:val="both"/>
      </w:pPr>
      <w:r>
        <w:rPr>
          <w:rFonts w:ascii="Times New Roman"/>
          <w:b w:val="false"/>
          <w:i w:val="false"/>
          <w:color w:val="000000"/>
          <w:sz w:val="28"/>
        </w:rPr>
        <w:t>
      әуе кемесін басқарудың жүйесі туралы деректердің соңғы нұсқасы:</w:t>
      </w:r>
    </w:p>
    <w:p>
      <w:pPr>
        <w:spacing w:after="0"/>
        <w:ind w:left="0"/>
        <w:jc w:val="both"/>
      </w:pPr>
      <w:r>
        <w:rPr>
          <w:rFonts w:ascii="Times New Roman"/>
          <w:b w:val="false"/>
          <w:i w:val="false"/>
          <w:color w:val="000000"/>
          <w:sz w:val="28"/>
        </w:rPr>
        <w:t>
      модификациясы ұшу экипаждарын даярлау және кезеңдік тексеру үшін тренажерді пайдалану мүмкіндіктерінде көрінетін радиоэлектрондық жабдықтың техникалық жүйелерінің маркалау деректері:</w:t>
      </w:r>
    </w:p>
    <w:p>
      <w:pPr>
        <w:spacing w:after="0"/>
        <w:ind w:left="0"/>
        <w:jc w:val="both"/>
      </w:pPr>
      <w:r>
        <w:rPr>
          <w:rFonts w:ascii="Times New Roman"/>
          <w:b w:val="false"/>
          <w:i w:val="false"/>
          <w:color w:val="000000"/>
          <w:sz w:val="28"/>
        </w:rPr>
        <w:t>
      тренажердің типі және оны дайындаушы:</w:t>
      </w:r>
    </w:p>
    <w:p>
      <w:pPr>
        <w:spacing w:after="0"/>
        <w:ind w:left="0"/>
        <w:jc w:val="both"/>
      </w:pPr>
      <w:r>
        <w:rPr>
          <w:rFonts w:ascii="Times New Roman"/>
          <w:b w:val="false"/>
          <w:i w:val="false"/>
          <w:color w:val="000000"/>
          <w:sz w:val="28"/>
        </w:rPr>
        <w:t>
      тренажердің дайындалған күні:</w:t>
      </w:r>
    </w:p>
    <w:p>
      <w:pPr>
        <w:spacing w:after="0"/>
        <w:ind w:left="0"/>
        <w:jc w:val="both"/>
      </w:pPr>
      <w:r>
        <w:rPr>
          <w:rFonts w:ascii="Times New Roman"/>
          <w:b w:val="false"/>
          <w:i w:val="false"/>
          <w:color w:val="000000"/>
          <w:sz w:val="28"/>
        </w:rPr>
        <w:t>
      тренажерде қолданылатын есептеуіштердің маркалануы:</w:t>
      </w:r>
    </w:p>
    <w:p>
      <w:pPr>
        <w:spacing w:after="0"/>
        <w:ind w:left="0"/>
        <w:jc w:val="both"/>
      </w:pPr>
      <w:r>
        <w:rPr>
          <w:rFonts w:ascii="Times New Roman"/>
          <w:b w:val="false"/>
          <w:i w:val="false"/>
          <w:color w:val="000000"/>
          <w:sz w:val="28"/>
        </w:rPr>
        <w:t>
      визуализациялау жүйесінің типі және оны дайныдаушы:</w:t>
      </w:r>
    </w:p>
    <w:p>
      <w:pPr>
        <w:spacing w:after="0"/>
        <w:ind w:left="0"/>
        <w:jc w:val="both"/>
      </w:pPr>
      <w:r>
        <w:rPr>
          <w:rFonts w:ascii="Times New Roman"/>
          <w:b w:val="false"/>
          <w:i w:val="false"/>
          <w:color w:val="000000"/>
          <w:sz w:val="28"/>
        </w:rPr>
        <w:t>
      қозғалғыштық жүйесінің типі және оны дайындаушы.</w:t>
      </w:r>
    </w:p>
    <w:p>
      <w:pPr>
        <w:spacing w:after="0"/>
        <w:ind w:left="0"/>
        <w:jc w:val="both"/>
      </w:pPr>
      <w:r>
        <w:rPr>
          <w:rFonts w:ascii="Times New Roman"/>
          <w:b w:val="false"/>
          <w:i w:val="false"/>
          <w:color w:val="000000"/>
          <w:sz w:val="28"/>
        </w:rPr>
        <w:t>
      3. Ұйым туралы мәліметтер:</w:t>
      </w:r>
    </w:p>
    <w:p>
      <w:pPr>
        <w:spacing w:after="0"/>
        <w:ind w:left="0"/>
        <w:jc w:val="both"/>
      </w:pPr>
      <w:r>
        <w:rPr>
          <w:rFonts w:ascii="Times New Roman"/>
          <w:b w:val="false"/>
          <w:i w:val="false"/>
          <w:color w:val="000000"/>
          <w:sz w:val="28"/>
        </w:rPr>
        <w:t>
      1) меншік нысаны</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2) мемлекеттік тіркеу туралы куәлік</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нөмірі, кім және қашан берді)</w:t>
      </w:r>
    </w:p>
    <w:p>
      <w:pPr>
        <w:spacing w:after="0"/>
        <w:ind w:left="0"/>
        <w:jc w:val="both"/>
      </w:pPr>
      <w:r>
        <w:rPr>
          <w:rFonts w:ascii="Times New Roman"/>
          <w:b w:val="false"/>
          <w:i w:val="false"/>
          <w:color w:val="000000"/>
          <w:sz w:val="28"/>
        </w:rPr>
        <w:t>
      3) заңдық (почталық) мекенжайы және басқа да реквизиттері</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4) телефон/факс, электрондық почта</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4. Қоса берілетін құжаттар</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"___" _____________ 20 ___жыл.</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Азаматтық авиация ұйымының басшысы</w:t>
      </w:r>
      <w:r>
        <w:rPr>
          <w:rFonts w:ascii="Times New Roman"/>
          <w:b w:val="false"/>
          <w:i w:val="false"/>
          <w:color w:val="000000"/>
          <w:sz w:val="28"/>
        </w:rPr>
        <w:t xml:space="preserve"> ______________________</w:t>
      </w:r>
    </w:p>
    <w:p>
      <w:pPr>
        <w:spacing w:after="0"/>
        <w:ind w:left="0"/>
        <w:jc w:val="both"/>
      </w:pPr>
      <w:r>
        <w:rPr>
          <w:rFonts w:ascii="Times New Roman"/>
          <w:b w:val="false"/>
          <w:i w:val="false"/>
          <w:color w:val="000000"/>
          <w:sz w:val="28"/>
        </w:rPr>
        <w:t>
      (Т.А.Ә. (егер бар болса) (қолы)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авиациядағы</w:t>
            </w:r>
            <w:r>
              <w:br/>
            </w:r>
            <w:r>
              <w:rPr>
                <w:rFonts w:ascii="Times New Roman"/>
                <w:b w:val="false"/>
                <w:i w:val="false"/>
                <w:color w:val="000000"/>
                <w:sz w:val="20"/>
              </w:rPr>
              <w:t>ұшуды имитациялаудың</w:t>
            </w:r>
            <w:r>
              <w:br/>
            </w:r>
            <w:r>
              <w:rPr>
                <w:rFonts w:ascii="Times New Roman"/>
                <w:b w:val="false"/>
                <w:i w:val="false"/>
                <w:color w:val="000000"/>
                <w:sz w:val="20"/>
              </w:rPr>
              <w:t>тренажерлік құрылғыларын</w:t>
            </w:r>
            <w:r>
              <w:br/>
            </w:r>
            <w:r>
              <w:rPr>
                <w:rFonts w:ascii="Times New Roman"/>
                <w:b w:val="false"/>
                <w:i w:val="false"/>
                <w:color w:val="000000"/>
                <w:sz w:val="20"/>
              </w:rPr>
              <w:t>бағалау жөніндегі</w:t>
            </w:r>
            <w:r>
              <w:br/>
            </w:r>
            <w:r>
              <w:rPr>
                <w:rFonts w:ascii="Times New Roman"/>
                <w:b w:val="false"/>
                <w:i w:val="false"/>
                <w:color w:val="000000"/>
                <w:sz w:val="20"/>
              </w:rPr>
              <w:t>қағидаларға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Авиациялық тренажерлерді бағалау стандарттары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тренажерлерді бағалау стандарттары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тренажерлердің санаттары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Негіздер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FTD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FNPT 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FNPT II MCC</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ережелер</w:t>
            </w:r>
          </w:p>
          <w:p>
            <w:pPr>
              <w:spacing w:after="20"/>
              <w:ind w:left="20"/>
              <w:jc w:val="both"/>
            </w:pPr>
            <w:r>
              <w:rPr>
                <w:rFonts w:ascii="Times New Roman"/>
                <w:b w:val="false"/>
                <w:i w:val="false"/>
                <w:color w:val="000000"/>
                <w:sz w:val="20"/>
              </w:rPr>
              <w:t>
1.1 Ұшу экипажының кабинасы – шынайы масштабтағы үлгісі жасалатын әуе кемесі (әрі қарай – ӘК) кабинасының дәл көшірмесі. Басқару органдарының және ауыстырып-қосқыштардың орын ауыстыру бағыты ӘК-не ұқсас. Үлгісін жасау үшін пилоттар креслоларының артқы қалпы арқылы өтетін фюзеляждың көлденең жігінің алдында орналасқан кабинаның бүкіл кеңістігін елестетеді. Ұшу экипажының басқа қажетті мүшелерінің жұмыс орындары және пилоттар креслоларыың артындағы олар орналасқан деңгейдегі шпангоуттарға дейінгі кеңістікте ұшу экипажы кабинасының бөлігі болып есептеледі және ӘК-гі тиісті кеңістіктің дәл көшірмесі сияқты елестетілуі тиіс.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Желіні қорғау автоматтары, олармен жұмыс экипаждың кабинадағы іс-әрекеттер тәртібінде көзделген және/немесе экипаж көретін сигнализаторларының іске қосылуына әкеледі, дәл ӘК-дей орналасқан және тура сол сияқты жұмыс істейді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Қалыпты ұшуда кездесетін бетпе-бет қарсылық және тарту күшінің түрлі үйлесімдері кезінде аэродинамикалық сипаттамалардың өзгерістерінің әсері шынайы ұшу жағдайларында байқалатын, оның ішінде ӘК-нің кеңістіктегі жағдайлардың өзгерістері әсеріне, тарту күшіне, бетпе бет қарсылығына, биіктікке, темпертураға, ұшу массасына, ауырлық орталығының қалпына және конфигурациясына сәйкес келеді.</w:t>
            </w:r>
          </w:p>
          <w:p>
            <w:pPr>
              <w:spacing w:after="20"/>
              <w:ind w:left="20"/>
              <w:jc w:val="both"/>
            </w:pPr>
            <w:r>
              <w:rPr>
                <w:rFonts w:ascii="Times New Roman"/>
                <w:b w:val="false"/>
                <w:i w:val="false"/>
                <w:color w:val="000000"/>
                <w:sz w:val="20"/>
              </w:rPr>
              <w:t>
Тиісті ӘК-нің үлгісін жасауға қатысатын барлық аспаптардың көрсетулері ұшу экипажы мүшелерінің басқару әрекеттеріне немесе үлгісі жасалатын ұшаққа әсер ететін сыртқы ауытқуларға, мысалы турбуленттілік немесе желдің жылжуына өздігінен ден қояды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Байланыс және навигациялық жабдық, сондай-ақ ескерту және авариялық сигнализация жүйелері тренажерды пайдаланушының ӘК-де орнатылғандарға сәйкес келеді және қолданылатын борттық жабдық үшін көзделген рұқсаттардың шегінде жұмыс істейді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мәндер ұсынылады.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Ұшу экипажының жұмыс орындарына толықтыру ретінде нұсқаушы/бақылаушыға және регламенттеуші өкілетті органның өкілі инспекторға арналған екі кресло бар. Өкілетті органдар ұшу экипажының сол бір кабинасының әр түрлі нұсқаларын пайдаланудың негізінде осы талапты қанағаттандыратын түрлі мүмкіндіктерді қарастарады. Бұл креслолар пилоттардың аспаптық тақтасын және олардың алдыңғы шыныларын тиісті түрде көрінуін қамтамасыз етуі тиіс. Бақылаушылардың креслолары тиісті ӘК-нің креслоларына дәл ұқсас болуы міндетті емес, бірақ олар ӘК-не ұқсас мәжбүрлі шектеулі құрылғылармен жарақталған болуы тиіс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Тренажердің жүйелері: жердегі сияқты, ұшу кезінде де ӘК-де қолданылатын жұмыстың үлгісін жасауы; қалыпты жағдайларда, ерекше және авариялық ұшу ахуалдарында тиісті пайдалану рәсімдерін орындау үшін тренажерді қолдану кезінде жұмысқа қабілеттілікті сақтауы тиіс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Нұсқаушының жұмыс орнында орналасқан басқару органдары операторға барлық ауыспалы қажетті жүйелерді басқаруға және борттық жүйелерді ерекше немесе авариялық ахуалдағы жұмысқа ауыстыруға мүмкіндік береді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болғанда, оқыту және жаттықтыру процесін жақсарту мақсатында, мынадай опцийлар болуы тиіс:</w:t>
            </w:r>
          </w:p>
          <w:p>
            <w:pPr>
              <w:spacing w:after="20"/>
              <w:ind w:left="20"/>
              <w:jc w:val="both"/>
            </w:pPr>
            <w:r>
              <w:rPr>
                <w:rFonts w:ascii="Times New Roman"/>
                <w:b w:val="false"/>
                <w:i w:val="false"/>
                <w:color w:val="000000"/>
                <w:sz w:val="20"/>
              </w:rPr>
              <w:t>
1 Ұшудың кез келген сатысында қайта позициялау және ұшуды тоқтату.</w:t>
            </w:r>
          </w:p>
          <w:p>
            <w:pPr>
              <w:spacing w:after="20"/>
              <w:ind w:left="20"/>
              <w:jc w:val="both"/>
            </w:pPr>
            <w:r>
              <w:rPr>
                <w:rFonts w:ascii="Times New Roman"/>
                <w:b w:val="false"/>
                <w:i w:val="false"/>
                <w:color w:val="000000"/>
                <w:sz w:val="20"/>
              </w:rPr>
              <w:t>
2 Ұшудың бейінімен көшірмелерді басып шығару.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Басқарушы күш-жігер және басқару тетіктерінің орнын ауыстыру үлгісі жасалатын ӘК-гі бар орынға сәйкес келеді. Ұшудың бірдей режимдері кезінде басқарушы күш ӘК-дей болуы тиіс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Пилоттар үшін мәні бар ұшу экипажының кабинасындағы және олардың әрекеттерінен туындаған дыбыстар ӘК-де естілетіндерге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Атмосфералық жауын-шашындар, әйнек тазалағыштар шығаратын дыбыстар және әдеттегі ұшуларда пилоттар қабылдайтын басқа да маңызы бар шуылдар елестейді және шектеулерден шығатын параметрлері бар қонудың үлгісін жасаған жағдайда ӘК-нің қирауының дыбыстық картинасы елестейді.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мәлімдеме (SOC) және ұшақ немесе оның жүйелері жасайтын шуылдар мен дыбыстарды елестетудің дұрыстығына сынақтар жүргізу талап етіледі.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Атмосфералық жауын-шашындар, әйнек тазалағыштар, қозғалтқыш және планер шығаратын дыбыстарды қоса алғанда кабинадағы дыбыстар мен шуылдардың амплитудасы мен жиілігі шынайы елестейді. Көрсетілген дыбыстар үлгісі жасалатын ауа райы жағдайларымен үйлестірілген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мәлімдеме (SOC) және сынақтар жүргізу талап етіледі.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Басқарушылықты және жерде қозғалу кезінде аэродинамикалық сипаттамаларды бағдарламалау мыналарды ескеруге мүмкіндік береді: </w:t>
            </w:r>
          </w:p>
          <w:p>
            <w:pPr>
              <w:spacing w:after="20"/>
              <w:ind w:left="20"/>
              <w:jc w:val="both"/>
            </w:pPr>
            <w:r>
              <w:rPr>
                <w:rFonts w:ascii="Times New Roman"/>
                <w:b w:val="false"/>
                <w:i w:val="false"/>
                <w:color w:val="000000"/>
                <w:sz w:val="20"/>
              </w:rPr>
              <w:t xml:space="preserve">
Мысалы түзелудің басында және процесінде және жерге қону сәтінде. Елестету үшін жердің көтеру күшіне, бетпе бет қарсылыққа, бойлық сәтке, рульдердің және ауырлық күшінің баланстық қалпына әсері туралы деректер талап етіледі. </w:t>
            </w:r>
          </w:p>
          <w:p>
            <w:pPr>
              <w:spacing w:after="20"/>
              <w:ind w:left="20"/>
              <w:jc w:val="both"/>
            </w:pPr>
            <w:r>
              <w:rPr>
                <w:rFonts w:ascii="Times New Roman"/>
                <w:b w:val="false"/>
                <w:i w:val="false"/>
                <w:color w:val="000000"/>
                <w:sz w:val="20"/>
              </w:rPr>
              <w:t xml:space="preserve">
2) Жердің тиюіне реакция, яғни қалқалардың сығылуы, пневматикалардың үйкелісін, бүйірлік күштерін және ұшу және конфигурация режимін айқындау үшін қажетті салмақ және жылдамдық сияқты басқа да тиісті деректерді қамтитын ӘК-нің жерге қонуы кезінде ҰКҚЖ-мен жанасу реакциясы. </w:t>
            </w:r>
          </w:p>
          <w:p>
            <w:pPr>
              <w:spacing w:after="20"/>
              <w:ind w:left="20"/>
              <w:jc w:val="both"/>
            </w:pPr>
            <w:r>
              <w:rPr>
                <w:rFonts w:ascii="Times New Roman"/>
                <w:b w:val="false"/>
                <w:i w:val="false"/>
                <w:color w:val="000000"/>
                <w:sz w:val="20"/>
              </w:rPr>
              <w:t>
3) Жерде басқарушылықтың сипаттамасы. Бүйірлік желдерді булау, тежеу және ауырлық күшін реверсирлеу үшін кіру басқарушылық әсерлер, сондай-ақ жылдамдықты азайту процесі және бұрылыс радиусы.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92100" cy="279400"/>
                          </a:xfrm>
                          <a:prstGeom prst="rect">
                            <a:avLst/>
                          </a:prstGeom>
                        </pic:spPr>
                      </pic:pic>
                    </a:graphicData>
                  </a:graphic>
                </wp:inline>
              </w:drawing>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Желдің жылжу феноменін тану және талап етілетін маневрлерді орындау үшін қажетті спецификалық ұшу даярлығын қамтамасыз ететін желдің жылжу модельдері. Мұндай модельдер авиациялық оқиғаларын зерттеудің нәтижелері бойынша өлшенген немесе әзірленген желдің өзгерістерін елестетуі, бірақ олардың қайталануына кепілдік беретін осы құбылыстың жеңілдетілген түрлерін де қамтуы мүмкін. Мысалы, модель желдің бірнеше тәуелсіз компоненттерінен тұруы мүмкін. Желдің модельдерін ұшудың мынадай күрделі сатылары үшін көздеген жөн:</w:t>
            </w:r>
          </w:p>
          <w:p>
            <w:pPr>
              <w:spacing w:after="20"/>
              <w:ind w:left="20"/>
              <w:jc w:val="both"/>
            </w:pPr>
            <w:r>
              <w:rPr>
                <w:rFonts w:ascii="Times New Roman"/>
                <w:b w:val="false"/>
                <w:i w:val="false"/>
                <w:color w:val="000000"/>
                <w:sz w:val="20"/>
              </w:rPr>
              <w:t>
1) Шассидің алдыңғы тіреуі көтерілгенге дейінгі ұшудың сатысы,</w:t>
            </w:r>
          </w:p>
          <w:p>
            <w:pPr>
              <w:spacing w:after="20"/>
              <w:ind w:left="20"/>
              <w:jc w:val="both"/>
            </w:pPr>
            <w:r>
              <w:rPr>
                <w:rFonts w:ascii="Times New Roman"/>
                <w:b w:val="false"/>
                <w:i w:val="false"/>
                <w:color w:val="000000"/>
                <w:sz w:val="20"/>
              </w:rPr>
              <w:t>
2) ұшып көтерілу сәтіне арналған,</w:t>
            </w:r>
          </w:p>
          <w:p>
            <w:pPr>
              <w:spacing w:after="20"/>
              <w:ind w:left="20"/>
              <w:jc w:val="both"/>
            </w:pPr>
            <w:r>
              <w:rPr>
                <w:rFonts w:ascii="Times New Roman"/>
                <w:b w:val="false"/>
                <w:i w:val="false"/>
                <w:color w:val="000000"/>
                <w:sz w:val="20"/>
              </w:rPr>
              <w:t>
3) биіктікті бастапқы алу сатысы үшін,</w:t>
            </w:r>
          </w:p>
          <w:p>
            <w:pPr>
              <w:spacing w:after="20"/>
              <w:ind w:left="20"/>
              <w:jc w:val="both"/>
            </w:pPr>
            <w:r>
              <w:rPr>
                <w:rFonts w:ascii="Times New Roman"/>
                <w:b w:val="false"/>
                <w:i w:val="false"/>
                <w:color w:val="000000"/>
                <w:sz w:val="20"/>
              </w:rPr>
              <w:t>
4) қонуға кірудің басталар алдында және ең соңғы сатысында.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Сынаулар жүргізуді талап етеді.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Бүйірлік желдердің үлгісін жасау пайдалану жағдайларына сәйкес келеді және нұсқаушыда жылдамдық пен желдің бағытына тапсырмалар бар.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Сәйкестікке арыз талап етіледі (SOC)</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ӘК-де алынған деректерге сәйкес, тежеуді басқару және жолды басқару жөніндегі күш шынайы, ең болмағанда ҰКҚЖ келесі жағдайлар үшін жоқ дегенде шынайылыққа сәйкес келеді:</w:t>
            </w:r>
          </w:p>
          <w:p>
            <w:pPr>
              <w:spacing w:after="20"/>
              <w:ind w:left="20"/>
              <w:jc w:val="both"/>
            </w:pPr>
            <w:r>
              <w:rPr>
                <w:rFonts w:ascii="Times New Roman"/>
                <w:b w:val="false"/>
                <w:i w:val="false"/>
                <w:color w:val="000000"/>
                <w:sz w:val="20"/>
              </w:rPr>
              <w:t>
1) құрғақ,</w:t>
            </w:r>
          </w:p>
          <w:p>
            <w:pPr>
              <w:spacing w:after="20"/>
              <w:ind w:left="20"/>
              <w:jc w:val="both"/>
            </w:pPr>
            <w:r>
              <w:rPr>
                <w:rFonts w:ascii="Times New Roman"/>
                <w:b w:val="false"/>
                <w:i w:val="false"/>
                <w:color w:val="000000"/>
                <w:sz w:val="20"/>
              </w:rPr>
              <w:t>
2) дымқыл,</w:t>
            </w:r>
          </w:p>
          <w:p>
            <w:pPr>
              <w:spacing w:after="20"/>
              <w:ind w:left="20"/>
              <w:jc w:val="both"/>
            </w:pPr>
            <w:r>
              <w:rPr>
                <w:rFonts w:ascii="Times New Roman"/>
                <w:b w:val="false"/>
                <w:i w:val="false"/>
                <w:color w:val="000000"/>
                <w:sz w:val="20"/>
              </w:rPr>
              <w:t>
3) мұзданған,</w:t>
            </w:r>
          </w:p>
          <w:p>
            <w:pPr>
              <w:spacing w:after="20"/>
              <w:ind w:left="20"/>
              <w:jc w:val="both"/>
            </w:pPr>
            <w:r>
              <w:rPr>
                <w:rFonts w:ascii="Times New Roman"/>
                <w:b w:val="false"/>
                <w:i w:val="false"/>
                <w:color w:val="000000"/>
                <w:sz w:val="20"/>
              </w:rPr>
              <w:t>
4) су учаскелерімен жабылған,</w:t>
            </w:r>
          </w:p>
          <w:p>
            <w:pPr>
              <w:spacing w:after="20"/>
              <w:ind w:left="20"/>
              <w:jc w:val="both"/>
            </w:pPr>
            <w:r>
              <w:rPr>
                <w:rFonts w:ascii="Times New Roman"/>
                <w:b w:val="false"/>
                <w:i w:val="false"/>
                <w:color w:val="000000"/>
                <w:sz w:val="20"/>
              </w:rPr>
              <w:t xml:space="preserve">
5) мұз учаскелерімен жабылған, </w:t>
            </w:r>
          </w:p>
          <w:p>
            <w:pPr>
              <w:spacing w:after="20"/>
              <w:ind w:left="20"/>
              <w:jc w:val="both"/>
            </w:pPr>
            <w:r>
              <w:rPr>
                <w:rFonts w:ascii="Times New Roman"/>
                <w:b w:val="false"/>
                <w:i w:val="false"/>
                <w:color w:val="000000"/>
                <w:sz w:val="20"/>
              </w:rPr>
              <w:t xml:space="preserve">
6) жерге қону аймағында резеңкенің іздеріндегі дымқылмен.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b және c тармақтарына сәйкестікке объективтік сынаулар талап етіледі. </w:t>
            </w:r>
          </w:p>
          <w:p>
            <w:pPr>
              <w:spacing w:after="20"/>
              <w:ind w:left="20"/>
              <w:jc w:val="both"/>
            </w:pPr>
            <w:r>
              <w:rPr>
                <w:rFonts w:ascii="Times New Roman"/>
                <w:b w:val="false"/>
                <w:i w:val="false"/>
                <w:color w:val="000000"/>
                <w:sz w:val="20"/>
              </w:rPr>
              <w:t xml:space="preserve">
Сәйкестікке субъективтік тексерулер талап етіледі.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Тежегіштердің және пневматиктердің (антиюздік құрылғылардың істен шығуын қоса алғанда) істен шығу көріністерінің динамикалық сипаттамалары, сондай-ақ тежегіштердің қызуынан тежеу тиімділігінің төмендеуі ӘК-де алынған шынайы деректерге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Сәйкестікке мәлімдеме талап етіледі (SOC). Тежегіштердің қызуынан тежеу тиімділігінің төмендеуін бағалау үшін сынақтарды өткізу талап етіледі.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Тренажердің бағдарламалық және аппараттық қамтамасыз етілуін тез және тиімді тексеру құралдары бар. Ол IQTG көрсетілген сынақтардың ең болмағанда бір бөлігін орындауға қабілетті автоматтандырылған жүйені қамтуы мүмкін.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Сәйкестікке мәлімдеме талап етіледі (SOC).</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Тренажер есептеуішінің өнімділігі, дәлдігі, жіберу қабілеті және динамикалық сипаттамалары күтілетін біліктілік деңгейін алу үшін жеткілікті.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Сәйкестікке мәлімдеме талап етіледі (SOC).</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Басқару рычагтарында күш жұмсауды елестету жүйесінің динамикалық сипаттамалары үлгісі жасалатын ӘК-гі осыған ұқсас сипаттамаларға сәйкес келеді. Басқару рычагтарының еркін қозғалуы ӘК-гі рұқсат етілген шекке сәйкес келеді. Тренажерді бастапқы бағалау және жетілдірілгеннен кейін бағалау кезінде босатылған басқару рычагтарының реакциясы тіркеледі (бағаналар, штурвал және бағыт рулінің педальдары). Өлшеніп алынған реакция ұшақта ұшу, крейсерлік және қону конфигурацияларындағыға сәйкес келуі тиіс. </w:t>
            </w:r>
          </w:p>
          <w:p>
            <w:pPr>
              <w:spacing w:after="20"/>
              <w:ind w:left="20"/>
              <w:jc w:val="both"/>
            </w:pPr>
            <w:r>
              <w:rPr>
                <w:rFonts w:ascii="Times New Roman"/>
                <w:b w:val="false"/>
                <w:i w:val="false"/>
                <w:color w:val="000000"/>
                <w:sz w:val="20"/>
              </w:rPr>
              <w:t>
1) Басқарудың қайтарусыз жүйелері бар ӘК үшін егер толық және статикалық қысымды қабылдауыштардың есігіне шамасы ұшудағы типтік мәндерге сәйкес келетін қысым берілсе, тиісті өлшеулерді жерде орындауға болады. Жерүсті сынақтарына рұқсат етілгенін немесе қандай да бір конфигурациядан өткізуді дәлелдеу үшін инженерлік талдаудың нәтижелері немесе ӘК-н өндірушінің негіздемесі ұсынылуы тиіс.</w:t>
            </w:r>
          </w:p>
          <w:p>
            <w:pPr>
              <w:spacing w:after="20"/>
              <w:ind w:left="20"/>
              <w:jc w:val="both"/>
            </w:pPr>
            <w:r>
              <w:rPr>
                <w:rFonts w:ascii="Times New Roman"/>
                <w:b w:val="false"/>
                <w:i w:val="false"/>
                <w:color w:val="000000"/>
                <w:sz w:val="20"/>
              </w:rPr>
              <w:t xml:space="preserve">
2) Басқару рычагтарының сипаттамаларына статикалық және динамикалық сынаулар жүргізілуі қажет тренажерлер үшін бастапқы бағалауда бұл рычагтарға арнайы сынау қондырғыларын орнату талап етілмейді, егер IQTG құжатында көрсетілген құралдардың көмегімен сынақтардың бір уақытта тіркелген нәтижелері және баламалы әдістің көмегімен сынаулардың тіркелген нәтижелері келтірілген болса, мысалы есептеуіш құрастырған кестелер келтірілген болса. Мұндай жағдайларда бастапқы бағалауды жүргізу кезінде осы талапты қанағаттандыру үшін сынақтардың баламалы әдісін қайталаумен шектелу мүмкін. Сынақтар жүргізу талап етіледі.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Сәйкестікке мәлімдеме талап етіледі (SOC).</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Визуалды қарау жүйесінің реакциясы ұшу экипажының кабинасындағы аспаптардың реакциясымен және қозғалмалы жүйенің бастапқы реакциясымен жақсы келіседі, бұл қозғалыстың интегралдық сенсорлық қабылдануын қамтамасыз етеді. Көрсетілген жүйелер пилоттың тангаж арналарындағы, креннің және 150 миллисекундтан аспайтын, бірақ сол жағдайларда ӘК-нің өзінің ден қоюынан ерте емес желуіне күрт басқару әрекетіне ден қояды. Индициялық визуалды жағдайда стационарлық келіспеушіліктерден туындаған өзгерістердің кешігуі жүйедегі динамикалық кешігудің 150 миллисекундтық рұқсаты шегінде болады. Бұл ретте өзгерістер келіспеушіліктің әсерінен болған іс-әрекеттен ерте болмайды. Осы талаптарға сәйкестікті бағалау үшін жүргізілетін сынақтарда пилоттың басқару тұтқасының орын ауыстыруының осыған ұқсас сигналын, штрувалды және педальдарды, пилоттардың креслоларына жақын қозғалысты елестету жүйесінің платформасында орнатылған акселерометрдің сигналын, визуалдау жүйесінің экрандық индикаторына (оның осыған ұқсас элементтерінде кешігулерді ескере отырып) және ӘК-нің кеңістіктік қалпы индикаторына берілетін шығу сигналының бір уақытта тіркелуін көздеген жөн. Регламенттеуші өкілетті органдар мақұлдаған эквиваленттік сынақтарды да өткізуге болады. Тренажердің реакциясын тіркейтін сынақтардың нәтижелері ұшу, крейсерлік және қону конфигурацияларында шынайы ӘК-нің реакциясына сәйкес келетін деректермен салыстыра беріледі. Мұның мақсаты – көліктік бөгелулер немесе уақытша кешігулер 150 миллисекундтан аспайтынын және қозғалысты сезіну және визуалдық ахуалды қабылдау ӘК-нің шынайы реакциясына сәйкес келетінін растау. ӘК-нің реакциясының датчигі ретінде айналу осіне сәйкес көлденең әрекет ететін жеделдетуді өлшейтін акселерометрді пайдаланған абзал. Тренажердің жүйесіндегі бөгелу 15 миллисекундтан аспайтынын көрсетудің балалмалы әдісі ретінде мақсаты көліктік бөгелуді өлшеу болып табылатын сынақты пайдалануға болады. Мұндай сынақтардың барысында пилоттың басқару рычагынан жүктеу жүйесінің электрондық жабдығы, олардың дұрыс бірізділігін ескере отырып, тренажердің бағдарламалық қамтамасыз етілуінің барлық модульдерімен бірге қосу аппаратурасы арқылы сатылы сигналдың бірте-бірте өтуі кезінде оның барлық бөгелулері өлшенеді, бұл үшін ақырында, өтудің шығу құрылғысы арқылы қозғалыс және визуалды қарау, сондай-ақ аспаптық тақтайша арқылы байланыс орнату хаттамасы пайдаланылады. Тіркелетін уақытты есептеуді бастау сәті ретінде пилоттың кіру басқарушылық әсер етуі сәтін пайдаланған жөн. Сынақтар режимі есептеулерді орындау үшін қажетті қалыпты уақыт интервалын қамтамасыз етеді және аппараттық және бағдарламалық қамтамасыз етудің жүйесі арқылы ақпараттың ағынын өзгертпейді. Осы жағдайларда жүйенің көліктік бөгелуі – бұл басқарушының кіру сигналын беруі мен құрылғының жекелеген аппараттарының реакциясы арасындағы уақыт. Әрбір ось үшін бөгелуді тек бір рет өлшеу керек.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Сәйкестікке мәлімдеме талап етіледі (SOC)</w:t>
            </w:r>
          </w:p>
          <w:p>
            <w:pPr>
              <w:spacing w:after="20"/>
              <w:ind w:left="20"/>
              <w:jc w:val="both"/>
            </w:pPr>
            <w:r>
              <w:rPr>
                <w:rFonts w:ascii="Times New Roman"/>
                <w:b w:val="false"/>
                <w:i w:val="false"/>
                <w:color w:val="000000"/>
                <w:sz w:val="20"/>
              </w:rPr>
              <w:t>
FTD, FNPTII және FNPTIIMCC санаттары үшін ең жоғары рұқсат етілген көліктік бөгелу 300 миллисекунд.</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Аэродинамикалық сипаттамалардың үлгісін жасау ӘК-н өндірушіден алынған осы ұшу сынақтарының деректері негізінде жүзеге асырылады. 1980 жылдың маусымынан кейінгі типтегі бастапқы сертификат алған ӘК үшін, мұндай үлгіні жасау мынадай әсерлерді елестетуді қамтиды: аз биіктікте көлденең ұшу кезінде жерді, үлкен биіктіктерде ұшу кезінде М сандарын, планердің мұздануын, басқарушы тегіс беттерге қалыпты және реверсивтік тартылу күшін, аэросерпінділікті, сондай-ақ сырғудан болған аэродинамикалық сызықсыздарды елестету.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Сәйкестікке мәлімдеме талап етіледі (SOC)</w:t>
            </w:r>
          </w:p>
          <w:p>
            <w:pPr>
              <w:spacing w:after="20"/>
              <w:ind w:left="20"/>
              <w:jc w:val="both"/>
            </w:pPr>
            <w:r>
              <w:rPr>
                <w:rFonts w:ascii="Times New Roman"/>
                <w:b w:val="false"/>
                <w:i w:val="false"/>
                <w:color w:val="000000"/>
                <w:sz w:val="20"/>
              </w:rPr>
              <w:t xml:space="preserve">
Жердің әсеріне қатысты одан әрі ақпарат алу үшін. М санының, аэросерпінділіктің әсерін есепке алу, және сырғу кезінде сызықсыздықты елестету аэродинамика моделінде іске асырылатын әдеттегі функциялар болып табылады. SOC-та әсердің көрсетілген әрбір түріне арналған бөлімдер болуы тиіс. Тартылу күшінің әсерін бағалау үшін жекелген сынақтар талап етіледі.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Үлгіні жасау кезінде татылу күші реверсінің аэродинамикалық сипаттамалар мен жер реакциясының күші арқылы жолды басқаруға әсері ескеріледі.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Сәйкестікке мәлімдеме талап етіледі (SOC) және мұзданудың әсерін көрсету.</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Сынау кезінде алынған деректерге оның сипаттамаларының сәйкестігін бағалауға мүмкіндік беретін тренажерді аппараттық және бағдарламалық қамтамасыз етуді өзін-өзі тексеру көзделген. Тексерудің нәтижелері туралы деректерді қамтыған материалда мынадай параметрлер көрсетілуі тиіс: Тренажердің нөмірі, күні, уақыты, жағдайлары, ӘК деректерімен салыстырғанда тиісті тәуелді өзгерістердің өзгеруіне рұқсаттар мен графикалар. Белгіленген шектерден тыс стендтің сипаттамалары шығу кезінде "рұқсаттан тыс" ескерту жалауша сигнализациясының өздігінен қалыптасуы көтермеленеді.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Сәйкестікке мәлімдеме (SOC) және сынақтар жүргізу талап етіледі. </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Тренажер элементтерінің істен шығуы бойынша нұсқамалық материалда баяндалған талаптарға сәйкестікті бағалауға мүмкіндік беретін тренажердің ақауларын диагностикалау нәтижелерінің басып шығарылуын алу көзделген. Мұндай басып шығарулар ақауларды күн сайын тіркеу журналының бөлімі ретінде тренажерді келесі кезеңдік бағалауға дейін сақталады.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Сәйкестікке мәлімдеме (SOC) және сынақтар жүргізу талап етіледі. </w:t>
            </w:r>
          </w:p>
          <w:p>
            <w:pPr>
              <w:spacing w:after="20"/>
              <w:ind w:left="20"/>
              <w:jc w:val="both"/>
            </w:pPr>
            <w:r>
              <w:rPr>
                <w:rFonts w:ascii="Times New Roman"/>
                <w:b w:val="false"/>
                <w:i w:val="false"/>
                <w:color w:val="000000"/>
                <w:sz w:val="20"/>
              </w:rPr>
              <w:t xml:space="preserve">
1992 жылға дейін тапсырыс берілген және КГА мақұлдаған басқа құжатқа сәйкес "С" біліктілік санатын алған тренажерлер үшін, автотестілеу жүйесі талап етілмеуі мүмкін. </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ӘК-нің әрбір үлгісін жасағаннан кейін тренажердің аппараттық және бағдарламалық қамтамасыз етуін тиісті толықтырып жасау уақтылы жүргізіледі.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Күн сайын ұшу алдындағы құжаттама тренажердің жұмысын күн сайын тіркеу журналына енгізіледі немесе қарау үшін оңай қолжетімді орында сақталады.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Қозғалмалылық жүйелері</w:t>
            </w:r>
          </w:p>
          <w:p>
            <w:pPr>
              <w:spacing w:after="20"/>
              <w:ind w:left="20"/>
              <w:jc w:val="both"/>
            </w:pPr>
            <w:r>
              <w:rPr>
                <w:rFonts w:ascii="Times New Roman"/>
                <w:b w:val="false"/>
                <w:i w:val="false"/>
                <w:color w:val="000000"/>
                <w:sz w:val="20"/>
              </w:rPr>
              <w:t>
2.1 Пилот қабылдайтын қозғалыс сезімі ӘК-нің қозғалысына сәйкес келеді, мысалы, қону кезіндегі сезім үлгісі жасалатын төмендеу жылдамдығына байланысты.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Сәйкестікке мәлімдеме (SOC) талап етіледі. </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Қозғалмалылық жүйесі ең болмағанда алты дәрежелі қозғалмалы платформаның негізіндегі синергиялық жүйе тудыратындарға эквивалентті сезімдер алуды қамтамасыз етеді.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ӘК-нің деректерімен салыстыру үшін платформаның қозғалмалылығын тіркеу құралдары көзделген.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Мынадай сезімдерді елестетуге арналған арнайы бағдарламалық қамтамасыз етудің болуы:</w:t>
            </w:r>
          </w:p>
          <w:p>
            <w:pPr>
              <w:spacing w:after="20"/>
              <w:ind w:left="20"/>
              <w:jc w:val="both"/>
            </w:pPr>
            <w:r>
              <w:rPr>
                <w:rFonts w:ascii="Times New Roman"/>
                <w:b w:val="false"/>
                <w:i w:val="false"/>
                <w:color w:val="000000"/>
                <w:sz w:val="20"/>
              </w:rPr>
              <w:t>
1) ҰКҚЖ бойынша қозғалу кезінде шайқалу, шасси тіректерінің сығылу, жол жылдамдығы мен ҰКҚЖ тегіссіздіктердің әсер ету дыбыстары.</w:t>
            </w:r>
          </w:p>
          <w:p>
            <w:pPr>
              <w:spacing w:after="20"/>
              <w:ind w:left="20"/>
              <w:jc w:val="both"/>
            </w:pPr>
            <w:r>
              <w:rPr>
                <w:rFonts w:ascii="Times New Roman"/>
                <w:b w:val="false"/>
                <w:i w:val="false"/>
                <w:color w:val="000000"/>
                <w:sz w:val="20"/>
              </w:rPr>
              <w:t>
2) Интерцепторларды/ауа тежегіштерін шығару және қарсылық күшінің реверсі кезінде жердегі шайқалулар.</w:t>
            </w:r>
          </w:p>
          <w:p>
            <w:pPr>
              <w:spacing w:after="20"/>
              <w:ind w:left="20"/>
              <w:jc w:val="both"/>
            </w:pPr>
            <w:r>
              <w:rPr>
                <w:rFonts w:ascii="Times New Roman"/>
                <w:b w:val="false"/>
                <w:i w:val="false"/>
                <w:color w:val="000000"/>
                <w:sz w:val="20"/>
              </w:rPr>
              <w:t>
3) Шассидің алдыңғы және негізгі тіректері үзілгененен кейінгі жұлқулар.</w:t>
            </w:r>
          </w:p>
          <w:p>
            <w:pPr>
              <w:spacing w:after="20"/>
              <w:ind w:left="20"/>
              <w:jc w:val="both"/>
            </w:pPr>
            <w:r>
              <w:rPr>
                <w:rFonts w:ascii="Times New Roman"/>
                <w:b w:val="false"/>
                <w:i w:val="false"/>
                <w:color w:val="000000"/>
                <w:sz w:val="20"/>
              </w:rPr>
              <w:t>
4) Шассиді шығару және жинау кезіндегі шайқалулар.</w:t>
            </w:r>
          </w:p>
          <w:p>
            <w:pPr>
              <w:spacing w:after="20"/>
              <w:ind w:left="20"/>
              <w:jc w:val="both"/>
            </w:pPr>
            <w:r>
              <w:rPr>
                <w:rFonts w:ascii="Times New Roman"/>
                <w:b w:val="false"/>
                <w:i w:val="false"/>
                <w:color w:val="000000"/>
                <w:sz w:val="20"/>
              </w:rPr>
              <w:t>
5) қанаттарды және интерцепторлар/әуе тежеуіштерін шығарған кезде ауадағы шайқалулар.</w:t>
            </w:r>
          </w:p>
          <w:p>
            <w:pPr>
              <w:spacing w:after="20"/>
              <w:ind w:left="20"/>
              <w:jc w:val="both"/>
            </w:pPr>
            <w:r>
              <w:rPr>
                <w:rFonts w:ascii="Times New Roman"/>
                <w:b w:val="false"/>
                <w:i w:val="false"/>
                <w:color w:val="000000"/>
                <w:sz w:val="20"/>
              </w:rPr>
              <w:t>
6) Ағыннын үзілуі кезінде Vc (Vs) сертификатталған құлау жылдамдығына жеткенге дейінгі шайқалулар, бірақ жылдамдықтың үлкен мәндері жағдайында міндетті емес.</w:t>
            </w:r>
          </w:p>
          <w:p>
            <w:pPr>
              <w:spacing w:after="20"/>
              <w:ind w:left="20"/>
              <w:jc w:val="both"/>
            </w:pPr>
            <w:r>
              <w:rPr>
                <w:rFonts w:ascii="Times New Roman"/>
                <w:b w:val="false"/>
                <w:i w:val="false"/>
                <w:color w:val="000000"/>
                <w:sz w:val="20"/>
              </w:rPr>
              <w:t>
7) ҰКҚЖ бетіне шассидің негізгі және алдыңғы тіректерінің доңғалақтары жанасқан сәтте шынайыға сәйкес келетін сезінулер.</w:t>
            </w:r>
          </w:p>
          <w:p>
            <w:pPr>
              <w:spacing w:after="20"/>
              <w:ind w:left="20"/>
              <w:jc w:val="both"/>
            </w:pPr>
            <w:r>
              <w:rPr>
                <w:rFonts w:ascii="Times New Roman"/>
                <w:b w:val="false"/>
                <w:i w:val="false"/>
                <w:color w:val="000000"/>
                <w:sz w:val="20"/>
              </w:rPr>
              <w:t xml:space="preserve">
8) Тежеуіштерді пайдалану кезінде рульдеу және тартымның әсері кезінде алдыңғы доңғалақтың бұрылысы. </w:t>
            </w:r>
          </w:p>
          <w:p>
            <w:pPr>
              <w:spacing w:after="20"/>
              <w:ind w:left="20"/>
              <w:jc w:val="both"/>
            </w:pPr>
            <w:r>
              <w:rPr>
                <w:rFonts w:ascii="Times New Roman"/>
                <w:b w:val="false"/>
                <w:i w:val="false"/>
                <w:color w:val="000000"/>
                <w:sz w:val="20"/>
              </w:rPr>
              <w:t>
9) М санының сыни мәні көтерілген кездегі шайқалулар.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Сәйкестікке мәлімдеме (SOC) және сынақтар жүргізу талап етіледі. </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ӘК-нің ұшу жағдайларына байланысты шайқалулардың сипаттамалық түрлерін елестету, олар ұшу экипажының кабинасында сезілуі мүмкін (мысалы, жоғары жылдамдықта, шасссилер шығарылғанда, жабылғанда, рульдеу, құлау кезінде алдыңғы доңғалақтың бұрылуы). Тренажердің бағдарламалық және аппараттық қамтамасыз етуінде ӘК деректерімен оларды салыстыру үшін шайқалудың тән режимдерін тіркеу құралдары көзделуі тиіс. ӘК-нің деректері сондай-ақ экипаждың кабинасында атмосфералық ұйытқуларға реакцияларды анықтау үшін де қажет. Осы мақсатта ұшу сынақтарының нәтижелеріне барынша жақсы жақындауды көрсетуге мүмкіндік беретін кедергілердің жалпы қабылданған модельдері тиімді. Әр түрлі жиіліктерде амплитудалардың ара-қатынасын салыстыруға мүмкіндік беретін нәтижелерді тіркей отырып, сынақтар өткізу талап етіледі.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Сәйкестікке мәлімдеме (SOC) және сынақтар жүргізу талап етіледі. </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Визуализация жүйелері</w:t>
            </w:r>
          </w:p>
          <w:p>
            <w:pPr>
              <w:spacing w:after="20"/>
              <w:ind w:left="20"/>
              <w:jc w:val="both"/>
            </w:pPr>
            <w:r>
              <w:rPr>
                <w:rFonts w:ascii="Times New Roman"/>
                <w:b w:val="false"/>
                <w:i w:val="false"/>
                <w:color w:val="000000"/>
                <w:sz w:val="20"/>
              </w:rPr>
              <w:t>
3.1 Визуализация жүйесі тренажерды пайдаланушы сұрау салған тренажердің біліктілік деңгейіне қолданылатын осы толықтыруда баяндалған стандарттық талаптарды қанағаттандырады.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Пилоттың әрбір креслосында барынша аз коллимациялық шығындармен, шолу 180 градус көлденең секторымен және шолу 40 градус тік секторымен үздіксіз көру алаңы қамтамасыз етіледі. Екі пилоттың да жұмыс орындарында визуализация жүйелерінің бір уақытта жұұмыс істеу мүмкіндігі қамтамасыз етілуі тиіс.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FNPTIIMCC үшін шолудың көлденең секторы 45 градус және шолудың тік секторы 30 градус.</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Визуализация жүйесінің ден қою уақытын тіркеу құралдары көзделген.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Жер бетінің көрінетін учаскесін және шешім қабылдау биіктігінде қонуға кіру траекториясындағы нүктеден көрінетін картинаның болуын тексеру жүргізіледі. IQTG-да тиісті есептеулер мен сызуларды енгізген жөн, оларда ӘК-нің қалпын және жер үстінің көрінетін учаскесін анықтау үшін пайдаланылатын қажетті деректер көрсетілген. Бұл деректер жоқ дегенде төменде келтірілген мәліметтерді қамтуы тиіс.</w:t>
            </w:r>
          </w:p>
          <w:p>
            <w:pPr>
              <w:spacing w:after="20"/>
              <w:ind w:left="20"/>
              <w:jc w:val="both"/>
            </w:pPr>
            <w:r>
              <w:rPr>
                <w:rFonts w:ascii="Times New Roman"/>
                <w:b w:val="false"/>
                <w:i w:val="false"/>
                <w:color w:val="000000"/>
                <w:sz w:val="20"/>
              </w:rPr>
              <w:t>
Ұшу экипажының кабинасынан бүйірлік шолуды қамтамасыз ететін кең бұрышты жүйелерде шолу 150 градус көлденең сектор болуы тиіс, яғни әрбір пилоттың жұмыс орнында бір уақытта жұмыс істейтін 75 градустан шолу секторы болуы тиіс:</w:t>
            </w:r>
          </w:p>
          <w:p>
            <w:pPr>
              <w:spacing w:after="20"/>
              <w:ind w:left="20"/>
              <w:jc w:val="both"/>
            </w:pPr>
            <w:r>
              <w:rPr>
                <w:rFonts w:ascii="Times New Roman"/>
                <w:b w:val="false"/>
                <w:i w:val="false"/>
                <w:color w:val="000000"/>
                <w:sz w:val="20"/>
              </w:rPr>
              <w:t>
- пайдаланылатын әуежай және ҰКҚЖ,</w:t>
            </w:r>
          </w:p>
          <w:p>
            <w:pPr>
              <w:spacing w:after="20"/>
              <w:ind w:left="20"/>
              <w:jc w:val="both"/>
            </w:pPr>
            <w:r>
              <w:rPr>
                <w:rFonts w:ascii="Times New Roman"/>
                <w:b w:val="false"/>
                <w:i w:val="false"/>
                <w:color w:val="000000"/>
                <w:sz w:val="20"/>
              </w:rPr>
              <w:t>
- таңдалған ҰКҚЖ-ға қатысты глассадты радиомаякты қайта беру қалпы,</w:t>
            </w:r>
          </w:p>
          <w:p>
            <w:pPr>
              <w:spacing w:after="20"/>
              <w:ind w:left="20"/>
              <w:jc w:val="both"/>
            </w:pPr>
            <w:r>
              <w:rPr>
                <w:rFonts w:ascii="Times New Roman"/>
                <w:b w:val="false"/>
                <w:i w:val="false"/>
                <w:color w:val="000000"/>
                <w:sz w:val="20"/>
              </w:rPr>
              <w:t>
- ӘК шассиінің негізгі тіректерінің доңғалақтарына қатысты глиссадты радиоқабылдағыш антеннасының қалпы,</w:t>
            </w:r>
          </w:p>
          <w:p>
            <w:pPr>
              <w:spacing w:after="20"/>
              <w:ind w:left="20"/>
              <w:jc w:val="both"/>
            </w:pPr>
            <w:r>
              <w:rPr>
                <w:rFonts w:ascii="Times New Roman"/>
                <w:b w:val="false"/>
                <w:i w:val="false"/>
                <w:color w:val="000000"/>
                <w:sz w:val="20"/>
              </w:rPr>
              <w:t>
- жақындау оттары мен ҰКҚЖ оттарының қарқындылығының таңдап алынған дәрежесі,</w:t>
            </w:r>
          </w:p>
          <w:p>
            <w:pPr>
              <w:spacing w:after="20"/>
              <w:ind w:left="20"/>
              <w:jc w:val="both"/>
            </w:pPr>
            <w:r>
              <w:rPr>
                <w:rFonts w:ascii="Times New Roman"/>
                <w:b w:val="false"/>
                <w:i w:val="false"/>
                <w:color w:val="000000"/>
                <w:sz w:val="20"/>
              </w:rPr>
              <w:t>
- ӘК тангажының бұрышы.</w:t>
            </w:r>
          </w:p>
          <w:p>
            <w:pPr>
              <w:spacing w:after="20"/>
              <w:ind w:left="20"/>
              <w:jc w:val="both"/>
            </w:pPr>
            <w:r>
              <w:rPr>
                <w:rFonts w:ascii="Times New Roman"/>
                <w:b w:val="false"/>
                <w:i w:val="false"/>
                <w:color w:val="000000"/>
                <w:sz w:val="20"/>
              </w:rPr>
              <w:t xml:space="preserve">
Жоғарыда көрсетілген параметрлерді отырғызу конфигурациясында ӘК-не арнап ұсынған жөн, шассиінің негізгі тірегі доңғалағының биіктігі қону аймағына қатысты 30 метрді (100 фут) құрайды. Жер бетінің көрінетін учаскесі және ондағы визуалды бағдарларды ҰКҚЖ көлденең көрінуі 350 метр (1200 фунт) үшін белгілеген жөн.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Ұшып-көтерілу және қону кезінде төмендеу жылдамдығын және биіктікті бағалауға мүмкіндік беретін визуалды бағдарлар елестейді.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Тексеру әдістемелері түсті беруге, ҰКҚЖ-да көріну қашықтығын фокустау, айқындылығын, көкжиектің деңгейін және авиакөкжиекте индицияланатын тренажерді салыстырғанда кеңістіктік елестетуге қатысты визуализация жүйесі жұмысының дұрыстығын жылдам растауға мүмкіндік береді.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Көрінетін көкжиекті және жергілікті жердің типтік учаскелерін – дала, жолдар, су бассейндерін айқындауға мүмкіндік беретін ымырттағы жарықтандыру кезінде көрінетін картина елестейді.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Сәйкестікке мәлімдеме (SOC) және сынақтар жүргізу талап етіледі. </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Қараңғылаудың кем дегенде он деңгейі қамтамасыз етіледі. Бұл мүмкіндік визуалдық картинаны елестету жолымен әрбір арнада көрсетіледі.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Сәйкестікке мәлімдеме (SOC) және сынақтар жүргізу талап етіледі. </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Бейненің жазықтықта рұқсат етілген қабілеттілігі пилоттың көзінің деңгейіндегі нүктеден есептелетін көрінетін бұрыштық өлшемдері үш бұрыштық минутты құрайтын объектілерден тұратын тестілік картинаны көрсету жолымен көрсетіледі. Объектілердің бұрыштық өлшемін сәйкестік туралы мәлімдемеде келітірлген есептермен растаған жөн.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санатындағы тренажерде тек түнгі немесе ымырттық бейнелерді қалыптастыру жүйесі пайдаланылған жағдайларда, осы сынақ жүргізілмейді.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Алты бұрыштық минуттан аспауы тиіс жарықтық нүктелердің өлшемі олардың қатарының бірінен тұратын тестілік картинада айқындалады, осы ретте нүктелердің арасындағы ара-қашықтық олар қосылып кеткенге дейін дерлік кішірейеді. 40 оттан тұратын қатардың бұрыштық өлшемі 4 градусқа тең немесе одан кем.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тармақта баяндалған, жарықтық нүктелердің елестетуінің эквивалентті рұқсат етілген қабілеті үш бұрыштық минутқа тең болуы тиіс.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Жарықтық нүктелердің контрастылығы – 1-ге 25-тен кем емес, егер бұрыштық өлшемі бір градусқа тең жарықтық нүктелерден шаршының іргелес фонымен салыстырсақ (яғни жекелеген нүктелер әрең ажыратылады).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Элементтері аэродромды, жергілікті жерді, негізгі аэродром маңындағы бағдарларды тануға және визуалдық қонуды сәтті аяқтауға мүмкіндік беретін күндізгі, ымырттық және түнгі визуалдық жағдайды елестету. Күндізгі визуалдық жағдайды суреттеу жарықтануы кем дегенде бұлыңғыр күнгі жарықтануға сәйкес келетін ұшу экипажының кабинасындағы жалпы жағдайдың бөлігі болуы тиіс. Визуализациялаудың күндізгі жүйесі кем дегенде келесі толық түсті беруді қамтамасыз ететін жүйе ретінде белгіленеді, күндізге картинамен бірдей көрінетін картинаны нақтырақ елестету, 4000 кромкамен немесе 1000 беткі қабатпен құрылған, 4000 жарықтық нүктеден құралған түнгі немесе ымырттық картинамен, жарықтығы 6 фут-ламберт, пилоттың көзінің деңгейінде өлшенген (анағұрлым жарық аймағында), тренажердің қозғалысының үлгісін жасау уақытында көрінетін дискреттілігі және басқа да назар аудартатын визуалдық әсерлері жоқ бейнені қалыптастыру. Пилоттардың кабинасында жарықтандырудың өзгеру динамикасы сыртқы визуалдық жағдайдың индицияланатын картинасына сәйкес келуі тиіс. Күндізгі жағдайды индикациялау кезінде, пилоттардың кабинасындағы жарықтандыру бейнені бұлдыратпайды және пилоттың тізелерінің биіктігінде тұрған аспаптар бойынша қонуға енудің сызбасынан түскен жарық үшін 5 фут-ламберттен төмен түспейді және/немесе пилоттың бетінен түскен сәуленің жарығы үшін 2 фут-ламберттен төмен түспейді. Жарықтыққа және рұқсат етілген қабілетке барлық талаптарды қанағаттандыру жоқ дегенде жыл сайын қайталанатын объективтік сынақтармен расталуы тиіс. Сипаттамалардың жылдам нашарлау белгілері болған кезде сынаулар жиірек жүргізілуі мүмкін.</w:t>
            </w:r>
          </w:p>
          <w:p>
            <w:pPr>
              <w:spacing w:after="20"/>
              <w:ind w:left="20"/>
              <w:jc w:val="both"/>
            </w:pPr>
            <w:r>
              <w:rPr>
                <w:rFonts w:ascii="Times New Roman"/>
                <w:b w:val="false"/>
                <w:i w:val="false"/>
                <w:color w:val="000000"/>
                <w:sz w:val="20"/>
              </w:rPr>
              <w:t>
Жарықтық талаптарына сәйкестік микрофотомердің және ақ түспен жасалған тестілік бейненің көмегімен көрсетілуі мүмкін.</w:t>
            </w:r>
          </w:p>
          <w:p>
            <w:pPr>
              <w:spacing w:after="20"/>
              <w:ind w:left="20"/>
              <w:jc w:val="both"/>
            </w:pPr>
            <w:r>
              <w:rPr>
                <w:rFonts w:ascii="Times New Roman"/>
                <w:b w:val="false"/>
                <w:i w:val="false"/>
                <w:color w:val="000000"/>
                <w:sz w:val="20"/>
              </w:rPr>
              <w:t>
1) Контрастылық деңгейі. Бейненің бүкіл алқабын толтырып тұратын растрлық картинаның тестілік үлгісі (үш немесе одан көп арна) қара және ақ шаршылардан жасалған матрицалардан тұрады, олардың бұрыштық өлшемдері арнаға және 10-нан көп емес және 5 градустан кем емес және әрбір арнаның ортасында ақ шаршы бар.</w:t>
            </w:r>
          </w:p>
          <w:p>
            <w:pPr>
              <w:spacing w:after="20"/>
              <w:ind w:left="20"/>
              <w:jc w:val="both"/>
            </w:pPr>
            <w:r>
              <w:rPr>
                <w:rFonts w:ascii="Times New Roman"/>
                <w:b w:val="false"/>
                <w:i w:val="false"/>
                <w:color w:val="000000"/>
                <w:sz w:val="20"/>
              </w:rPr>
              <w:t>
Өлшеу арналардың әрқайсысында ашық шаршының ортасында көру аясы бір градус бірарналық фотомерді пайдалана отырып жүргізіледі. Алынған мән 2 фут-ламберттің ең төменді ашықтығына сәйкес келеді. Содан кейін іргелес кез келген күңгірт шаршыда жарықтануды өлшеу жүргізіледі.</w:t>
            </w:r>
          </w:p>
          <w:p>
            <w:pPr>
              <w:spacing w:after="20"/>
              <w:ind w:left="20"/>
              <w:jc w:val="both"/>
            </w:pPr>
            <w:r>
              <w:rPr>
                <w:rFonts w:ascii="Times New Roman"/>
                <w:b w:val="false"/>
                <w:i w:val="false"/>
                <w:color w:val="000000"/>
                <w:sz w:val="20"/>
              </w:rPr>
              <w:t>
Контрастылық деңгейі – бұл ашық және күңгірт шаршыларда өлшеудің нәтижесінде алынған шамалардың ара-қатынасы.</w:t>
            </w:r>
          </w:p>
          <w:p>
            <w:pPr>
              <w:spacing w:after="20"/>
              <w:ind w:left="20"/>
              <w:jc w:val="both"/>
            </w:pPr>
            <w:r>
              <w:rPr>
                <w:rFonts w:ascii="Times New Roman"/>
                <w:b w:val="false"/>
                <w:i w:val="false"/>
                <w:color w:val="000000"/>
                <w:sz w:val="20"/>
              </w:rPr>
              <w:t>
Сынаулардың нәтижесінде айқындалған контрастылықтың ең төменгі дәрежесі 5’1-ге тең.</w:t>
            </w:r>
          </w:p>
          <w:p>
            <w:pPr>
              <w:spacing w:after="20"/>
              <w:ind w:left="20"/>
              <w:jc w:val="both"/>
            </w:pPr>
            <w:r>
              <w:rPr>
                <w:rFonts w:ascii="Times New Roman"/>
                <w:b w:val="false"/>
                <w:i w:val="false"/>
                <w:color w:val="000000"/>
                <w:sz w:val="20"/>
              </w:rPr>
              <w:t>
Ең жоғары жарықтық мақсатында сынау. Осы Қосымшаның 3.12-тармағының 1) тармақшасында сипатталған растрлық картинаның тестілік үлгісін толық сақтаған кезде, ең жоғары жарықтық ауданын арналардың әрқайсысында ақ шаршының ортасына орналастыру және жарықтықты көру аясы бір градус бірарналық фотомердің көмегімен жарықтықты өлшеу. Жарықтық нүктелерді пайдалануға рұқсат етілмейді. Растрдың жарықтығын арттырудың каллиграфиялық әдістерін пайдалануға рұқсат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Сәйкестікке мәлімдеме (SOC) және сынақтар жүргізу талап етіледі. </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авиациядағы ұшуды</w:t>
            </w:r>
            <w:r>
              <w:br/>
            </w:r>
            <w:r>
              <w:rPr>
                <w:rFonts w:ascii="Times New Roman"/>
                <w:b w:val="false"/>
                <w:i w:val="false"/>
                <w:color w:val="000000"/>
                <w:sz w:val="20"/>
              </w:rPr>
              <w:t>имитациялаудың тренажерлік</w:t>
            </w:r>
            <w:r>
              <w:br/>
            </w:r>
            <w:r>
              <w:rPr>
                <w:rFonts w:ascii="Times New Roman"/>
                <w:b w:val="false"/>
                <w:i w:val="false"/>
                <w:color w:val="000000"/>
                <w:sz w:val="20"/>
              </w:rPr>
              <w:t>құрылғыларын бағалау</w:t>
            </w:r>
            <w:r>
              <w:br/>
            </w:r>
            <w:r>
              <w:rPr>
                <w:rFonts w:ascii="Times New Roman"/>
                <w:b w:val="false"/>
                <w:i w:val="false"/>
                <w:color w:val="000000"/>
                <w:sz w:val="20"/>
              </w:rPr>
              <w:t>жөніндегі қағидаларға</w:t>
            </w:r>
            <w:r>
              <w:br/>
            </w:r>
            <w:r>
              <w:rPr>
                <w:rFonts w:ascii="Times New Roman"/>
                <w:b w:val="false"/>
                <w:i w:val="false"/>
                <w:color w:val="000000"/>
                <w:sz w:val="20"/>
              </w:rPr>
              <w:t xml:space="preserve">3-қосымша </w:t>
            </w:r>
          </w:p>
        </w:tc>
      </w:tr>
    </w:tbl>
    <w:p>
      <w:pPr>
        <w:spacing w:after="0"/>
        <w:ind w:left="0"/>
        <w:jc w:val="left"/>
      </w:pPr>
      <w:r>
        <w:rPr>
          <w:rFonts w:ascii="Times New Roman"/>
          <w:b/>
          <w:i w:val="false"/>
          <w:color w:val="000000"/>
        </w:rPr>
        <w:t xml:space="preserve"> Пилотаждық тренажерлерді қабылдау сынауларының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Сынаулар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режимі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Пилотаждық тренажерлердің санаттары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FNPT II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FNPT II MCC</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Сипаттамалар</w:t>
            </w:r>
          </w:p>
          <w:p>
            <w:pPr>
              <w:spacing w:after="20"/>
              <w:ind w:left="20"/>
              <w:jc w:val="both"/>
            </w:pPr>
            <w:r>
              <w:rPr>
                <w:rFonts w:ascii="Times New Roman"/>
                <w:b w:val="false"/>
                <w:i w:val="false"/>
                <w:color w:val="000000"/>
                <w:sz w:val="20"/>
              </w:rPr>
              <w:t>
1) Тұтқаны бұру</w:t>
            </w:r>
          </w:p>
          <w:p>
            <w:pPr>
              <w:spacing w:after="20"/>
              <w:ind w:left="20"/>
              <w:jc w:val="both"/>
            </w:pPr>
            <w:r>
              <w:rPr>
                <w:rFonts w:ascii="Times New Roman"/>
                <w:b w:val="false"/>
                <w:i w:val="false"/>
                <w:color w:val="000000"/>
                <w:sz w:val="20"/>
              </w:rPr>
              <w:t>
Бұрылыстың ең төменгі радиусы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(3 фут) немесе ӘК-нің бұрылу радиусы бойынша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жер/ұшып көтерілу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Кестеге негізгі доңғалақтардың да, шассидің алдыңғы доңғалағының да бұрылу радиустарын салыңыз. Симмитриялық емес тартымды немесе бұрылуды орындау үшін тежеуді қажет ететін ӘК-ді қоспағанда, тежегіштерді және ең төменгі тартымды пайдаланбау жөніндегі деректерді көрсетіңіз.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доңғалақты бұруды басқару тұтқасының бұрышына қарай бұрылудың бұрыштық жылдамдығы (NWA)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немесе бұрылудың бұрыштық жылдамдығы бойынша ±2°/с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жер/ұшып көтерілу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ең болмағанда 5 торап болатын айырмашылықта ең төменгі бұрылу радиусының жылдамдығынан асатын кем дегенде екі жылдамдық салыңыз.</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Ұшып көтерілу</w:t>
            </w:r>
          </w:p>
          <w:p>
            <w:pPr>
              <w:spacing w:after="20"/>
              <w:ind w:left="20"/>
              <w:jc w:val="both"/>
            </w:pPr>
            <w:r>
              <w:rPr>
                <w:rFonts w:ascii="Times New Roman"/>
                <w:b w:val="false"/>
                <w:i w:val="false"/>
                <w:color w:val="000000"/>
                <w:sz w:val="20"/>
              </w:rPr>
              <w:t xml:space="preserve">
Жерде үдемелі айдаудың уақыты мен дистанциясы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уақыт және дистанция бойынша немесе ±5% уақыт бойынша және ±61м (200 фут) дистанция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жер/ұшып көтерілу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Үдемелі айдаудың уақыты мен дистанциясын шассидің (Vr) алдыңғы тірегінің көтерілу жылдамдығына дейін тежеуіштерді жіберу сәтінен бастап толық уақыттың кем дегенде 80% үшін тіркеген жөн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жүрудің ең төменгі эволютивтік жылдамдығы (Vmcg), аэродинамикалық басқару органдарын тек ұшуға жарамдылықтың немесе аз жылдамдықтың қолданылатын талабына байланысты пайдалану, жерде жұмыс істемейтін қозғалтқышы бар ӘК-нің басқарылу сипаттамасы.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ӘК ең жоғары бүйірлік ауытқуы бойынша немесе ±1,5 м (5 фут)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жер/ұшып көтерілу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істен шыққан кезде жылдамдық қозғалтқыш істен шыққан кездегі ӘК жылдамдығынан ±1 торап шегінде болуы тиіс. Қозғалтқыш тартымының құлауы сыналатын тренажерге қолданылатын қозғалтқыштың математикалық моделінің деректеріне сәйкес келуі тиіс. Егер қозғалтқыш нұсқасының математикалық моделі ӘК-н өндірушіде ұшу сынауларынан өткен қозғалтқышқа сәйкес келмесе, онда осы ұшу сынауларының негізінде тартым шамасының басқарушы параметрі ретінде пайдалана отырып, осы бастапқы жағдайларда қосымша сынаулар орындалуы мүмкін. Ұшуды басқарудың қайтымды жүйелері бар ӘК-лер үшін сондай-ақ бағыт рулін басқару педальдарына күш жұмсауға тәуелділік құрылуы тиіс ±10% немесе ±2,2 даН (5 фунт).</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Жұлынудың ең төменгі жылдамдығы (Vmu) немесе ӘК-н өндіруші белгілейтін эквивалент.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ауа жылдамдығы бойынша торап ±1,5° тангаж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жер/ұшып көтерілу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Vmu жылдамдық ретінде белгіленеді, бұл кезде шассидің соңғы негізгі тірегі жерден ажырайды. Шассидің негізгі тірегінің бүгілу сигналын немесе ӘК-нің әуеде/жерде екені туралы эквивалентті сигналды тіркеген жөн. Тіркеу кем дегенде шассидің тірегін көтеру басталғанға дейін 10 торап жылдамдықтан орындалуы тиіс. Биіктіктің рульге кіру сигналы ӘК-нің деректеріне дәл сәйкес келуі тиіс.</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ұшып көтерілу.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торап әуе жылдамдығы бойынша </w:t>
            </w:r>
          </w:p>
          <w:p>
            <w:pPr>
              <w:spacing w:after="20"/>
              <w:ind w:left="20"/>
              <w:jc w:val="both"/>
            </w:pPr>
            <w:r>
              <w:rPr>
                <w:rFonts w:ascii="Times New Roman"/>
                <w:b w:val="false"/>
                <w:i w:val="false"/>
                <w:color w:val="000000"/>
                <w:sz w:val="20"/>
              </w:rPr>
              <w:t>
±1,5° тангаж бойынша</w:t>
            </w:r>
          </w:p>
          <w:p>
            <w:pPr>
              <w:spacing w:after="20"/>
              <w:ind w:left="20"/>
              <w:jc w:val="both"/>
            </w:pPr>
            <w:r>
              <w:rPr>
                <w:rFonts w:ascii="Times New Roman"/>
                <w:b w:val="false"/>
                <w:i w:val="false"/>
                <w:color w:val="000000"/>
                <w:sz w:val="20"/>
              </w:rPr>
              <w:t xml:space="preserve">
±1,5° шабуыл бұрышы бойынша </w:t>
            </w:r>
          </w:p>
          <w:p>
            <w:pPr>
              <w:spacing w:after="20"/>
              <w:ind w:left="20"/>
              <w:jc w:val="both"/>
            </w:pPr>
            <w:r>
              <w:rPr>
                <w:rFonts w:ascii="Times New Roman"/>
                <w:b w:val="false"/>
                <w:i w:val="false"/>
                <w:color w:val="000000"/>
                <w:sz w:val="20"/>
              </w:rPr>
              <w:t>
±6м (20 фут) биіктік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Жер/ұшып көтерілу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Тежеуіштерді жіберген сәттен бастап ұшып-көтерілудің бейінін тіркеу, ең болмағанда жердің деңгейінен 61м (200 фут) жоғары. Ұшуды қайтарымды басқару жүйелері бар ӘК-лер үшін сондай-ақ штурвалда бойлық күшке тәуелділік болуы тиіс (+10% немесе 2,2 даН (5 фунт))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көтерілуде күрделі қозғалтқыштың істен шығуы.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әуе жылдамдығы бойынша торап </w:t>
            </w:r>
          </w:p>
          <w:p>
            <w:pPr>
              <w:spacing w:after="20"/>
              <w:ind w:left="20"/>
              <w:jc w:val="both"/>
            </w:pPr>
            <w:r>
              <w:rPr>
                <w:rFonts w:ascii="Times New Roman"/>
                <w:b w:val="false"/>
                <w:i w:val="false"/>
                <w:color w:val="000000"/>
                <w:sz w:val="20"/>
              </w:rPr>
              <w:t>
±1,5° тангаж бойынша</w:t>
            </w:r>
          </w:p>
          <w:p>
            <w:pPr>
              <w:spacing w:after="20"/>
              <w:ind w:left="20"/>
              <w:jc w:val="both"/>
            </w:pPr>
            <w:r>
              <w:rPr>
                <w:rFonts w:ascii="Times New Roman"/>
                <w:b w:val="false"/>
                <w:i w:val="false"/>
                <w:color w:val="000000"/>
                <w:sz w:val="20"/>
              </w:rPr>
              <w:t xml:space="preserve">
±1,5° шабуыл бұрышы бойынша </w:t>
            </w:r>
          </w:p>
          <w:p>
            <w:pPr>
              <w:spacing w:after="20"/>
              <w:ind w:left="20"/>
              <w:jc w:val="both"/>
            </w:pPr>
            <w:r>
              <w:rPr>
                <w:rFonts w:ascii="Times New Roman"/>
                <w:b w:val="false"/>
                <w:i w:val="false"/>
                <w:color w:val="000000"/>
                <w:sz w:val="20"/>
              </w:rPr>
              <w:t xml:space="preserve">
±6м (20 фут) биіктігі бойынша </w:t>
            </w:r>
          </w:p>
          <w:p>
            <w:pPr>
              <w:spacing w:after="20"/>
              <w:ind w:left="20"/>
              <w:jc w:val="both"/>
            </w:pPr>
            <w:r>
              <w:rPr>
                <w:rFonts w:ascii="Times New Roman"/>
                <w:b w:val="false"/>
                <w:i w:val="false"/>
                <w:color w:val="000000"/>
                <w:sz w:val="20"/>
              </w:rPr>
              <w:t>
±2° крен және сырғу бұрышы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/ұшып көтерілу және биіктікті алудың бірінші учаскесі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болмағанда жердің деңгейінен жоғары 61м (200 фут) дейін ұшып-көтерілудің бейінін тіркеу, қозғалтқыш істен шыққан кездегі жылдамдық ұшақтың деректерінен +3 торап шегінде болу керек. Ең жоғары сертификатталған ұшып көтерілу массасына жақын масса жағдайында сынауды орындаңыз. Ұшуды қайтарымды басқару жүйелері бар ӘК-лер үшін сондай-ақ штурвалда бойлық күшке тәуелділік болуы тиіс (+10% немесе 2,2 даН (5 фунт)), басқару штурвалындағы күш (+10% немесе ±1,3 даН (3 фунт)), бағыт рулін басқару педальдарындағы күш (+10% немесе 2,2 даН (5 фунт)).</w:t>
            </w:r>
          </w:p>
          <w:p>
            <w:pPr>
              <w:spacing w:after="20"/>
              <w:ind w:left="20"/>
              <w:jc w:val="both"/>
            </w:pPr>
            <w:r>
              <w:rPr>
                <w:rFonts w:ascii="Times New Roman"/>
                <w:b w:val="false"/>
                <w:i w:val="false"/>
                <w:color w:val="000000"/>
                <w:sz w:val="20"/>
              </w:rPr>
              <w:t>
Пилотаждық сипаттамалары жасанды жақсартылған ӘК-лер. Сынауларды басқару жүйелерінің қалыпты және ерекше жағдайларында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Бүйірлік желде ұшып көтерілу.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әуе жылдамдығы бойынша торап ±1,5° тангаж бойынша</w:t>
            </w:r>
          </w:p>
          <w:p>
            <w:pPr>
              <w:spacing w:after="20"/>
              <w:ind w:left="20"/>
              <w:jc w:val="both"/>
            </w:pPr>
            <w:r>
              <w:rPr>
                <w:rFonts w:ascii="Times New Roman"/>
                <w:b w:val="false"/>
                <w:i w:val="false"/>
                <w:color w:val="000000"/>
                <w:sz w:val="20"/>
              </w:rPr>
              <w:t xml:space="preserve">
±1,5° шабуыл бұрышы бойынша </w:t>
            </w:r>
          </w:p>
          <w:p>
            <w:pPr>
              <w:spacing w:after="20"/>
              <w:ind w:left="20"/>
              <w:jc w:val="both"/>
            </w:pPr>
            <w:r>
              <w:rPr>
                <w:rFonts w:ascii="Times New Roman"/>
                <w:b w:val="false"/>
                <w:i w:val="false"/>
                <w:color w:val="000000"/>
                <w:sz w:val="20"/>
              </w:rPr>
              <w:t xml:space="preserve">
±6м (20 фут) биіктік бойынша ±2° крен және сырғу бұрышы бойынша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/ұшып көтерілу және биіктікті алудың бірінші учаскесі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болмағанда жердің деңгейінен жоғары 61м (200 фут) дейін ұшып-көтерілудің бейінін тіркеу. Ең болмағанда 20торап бүйірлік желдің құрамы үшін желдің бейінін қоса алғанда, сынаулардың немесе егер мұндай деректер бар болса, барынша көрсетілген бүйірлік желдің деректері талап етіледі. Ұшуды қайтарымды басқару жүйелері бар ӘК-лер үшін сондай-ақ штурвалда бойлық күшке тәуелділік болуы (+10% немесе 2,2 даН (5 фунт)), басқару штурвалындағы күш (+10% немесе ±1,3 даН (3 фунт)), бағыт рулін басқару педальдарындағы күш (+10% немесе 2,2 даН (5 фунт)).</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Үзілген ұшып көтерілу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уақыт бойынша немесе ±1,5с</w:t>
            </w:r>
          </w:p>
          <w:p>
            <w:pPr>
              <w:spacing w:after="20"/>
              <w:ind w:left="20"/>
              <w:jc w:val="both"/>
            </w:pPr>
            <w:r>
              <w:rPr>
                <w:rFonts w:ascii="Times New Roman"/>
                <w:b w:val="false"/>
                <w:i w:val="false"/>
                <w:color w:val="000000"/>
                <w:sz w:val="20"/>
              </w:rPr>
              <w:t xml:space="preserve">
±7,5% дистанция бойынша немесе </w:t>
            </w:r>
          </w:p>
          <w:p>
            <w:pPr>
              <w:spacing w:after="20"/>
              <w:ind w:left="20"/>
              <w:jc w:val="both"/>
            </w:pPr>
            <w:r>
              <w:rPr>
                <w:rFonts w:ascii="Times New Roman"/>
                <w:b w:val="false"/>
                <w:i w:val="false"/>
                <w:color w:val="000000"/>
                <w:sz w:val="20"/>
              </w:rPr>
              <w:t>
±76м (250 фут)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/ұшып көтерілу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сертификатталған ұшып көтерілу массасына жақын масса мәні жағдайында тіркеу. Тежеудің ең жоғары күші автоматтық немесе қол режиміне сәйкес келеді. Уақыт және дистанциялар параметрлерін тежеуіштерді жіберген сәттен бастап толық тоқтағанға дейін тіркеген жөн.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көтерілуден кейін қозғалтқыштың динамикалық істен шығуы.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ӘК-нің бүйірлік жылдамықтарынан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Биіктікті алудың бірінші учаскесі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Қозғалтқыш істен шыққан кездегі жылдамдық ӘК деректерінен ±3 торап шегінде болуы тиіс. Қозғалтқыштың істен шығуы айналымның аз газға дейінгі айналымдарға төмендеуінен көрінуі мүмкін. Қозғалтқыш істен шығардың алдында 5 с бұрын пилоттың қатысуынсыз ұшуды тіркеу және қозғалтқыш істен шыққаннан кейін 5 с бойы немесе бірінші қайсысы болатынына қарай крен 30° жеткенге дейін тіркеуді жалғастыру және содан кейін пилоттың ұшақты басқаруға қатысуымен көлденең ұшу режиміне шыққанға дейін. </w:t>
            </w:r>
          </w:p>
          <w:p>
            <w:pPr>
              <w:spacing w:after="20"/>
              <w:ind w:left="20"/>
              <w:jc w:val="both"/>
            </w:pPr>
            <w:r>
              <w:rPr>
                <w:rFonts w:ascii="Times New Roman"/>
                <w:b w:val="false"/>
                <w:i w:val="false"/>
                <w:color w:val="000000"/>
                <w:sz w:val="20"/>
              </w:rPr>
              <w:t>
Пилотаждық сипаттамалары жасанды жақсартылған ӘК-лер. Сынауларды басқару жүйелерінің қалыпты және ерекше жағдайларында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Биіктікті алу </w:t>
            </w:r>
          </w:p>
          <w:p>
            <w:pPr>
              <w:spacing w:after="20"/>
              <w:ind w:left="20"/>
              <w:jc w:val="both"/>
            </w:pPr>
            <w:r>
              <w:rPr>
                <w:rFonts w:ascii="Times New Roman"/>
                <w:b w:val="false"/>
                <w:i w:val="false"/>
                <w:color w:val="000000"/>
                <w:sz w:val="20"/>
              </w:rPr>
              <w:t xml:space="preserve">
Жұмыс істейтін барлық қозғалтқыштармен биіктікті қалыпты алу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әуе жылдамдығы бойынша торап</w:t>
            </w:r>
          </w:p>
          <w:p>
            <w:pPr>
              <w:spacing w:after="20"/>
              <w:ind w:left="20"/>
              <w:jc w:val="both"/>
            </w:pPr>
            <w:r>
              <w:rPr>
                <w:rFonts w:ascii="Times New Roman"/>
                <w:b w:val="false"/>
                <w:i w:val="false"/>
                <w:color w:val="000000"/>
                <w:sz w:val="20"/>
              </w:rPr>
              <w:t>
±5% немесе ±0,5 м/с</w:t>
            </w:r>
          </w:p>
          <w:p>
            <w:pPr>
              <w:spacing w:after="20"/>
              <w:ind w:left="20"/>
              <w:jc w:val="both"/>
            </w:pPr>
            <w:r>
              <w:rPr>
                <w:rFonts w:ascii="Times New Roman"/>
                <w:b w:val="false"/>
                <w:i w:val="false"/>
                <w:color w:val="000000"/>
                <w:sz w:val="20"/>
              </w:rPr>
              <w:t xml:space="preserve">
(100 фут/мин) биіктікті алудың тік жылдамдығы бойынша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Жылдамдықты бастапқы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ұшу сынаулары үшін дайындаушы фирма белгілеген биіктікті алудың толық градиенті пайдаланылуы мүмкін. Биіктікті алудың номиналдық жылдамдығы және жылдамдықты бастапқы алудың орташа биіктігі жағдайында тіркеуді орындаңыз. Қысқа мерзімді сынаулар орындауы мүмкін.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істемейтін бір қозғалтқышпен екінші учаскеде биіктікті алу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әуе жылдамдығы бойынша торап</w:t>
            </w:r>
          </w:p>
          <w:p>
            <w:pPr>
              <w:spacing w:after="20"/>
              <w:ind w:left="20"/>
              <w:jc w:val="both"/>
            </w:pPr>
            <w:r>
              <w:rPr>
                <w:rFonts w:ascii="Times New Roman"/>
                <w:b w:val="false"/>
                <w:i w:val="false"/>
                <w:color w:val="000000"/>
                <w:sz w:val="20"/>
              </w:rPr>
              <w:t>
±5% немесе ±0,5 м/с</w:t>
            </w:r>
          </w:p>
          <w:p>
            <w:pPr>
              <w:spacing w:after="20"/>
              <w:ind w:left="20"/>
              <w:jc w:val="both"/>
            </w:pPr>
            <w:r>
              <w:rPr>
                <w:rFonts w:ascii="Times New Roman"/>
                <w:b w:val="false"/>
                <w:i w:val="false"/>
                <w:color w:val="000000"/>
                <w:sz w:val="20"/>
              </w:rPr>
              <w:t xml:space="preserve">
(100 фут/мин) биіктікті алудың тік жылдамдығы бойынша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Биіктікті алудың екінші учаскесі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ұшу сынаулары үшін өндіруші белгілеген биіктікті алудың толық градиенті пайдаланылуы мүмкін, ал биіктікті алудың тік жылдамдығы ұшуда пайдалану жөніндегі нұсқауда көрсетілген мәндерден кем болмауы тиіс. Сынауларды WAT (салмақ, биіктік және температура) бойынша шектеу жағдайларында орындаңыз. Қысқа мерзімді сынаулар орындалуы мүмкін.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істемейтін бір қозғалтқышпен бағдар бойынша ұшу кезінде биіктікті алу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уақыт бойынша </w:t>
            </w:r>
          </w:p>
          <w:p>
            <w:pPr>
              <w:spacing w:after="20"/>
              <w:ind w:left="20"/>
              <w:jc w:val="both"/>
            </w:pPr>
            <w:r>
              <w:rPr>
                <w:rFonts w:ascii="Times New Roman"/>
                <w:b w:val="false"/>
                <w:i w:val="false"/>
                <w:color w:val="000000"/>
                <w:sz w:val="20"/>
              </w:rPr>
              <w:t>
±10% дистанция бойынша</w:t>
            </w:r>
          </w:p>
          <w:p>
            <w:pPr>
              <w:spacing w:after="20"/>
              <w:ind w:left="20"/>
              <w:jc w:val="both"/>
            </w:pPr>
            <w:r>
              <w:rPr>
                <w:rFonts w:ascii="Times New Roman"/>
                <w:b w:val="false"/>
                <w:i w:val="false"/>
                <w:color w:val="000000"/>
                <w:sz w:val="20"/>
              </w:rPr>
              <w:t xml:space="preserve">
±10% шығысталған отын бойынша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 бойынша ұшу кезінде биіктікті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пилоттау режимінде сипаттамалардың мақұлданған деректері пайдаланылуы мүмкін. Сынауларды ең болмағанда 1550 м (5000 фут) учаскеде орындаңыз.</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бұл ӘК-нің ұшуда пайдалану жөніндегі нұсқауында талап етілсе, мұздануды ескере отырып, ӘК-лер үшін жұмыс істемейтін бір қозғалтқышпен қону конфигурациясында биіктікті алу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әуе жылдамдығы бойынша торап</w:t>
            </w:r>
          </w:p>
          <w:p>
            <w:pPr>
              <w:spacing w:after="20"/>
              <w:ind w:left="20"/>
              <w:jc w:val="both"/>
            </w:pPr>
            <w:r>
              <w:rPr>
                <w:rFonts w:ascii="Times New Roman"/>
                <w:b w:val="false"/>
                <w:i w:val="false"/>
                <w:color w:val="000000"/>
                <w:sz w:val="20"/>
              </w:rPr>
              <w:t>
±5% немесе ±0,5 м/с</w:t>
            </w:r>
          </w:p>
          <w:p>
            <w:pPr>
              <w:spacing w:after="20"/>
              <w:ind w:left="20"/>
              <w:jc w:val="both"/>
            </w:pPr>
            <w:r>
              <w:rPr>
                <w:rFonts w:ascii="Times New Roman"/>
                <w:b w:val="false"/>
                <w:i w:val="false"/>
                <w:color w:val="000000"/>
                <w:sz w:val="20"/>
              </w:rPr>
              <w:t>
(100 фут/мин) биіктікті алудың тік жылдамдығы бойынша, бірақ ӘК-н ұшуда пайдалану жөніндегі нұсқауда көрсетілген биіктікті алудың тік жылдамдығынан кем емес.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бір қозғалтқышпен қону конфигурациясында биіктікті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ұшу сынаулары үшін өндіруші белгілеген биіктікті алудың толық градиенті пайдаланылуы мүмкін. Қысқа мерзімді сынаулар орындауы мүмкін. Сынауды ең жоғары сертификатталған қону массасына жақын масса жағдайында орындаңыз.</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Көлденең ұшудағы үдемелі айдау және тежеу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уақыт бойынша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Крейсерлік режим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Жылдамдықты ең төменгі өзгерту 50 торап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4)Крейсерлік режим</w:t>
            </w:r>
          </w:p>
          <w:p>
            <w:pPr>
              <w:spacing w:after="20"/>
              <w:ind w:left="20"/>
              <w:jc w:val="both"/>
            </w:pPr>
            <w:r>
              <w:rPr>
                <w:rFonts w:ascii="Times New Roman"/>
                <w:b w:val="false"/>
                <w:i w:val="false"/>
                <w:color w:val="000000"/>
                <w:sz w:val="20"/>
              </w:rPr>
              <w:t>
Крейсерлік режимнің сипаттамалары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қозғалтқышта қысымның көтерілу дәрежесі бойынша ±5% айналымдар бойынша N1 және N2</w:t>
            </w:r>
          </w:p>
          <w:p>
            <w:pPr>
              <w:spacing w:after="20"/>
              <w:ind w:left="20"/>
              <w:jc w:val="both"/>
            </w:pPr>
            <w:r>
              <w:rPr>
                <w:rFonts w:ascii="Times New Roman"/>
                <w:b w:val="false"/>
                <w:i w:val="false"/>
                <w:color w:val="000000"/>
                <w:sz w:val="20"/>
              </w:rPr>
              <w:t xml:space="preserve">
±5% айналу сәтінің шамасы бойынша </w:t>
            </w:r>
          </w:p>
          <w:p>
            <w:pPr>
              <w:spacing w:after="20"/>
              <w:ind w:left="20"/>
              <w:jc w:val="both"/>
            </w:pPr>
            <w:r>
              <w:rPr>
                <w:rFonts w:ascii="Times New Roman"/>
                <w:b w:val="false"/>
                <w:i w:val="false"/>
                <w:color w:val="000000"/>
                <w:sz w:val="20"/>
              </w:rPr>
              <w:t xml:space="preserve">
±5% отынды шығыстау бойынша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Крейсерлік режим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минуттан кем емес интервалмен кем дегенде екі бірізді қысқа мерзімді сынау орындалуы мүмкін.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5)ӘК толық тотағанға дейін тежеу </w:t>
            </w:r>
          </w:p>
          <w:p>
            <w:pPr>
              <w:spacing w:after="20"/>
              <w:ind w:left="20"/>
              <w:jc w:val="both"/>
            </w:pPr>
            <w:r>
              <w:rPr>
                <w:rFonts w:ascii="Times New Roman"/>
                <w:b w:val="false"/>
                <w:i w:val="false"/>
                <w:color w:val="000000"/>
                <w:sz w:val="20"/>
              </w:rPr>
              <w:t>
Тежеу уақыты мен дистанциясы, доңғалақтың тежеуіштерін қолмен басқару режимі, құрғақ ҰКҚЖ, кері тарту күшінсіз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уақыт бойынша </w:t>
            </w:r>
          </w:p>
          <w:p>
            <w:pPr>
              <w:spacing w:after="20"/>
              <w:ind w:left="20"/>
              <w:jc w:val="both"/>
            </w:pPr>
            <w:r>
              <w:rPr>
                <w:rFonts w:ascii="Times New Roman"/>
                <w:b w:val="false"/>
                <w:i w:val="false"/>
                <w:color w:val="000000"/>
                <w:sz w:val="20"/>
              </w:rPr>
              <w:t>
1220 м дистанция үшін (4000 фут) ±61 м (200 фут) немесе ±10% не кіші екеніне қарай.</w:t>
            </w:r>
          </w:p>
          <w:p>
            <w:pPr>
              <w:spacing w:after="20"/>
              <w:ind w:left="20"/>
              <w:jc w:val="both"/>
            </w:pPr>
            <w:r>
              <w:rPr>
                <w:rFonts w:ascii="Times New Roman"/>
                <w:b w:val="false"/>
                <w:i w:val="false"/>
                <w:color w:val="000000"/>
                <w:sz w:val="20"/>
              </w:rPr>
              <w:t>
1220 м артық дистанция үшін (4000 фут) ±5% дистанциядан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тоқтағанға дейін қонудың жалпы уақытынан 80% үшін ең болмағанда уақыт пен дистанцияны тіркеген жөн. Орта, шағын шама және ең жоғары сертификатталған қону массасына жақын шама үшін ӘК массасының мәні талап етіледі. Орта және шағын масса жағдайлары үшін есептік конструктивтік сипаттамалар пайдаланылуы мүмкін. Тежеу жүйесінде қысымды қамтамасыз еткен жөн.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Тежеу уақыты және дистанциясы, кері кері тартым, доңғалақ тежеуіштерінсіз, құрғақ ҰКҚЖ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уақыт бойынша және </w:t>
            </w:r>
          </w:p>
          <w:p>
            <w:pPr>
              <w:spacing w:after="20"/>
              <w:ind w:left="20"/>
              <w:jc w:val="both"/>
            </w:pPr>
            <w:r>
              <w:rPr>
                <w:rFonts w:ascii="Times New Roman"/>
                <w:b w:val="false"/>
                <w:i w:val="false"/>
                <w:color w:val="000000"/>
                <w:sz w:val="20"/>
              </w:rPr>
              <w:t xml:space="preserve">
±10% аз немесе ±61 м (200 фут) дистанция бойынша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тартым басталғаннан аз газ режимінің тура тартымына дейінгі жалпы уақыттан 80% үшін ең болмағанда уақыт пен дистанцияны тіркеген жөн. Орта, шағын шама және ең жоғары сертификатталған қону массасына жақын шама үшін ӘК массасының мәні талап етіледі. Орта және шағын масса жағдайлары үшін есептік конструктивтік сипаттамалар пайдаланылуы мүмкін.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тоқтағанға дейін тежеу дистанциясы, доңғалақ тежеуіштері, дымқыл ҰКҚЖ</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немесе±61 м (200 фут) дистанциялар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жағдайда ӘК-н ұшуда пайдалану жөніндегі нұсқауда баяндалған деректер пайдаланылуы тиіс.</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Толық тоқтағанға дейін тежеу дистанциясы, доңғалақ тежеуіштері, мұзданған ҰКҚЖ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немесе±61 м (200 фут) дистанция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жағдайда ӘК-н ұшуда пайдалану жөніндегі нұсқауда баяндалған деректер пайдаланылуы тиіс.</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6)Қозғалтқыштар</w:t>
            </w:r>
          </w:p>
          <w:p>
            <w:pPr>
              <w:spacing w:after="20"/>
              <w:ind w:left="20"/>
              <w:jc w:val="both"/>
            </w:pPr>
            <w:r>
              <w:rPr>
                <w:rFonts w:ascii="Times New Roman"/>
                <w:b w:val="false"/>
                <w:i w:val="false"/>
                <w:color w:val="000000"/>
                <w:sz w:val="20"/>
              </w:rPr>
              <w:t xml:space="preserve">
Алғырлығы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w:t>
            </w:r>
          </w:p>
          <w:p>
            <w:pPr>
              <w:spacing w:after="20"/>
              <w:ind w:left="20"/>
              <w:jc w:val="both"/>
            </w:pPr>
            <w:r>
              <w:rPr>
                <w:rFonts w:ascii="Times New Roman"/>
                <w:b w:val="false"/>
                <w:i w:val="false"/>
                <w:color w:val="000000"/>
                <w:sz w:val="20"/>
              </w:rPr>
              <w:t>
+10% 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Қонуға кіру немесе қону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Tt = Т1 –ден толық уақыт екінші айналымға кету қуаттылығының 90% дейін. Қозғалтқыштың қуаттылығы шамасы ретінде қаралғаны жөн қозғалтқыштың күрделі параметрі (N1, N2, EPR және т.б.). Ұшудың аз газынан ҚҚБ ез ауыстыру кезінде екінші айналымға кету режимінің қуаттылығына дейін қозғалтқыш қуаттылығының өзгеру тәуелділігін құрыңыз.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Қозғалтқыш айналымының төмендеуі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w:t>
            </w:r>
          </w:p>
          <w:p>
            <w:pPr>
              <w:spacing w:after="20"/>
              <w:ind w:left="20"/>
              <w:jc w:val="both"/>
            </w:pPr>
            <w:r>
              <w:rPr>
                <w:rFonts w:ascii="Times New Roman"/>
                <w:b w:val="false"/>
                <w:i w:val="false"/>
                <w:color w:val="000000"/>
                <w:sz w:val="20"/>
              </w:rPr>
              <w:t>
±10% 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/ұшып көтерілу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Tt = Т1-ден ең жоғары ұшып көтерілу қуаттылығының түсуінің 90% дейін. ҚҚБ ез ауыстыру кезінде ең жоғары ұшып көтерілу қуаттылығына дейін қозғалтқыш қуаттылығының құлау тәуелділігін құрыңыз.</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Тұрақтылық және басқырушылық сипаттамалары.</w:t>
            </w:r>
          </w:p>
          <w:p>
            <w:pPr>
              <w:spacing w:after="20"/>
              <w:ind w:left="20"/>
              <w:jc w:val="both"/>
            </w:pPr>
            <w:r>
              <w:rPr>
                <w:rFonts w:ascii="Times New Roman"/>
                <w:b w:val="false"/>
                <w:i w:val="false"/>
                <w:color w:val="000000"/>
                <w:sz w:val="20"/>
              </w:rPr>
              <w:t>
1) Статикалық басқаруды тексеру</w:t>
            </w:r>
          </w:p>
          <w:p>
            <w:pPr>
              <w:spacing w:after="20"/>
              <w:ind w:left="20"/>
              <w:jc w:val="both"/>
            </w:pPr>
            <w:r>
              <w:rPr>
                <w:rFonts w:ascii="Times New Roman"/>
                <w:b w:val="false"/>
                <w:i w:val="false"/>
                <w:color w:val="000000"/>
                <w:sz w:val="20"/>
              </w:rPr>
              <w:t xml:space="preserve">
Басқару кезінде штурвалдың ұзына бойы қалпы, штурвалдың және күш пен уақытқа қарай бағыт рулі педальдарының қалпы өлшенеді. Баламалы әдіс тренажерді ӘК-н ұшу сынауларындағыдай аспаптармен жабдықтау болып табылады. Мұндай аспаптық жабдықтау жағдайында басқару рычагтарының күші және қалпы туралы деректер тікелей тіркелуі және ӘК-нің деректерімен салыстырылуы мүмкін. Сыртқы құрылғыларды орнатуға уақыт шығындамай, тұрақты жабдықты пайдалануға болар еді. </w:t>
            </w:r>
          </w:p>
          <w:p>
            <w:pPr>
              <w:spacing w:after="20"/>
              <w:ind w:left="20"/>
              <w:jc w:val="both"/>
            </w:pPr>
            <w:r>
              <w:rPr>
                <w:rFonts w:ascii="Times New Roman"/>
                <w:b w:val="false"/>
                <w:i w:val="false"/>
                <w:color w:val="000000"/>
                <w:sz w:val="20"/>
              </w:rPr>
              <w:t xml:space="preserve">
Басқару бетінің күші мен қалпына қарай штурвалдың ұзына бойы қалпын дәлдендіру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 даН (2 фунт) қозғалту күші бойынша </w:t>
            </w:r>
          </w:p>
          <w:p>
            <w:pPr>
              <w:spacing w:after="20"/>
              <w:ind w:left="20"/>
              <w:jc w:val="both"/>
            </w:pPr>
            <w:r>
              <w:rPr>
                <w:rFonts w:ascii="Times New Roman"/>
                <w:b w:val="false"/>
                <w:i w:val="false"/>
                <w:color w:val="000000"/>
                <w:sz w:val="20"/>
              </w:rPr>
              <w:t xml:space="preserve">
±2,2 даН (5 фунт) немесе ±10% күші бойынша ±2° биіктік рулінің ауытқу бұрышы бойынша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(ұшу деректерімен расталған режим)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Ақырына дейін үзілмейтін басқаруды ауыстырып қою. Ұзына бойы статикалық тұрақтылық, құлау режимі және т.б. сияқты сынаулардың нәтижесінде алынған ұшу деректерімен расталуы тиіс. Ұшуды басқарудың статикалық және динамикалық сынауларын бірдей шамалық жүктемелерде немесе жылдамдық ағыны жағдайында орындаған жөн.</w:t>
            </w:r>
          </w:p>
          <w:p>
            <w:pPr>
              <w:spacing w:after="20"/>
              <w:ind w:left="20"/>
              <w:jc w:val="both"/>
            </w:pPr>
            <w:r>
              <w:rPr>
                <w:rFonts w:ascii="Times New Roman"/>
                <w:b w:val="false"/>
                <w:i w:val="false"/>
                <w:color w:val="000000"/>
                <w:sz w:val="20"/>
              </w:rPr>
              <w:t>
Жасанды жақсартылған пилотаждық сипаттамалары бар ұшақ: егер ұшақты басқару рячагы пайдаланылса, күшке қарай басқару рычагтарының қалпын өзгерту қолданылмайды.</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 бетінің күші мен қалпына қарай штурвалдың қалпын дәлдендіру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даН (2 фунт) қозғалту күші бойынша</w:t>
            </w:r>
          </w:p>
          <w:p>
            <w:pPr>
              <w:spacing w:after="20"/>
              <w:ind w:left="20"/>
              <w:jc w:val="both"/>
            </w:pPr>
            <w:r>
              <w:rPr>
                <w:rFonts w:ascii="Times New Roman"/>
                <w:b w:val="false"/>
                <w:i w:val="false"/>
                <w:color w:val="000000"/>
                <w:sz w:val="20"/>
              </w:rPr>
              <w:t xml:space="preserve">
±1,3 даН (3 фунт) немесе ±10% күші бойынша ±1° элерондардың ауытқу бұрышы бойынша </w:t>
            </w:r>
          </w:p>
          <w:p>
            <w:pPr>
              <w:spacing w:after="20"/>
              <w:ind w:left="20"/>
              <w:jc w:val="both"/>
            </w:pPr>
            <w:r>
              <w:rPr>
                <w:rFonts w:ascii="Times New Roman"/>
                <w:b w:val="false"/>
                <w:i w:val="false"/>
                <w:color w:val="000000"/>
                <w:sz w:val="20"/>
              </w:rPr>
              <w:t xml:space="preserve">
±3° интерцепторлардың ауытқу бұрышы бойынша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(ұшу деректерімен расталған режим)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Ақырына дейін үзілмейтін басқаруды ауыстырып қою. Бір қозғалтқышы жұмыс істемейтін ӘК-н теңгеру, бүйірлік сырғудың белгіленген режимі және т.б. сияқты сынаулардың нәтижесінде алынған ұшу деректерімен расталуы тиіс. Ұшуды басқарудың статикалық және динамикалық сынауларын бірдей шамалық жүктемелерде немесе жылдамдық ағыны жағдайында орындаған жөн.</w:t>
            </w:r>
          </w:p>
          <w:p>
            <w:pPr>
              <w:spacing w:after="20"/>
              <w:ind w:left="20"/>
              <w:jc w:val="both"/>
            </w:pPr>
            <w:r>
              <w:rPr>
                <w:rFonts w:ascii="Times New Roman"/>
                <w:b w:val="false"/>
                <w:i w:val="false"/>
                <w:color w:val="000000"/>
                <w:sz w:val="20"/>
              </w:rPr>
              <w:t>
Жасанды жақсартылған пилотаждық сипаттамалары бар ӘК: егер ұшақты басқару рячагтары пайдаланылса.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 бетінің күші мен қалпына қарай рульмен бағытты басқару педальдарының қалпын дәлдендіру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даН (5 фунт) қозғалту күші бойынша </w:t>
            </w:r>
          </w:p>
          <w:p>
            <w:pPr>
              <w:spacing w:after="20"/>
              <w:ind w:left="20"/>
              <w:jc w:val="both"/>
            </w:pPr>
            <w:r>
              <w:rPr>
                <w:rFonts w:ascii="Times New Roman"/>
                <w:b w:val="false"/>
                <w:i w:val="false"/>
                <w:color w:val="000000"/>
                <w:sz w:val="20"/>
              </w:rPr>
              <w:t xml:space="preserve">
±2,2 даН (5 фунт) немесе ±10% күші бойынша </w:t>
            </w:r>
          </w:p>
          <w:p>
            <w:pPr>
              <w:spacing w:after="20"/>
              <w:ind w:left="20"/>
              <w:jc w:val="both"/>
            </w:pPr>
            <w:r>
              <w:rPr>
                <w:rFonts w:ascii="Times New Roman"/>
                <w:b w:val="false"/>
                <w:i w:val="false"/>
                <w:color w:val="000000"/>
                <w:sz w:val="20"/>
              </w:rPr>
              <w:t xml:space="preserve">
±2° бағыт рулінің ауытқу бұрышы бойынша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(ұшу деректерімен расталған режим)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Ақырына дейін үзілмейтін басқаруды ауыстырып қою. Бір қозғалтқышы жұмыс істемейтін ӘК-н теңгеру, бүйірлік сырғудың белгіленген режимі және т.б. сияқты сынаулардың нәтижесінде алынған ұшу деректерімен расталуы тиіс. Ұшуды басқарудың статикалық және динамикалық сынауларын бірдей шамалық жүктемелерде немесе жылдамдық ағыны жағдайында орындаған жөн.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доңғалақты басқару органының күші мен қалпын дәлдендіру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даН (2 фунт) қозғалту күші бойынша</w:t>
            </w:r>
          </w:p>
          <w:p>
            <w:pPr>
              <w:spacing w:after="20"/>
              <w:ind w:left="20"/>
              <w:jc w:val="both"/>
            </w:pPr>
            <w:r>
              <w:rPr>
                <w:rFonts w:ascii="Times New Roman"/>
                <w:b w:val="false"/>
                <w:i w:val="false"/>
                <w:color w:val="000000"/>
                <w:sz w:val="20"/>
              </w:rPr>
              <w:t>
±1,3 даН (3 фунт) немесе ±10% күші бойынша</w:t>
            </w:r>
          </w:p>
          <w:p>
            <w:pPr>
              <w:spacing w:after="20"/>
              <w:ind w:left="20"/>
              <w:jc w:val="both"/>
            </w:pPr>
            <w:r>
              <w:rPr>
                <w:rFonts w:ascii="Times New Roman"/>
                <w:b w:val="false"/>
                <w:i w:val="false"/>
                <w:color w:val="000000"/>
                <w:sz w:val="20"/>
              </w:rPr>
              <w:t>
±2° алдыңғы доңғалақты бұруды басқару тұтқасының бұрышы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Ақырына дейін үзілмейтін басқаруды ауыстырып қою. </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Бағыт рулінің педальдарын басқаруды дәлдендіру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алдыңғы доңғалақтың бұрылуын басқару тұтқасының бұрышы бойынша ±0,5° сезбеушілік аймағы бойынша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Ақырына дейін үзілмейтін басқаруды ауыстырып қою. </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Тангаж бойынша теңгеруді дәлдендіру: есептелген мәндермен салыстырғанда сілтеменің деректері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компьютер белгілеген теңгеру бұрышы бойынша </w:t>
            </w:r>
          </w:p>
          <w:p>
            <w:pPr>
              <w:spacing w:after="20"/>
              <w:ind w:left="20"/>
              <w:jc w:val="both"/>
            </w:pPr>
            <w:r>
              <w:rPr>
                <w:rFonts w:ascii="Times New Roman"/>
                <w:b w:val="false"/>
                <w:i w:val="false"/>
                <w:color w:val="000000"/>
                <w:sz w:val="20"/>
              </w:rPr>
              <w:t>
±10% теңгерудің бұрыштық жылдамдығы бойынша (°/с)</w:t>
            </w:r>
          </w:p>
          <w:p>
            <w:pPr>
              <w:spacing w:after="20"/>
              <w:ind w:left="20"/>
              <w:jc w:val="both"/>
            </w:pPr>
            <w:r>
              <w:rPr>
                <w:rFonts w:ascii="Times New Roman"/>
                <w:b w:val="false"/>
                <w:i w:val="false"/>
                <w:color w:val="000000"/>
                <w:sz w:val="20"/>
              </w:rPr>
              <w:t>
(FTD, FNPTII және FNPTIIMCC: ±1° үшін компьютер белгілеген теңгерудің бұрышы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және екінші айналымға кету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Теңгерудің бұрыштық жылдамдығы пилот берген негізгі теңгерудің бұрыштық жылдамдығы болған кезде және автопилотпен немесе екінші айналымға кету режимдерінде теңгерудің пилот берген негізгі бұрыштық жылдамдық тексерілуі тиіс.</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таңдалған параметрімен салыстыруда ҚҚБ қалпының бұрышын түзету (EPR, N1, айналмалы сәт)</w:t>
            </w:r>
          </w:p>
          <w:p>
            <w:pPr>
              <w:spacing w:after="20"/>
              <w:ind w:left="20"/>
              <w:jc w:val="both"/>
            </w:pPr>
            <w:r>
              <w:rPr>
                <w:rFonts w:ascii="Times New Roman"/>
                <w:b w:val="false"/>
                <w:i w:val="false"/>
                <w:color w:val="000000"/>
                <w:sz w:val="20"/>
              </w:rPr>
              <w:t>
Ескертпе: егер қосымша рычаг көзделген болса, әдетте бұрандалы ӘК-де әуе бұрандасын басқару рычагы деп аталатыны да тексеріледі. Бұл рычагтарда бұрыштық орын ауыстыру болмаған жағдайларда, рұқсат қолданылады ±2 см (±0,8 дюйм)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ҚҚБ бұрыштық қалпы бойынша немесе</w:t>
            </w:r>
          </w:p>
          <w:p>
            <w:pPr>
              <w:spacing w:after="20"/>
              <w:ind w:left="20"/>
              <w:jc w:val="both"/>
            </w:pPr>
            <w:r>
              <w:rPr>
                <w:rFonts w:ascii="Times New Roman"/>
                <w:b w:val="false"/>
                <w:i w:val="false"/>
                <w:color w:val="000000"/>
                <w:sz w:val="20"/>
              </w:rPr>
              <w:t>
±3% N1 немесе</w:t>
            </w:r>
          </w:p>
          <w:p>
            <w:pPr>
              <w:spacing w:after="20"/>
              <w:ind w:left="20"/>
              <w:jc w:val="both"/>
            </w:pPr>
            <w:r>
              <w:rPr>
                <w:rFonts w:ascii="Times New Roman"/>
                <w:b w:val="false"/>
                <w:i w:val="false"/>
                <w:color w:val="000000"/>
                <w:sz w:val="20"/>
              </w:rPr>
              <w:t>
±0,03 EPR немесе</w:t>
            </w:r>
          </w:p>
          <w:p>
            <w:pPr>
              <w:spacing w:after="20"/>
              <w:ind w:left="20"/>
              <w:jc w:val="both"/>
            </w:pPr>
            <w:r>
              <w:rPr>
                <w:rFonts w:ascii="Times New Roman"/>
                <w:b w:val="false"/>
                <w:i w:val="false"/>
                <w:color w:val="000000"/>
                <w:sz w:val="20"/>
              </w:rPr>
              <w:t>
±3% айналмалы сәт</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қозғалтқыштар үшін бір уақытта тіркеу. 5° рұқсат ӘК деректері мен қозғалтқыштар арасында салыстыруда қолданылады. Қысқа мерзімді сынаулар орындалуы мүмкін.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Тежеуіш жүйесінде күш пен қысымды саыстыруда тежеуіштерді басқару педальдарының қалпын дәлдендіру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даН (5 фунт) немесе 10% күші бойынша </w:t>
            </w:r>
          </w:p>
          <w:p>
            <w:pPr>
              <w:spacing w:after="20"/>
              <w:ind w:left="20"/>
              <w:jc w:val="both"/>
            </w:pPr>
            <w:r>
              <w:rPr>
                <w:rFonts w:ascii="Times New Roman"/>
                <w:b w:val="false"/>
                <w:i w:val="false"/>
                <w:color w:val="000000"/>
                <w:sz w:val="20"/>
              </w:rPr>
              <w:t>
±1,0 МПа (150 фунт шаршы дюйм-ге) немесе ±10% тежеу жүйесінің қысымы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көтерілу, крейсерлік режим және қону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бағытта басқару рычагтарының әдеттегі ауытқулары үшін деректерді қамтамасыз еткен жөн (толық орын ауыстырудан шашамен 25-50%). Рұқсаттар әрбір кезең үшін абсолюттік шамаларға қолданылады (тәуелсіз қаралады). Жасанды жақсартылған пилотаждық сипаттамалары бар ӘК: егер тренажерде ӘК-н басқару жүйесінің рычагы орнатылса, сынау орындалмайды.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Басқару жүйесінің динамикалық сипаттамаларын тексеру</w:t>
            </w:r>
          </w:p>
          <w:p>
            <w:pPr>
              <w:spacing w:after="20"/>
              <w:ind w:left="20"/>
              <w:jc w:val="both"/>
            </w:pPr>
            <w:r>
              <w:rPr>
                <w:rFonts w:ascii="Times New Roman"/>
                <w:b w:val="false"/>
                <w:i w:val="false"/>
                <w:color w:val="000000"/>
                <w:sz w:val="20"/>
              </w:rPr>
              <w:t>
Тангаж бойынша басқару</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 бірінші нөлдік қиылысқа арналған уақыт бойынша және 10% одан кейінгі кезең үшін,</w:t>
            </w:r>
          </w:p>
          <w:p>
            <w:pPr>
              <w:spacing w:after="20"/>
              <w:ind w:left="20"/>
              <w:jc w:val="both"/>
            </w:pPr>
            <w:r>
              <w:rPr>
                <w:rFonts w:ascii="Times New Roman"/>
                <w:b w:val="false"/>
                <w:i w:val="false"/>
                <w:color w:val="000000"/>
                <w:sz w:val="20"/>
              </w:rPr>
              <w:t xml:space="preserve">
±10% бірінші қайта реттеудің амплитудасы бойынша және ±20% кейінгі қайта реттеулердің амплитудасы бойынша, 5%, ±1° бастапқы ауысудан асатын қайта реттеу бойынша. </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Ұшып көтерілу, крейсерлік режим және қону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бағытта басқару рычагтарының әдеттегі ауытқулары үшін деректерді қамтамасыз еткен жөн (толық орын ауыстырудан шашамен 25-50%). Рұқсаттар әрбір кезең үшін абсолюттік шамаларға қолданылады (тәуелсіз қаралады). Жасанды жақсартылған пилотаждық сипаттамалары бар ӘК: егер тренажерде ӘК-н басқару жүйесінің рычагы орнатылса, сынау орындалмайды.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Крен бойынша басқару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бірінші нөлдік қиылысқа арналған уақыт бойынша және 10% одан кейінгі кезең үшін,</w:t>
            </w:r>
          </w:p>
          <w:p>
            <w:pPr>
              <w:spacing w:after="20"/>
              <w:ind w:left="20"/>
              <w:jc w:val="both"/>
            </w:pPr>
            <w:r>
              <w:rPr>
                <w:rFonts w:ascii="Times New Roman"/>
                <w:b w:val="false"/>
                <w:i w:val="false"/>
                <w:color w:val="000000"/>
                <w:sz w:val="20"/>
              </w:rPr>
              <w:t xml:space="preserve">
±10% бірінші қайта реттеудің амплитудасы бойынша және ±20% кейінгі қайта реттеулердің амплитудасы бойынша, 5%, ±1° бастапқы ауысудан асатын қайта реттеу бойынша.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көтерілу, крейсерлік режим және қону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бағытта басқару рычагтарының әдеттегі ауытқулары үшін деректерді қамтамасыз еткен жөн (толық орын ауыстырудан шашамен 25-50%).</w:t>
            </w:r>
          </w:p>
          <w:p>
            <w:pPr>
              <w:spacing w:after="20"/>
              <w:ind w:left="20"/>
              <w:jc w:val="both"/>
            </w:pPr>
            <w:r>
              <w:rPr>
                <w:rFonts w:ascii="Times New Roman"/>
                <w:b w:val="false"/>
                <w:i w:val="false"/>
                <w:color w:val="000000"/>
                <w:sz w:val="20"/>
              </w:rPr>
              <w:t>
Жасанды жақсартылған пилотаждық сипаттамалары бар ӘК: егер тренажерде ӘК-н басқару жүйесінің рычагы орнатылса, сынау орындалмайды.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Желу бойынша басқару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бірінші нөлдік қиылысқа арналған уақыт бойынша және 10% одан кейінгі кезең үшін,</w:t>
            </w:r>
          </w:p>
          <w:p>
            <w:pPr>
              <w:spacing w:after="20"/>
              <w:ind w:left="20"/>
              <w:jc w:val="both"/>
            </w:pPr>
            <w:r>
              <w:rPr>
                <w:rFonts w:ascii="Times New Roman"/>
                <w:b w:val="false"/>
                <w:i w:val="false"/>
                <w:color w:val="000000"/>
                <w:sz w:val="20"/>
              </w:rPr>
              <w:t xml:space="preserve">
±10% бірінші қайта реттеудің амплитудасы бойынша және ±20% кейінгі қайта реттеулердің амплитудасы бойынша, 5%, ±1° бастапқы ауысудан асатын қайта реттеу бойынша. .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көтерілу, крейсерлік режим және қону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бағытта басқару рычагтарының әдеттегі ауытқулары үшін деректерді қамтамасыз еткен жөн (толық орын ауыстырудан шашамен 25-50%).</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 рычагтарының шамалы ауытқуы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фюзеляждың бұрыштық жылдамдықтары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Крейсерлік режим және қонуға кіру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рычагтарының шамалы ауытқуы ауытқудың толық диапозонынан 5% мөлшерінде айқындалады.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Ұзына бойы қозғалыс</w:t>
            </w:r>
          </w:p>
          <w:p>
            <w:pPr>
              <w:spacing w:after="20"/>
              <w:ind w:left="20"/>
              <w:jc w:val="both"/>
            </w:pPr>
            <w:r>
              <w:rPr>
                <w:rFonts w:ascii="Times New Roman"/>
                <w:b w:val="false"/>
                <w:i w:val="false"/>
                <w:color w:val="000000"/>
                <w:sz w:val="20"/>
              </w:rPr>
              <w:t xml:space="preserve">
Қуаттылық өзгерген кездегі динамика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әуе жылдамдығы бойынша торап</w:t>
            </w:r>
          </w:p>
          <w:p>
            <w:pPr>
              <w:spacing w:after="20"/>
              <w:ind w:left="20"/>
              <w:jc w:val="both"/>
            </w:pPr>
            <w:r>
              <w:rPr>
                <w:rFonts w:ascii="Times New Roman"/>
                <w:b w:val="false"/>
                <w:i w:val="false"/>
                <w:color w:val="000000"/>
                <w:sz w:val="20"/>
              </w:rPr>
              <w:t>
±30 м (100 фут) биіктігі бойынша</w:t>
            </w:r>
          </w:p>
          <w:p>
            <w:pPr>
              <w:spacing w:after="20"/>
              <w:ind w:left="20"/>
              <w:jc w:val="both"/>
            </w:pPr>
            <w:r>
              <w:rPr>
                <w:rFonts w:ascii="Times New Roman"/>
                <w:b w:val="false"/>
                <w:i w:val="false"/>
                <w:color w:val="000000"/>
                <w:sz w:val="20"/>
              </w:rPr>
              <w:t>
±1,5° немесе ±20% тангаж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Қонуға кіруден бастап екінші айналымға кеткенге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3"/>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4"/>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өзгеруі алдында ең болмағанда 5 с тең уақытты өсіру үшін басқарылмайтын еркін реакцияның уақыты бойынша тәуелділік, қуаттылықтың өзгеруі аяқталғанға дейін +15 с. Жасанды жақсартылған пилотаждық сипаттамалары бар ӘК: басқару жүйесінің қалыпты және ерекше жағдайларында сынау.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Жалғас қанаттардың қалпы өзгерген кездегі динамика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әуе жылдамдығы бойынша торап</w:t>
            </w:r>
          </w:p>
          <w:p>
            <w:pPr>
              <w:spacing w:after="20"/>
              <w:ind w:left="20"/>
              <w:jc w:val="both"/>
            </w:pPr>
            <w:r>
              <w:rPr>
                <w:rFonts w:ascii="Times New Roman"/>
                <w:b w:val="false"/>
                <w:i w:val="false"/>
                <w:color w:val="000000"/>
                <w:sz w:val="20"/>
              </w:rPr>
              <w:t>
±30 м (100 фут) биіктік бойынша</w:t>
            </w:r>
          </w:p>
          <w:p>
            <w:pPr>
              <w:spacing w:after="20"/>
              <w:ind w:left="20"/>
              <w:jc w:val="both"/>
            </w:pPr>
            <w:r>
              <w:rPr>
                <w:rFonts w:ascii="Times New Roman"/>
                <w:b w:val="false"/>
                <w:i w:val="false"/>
                <w:color w:val="000000"/>
                <w:sz w:val="20"/>
              </w:rPr>
              <w:t>
±1,5° немесе ±20% тангаж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Биіктікті алудың екінші учаскесінен үшіншісіне дейін және қонуға кіруден қонғанға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5"/>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6"/>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7"/>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8"/>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9"/>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Реконфигурацияның өзгеруі алдында ең болмағанда 5 с тең уақытты өсіру үшін басқарылмайтын еркін реакцияның уақыты бойынша тәуелділік, +15 с реконфигурацияның өзгеруі аяқталғанға дейін. Ұшып көтерілуден кейін жалғас қанаттарды бастапқы жинаудың үшінші учаскесі. Жасанды жақсартылған пилотаждық сипаттамалары бар ӘК: басқару жүйесінің қалыпты және ерекше жағдайларында сынау.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Интерцептор/ әуе тежеуіші қалпының өзгеру динамикасы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әуе жылдамдығы бойынша торап</w:t>
            </w:r>
          </w:p>
          <w:p>
            <w:pPr>
              <w:spacing w:after="20"/>
              <w:ind w:left="20"/>
              <w:jc w:val="both"/>
            </w:pPr>
            <w:r>
              <w:rPr>
                <w:rFonts w:ascii="Times New Roman"/>
                <w:b w:val="false"/>
                <w:i w:val="false"/>
                <w:color w:val="000000"/>
                <w:sz w:val="20"/>
              </w:rPr>
              <w:t>
±30 м (100 фут) биіктік бойынша ±1,5° немесе ±20% тангаж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Крейсерлік режим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0"/>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1"/>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2"/>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3"/>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4"/>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Конфигурацияның өзгеруі алдында ең болмағанда 5 с тең уақытты өсіру үшін басқарылмайтын еркін реакцияның уақыты бойынша тәуелділік, +15 с конфигурацияның өзгеруі аяқталғанға дейін. Нәтижелер мұндай құрылғылардың шығарылған және жинақталған қалыптары үшін талап етіледі. Жасанды жақсартылған пилотаждық сипаттамалары бар ӘК: басқару жүйесінің қалыпты және ерекше жағдайларында сынау.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Шасси қалпының өзгеру динамикасы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әуе жылдамдығы бойынша торап</w:t>
            </w:r>
          </w:p>
          <w:p>
            <w:pPr>
              <w:spacing w:after="20"/>
              <w:ind w:left="20"/>
              <w:jc w:val="both"/>
            </w:pPr>
            <w:r>
              <w:rPr>
                <w:rFonts w:ascii="Times New Roman"/>
                <w:b w:val="false"/>
                <w:i w:val="false"/>
                <w:color w:val="000000"/>
                <w:sz w:val="20"/>
              </w:rPr>
              <w:t>
±30 м (100 фут) биіктік бойынша ±1,5° немесе ±20% тангаж бойынша</w:t>
            </w:r>
          </w:p>
          <w:p>
            <w:pPr>
              <w:spacing w:after="20"/>
              <w:ind w:left="20"/>
              <w:jc w:val="both"/>
            </w:pPr>
            <w:r>
              <w:rPr>
                <w:rFonts w:ascii="Times New Roman"/>
                <w:b w:val="false"/>
                <w:i w:val="false"/>
                <w:color w:val="000000"/>
                <w:sz w:val="20"/>
              </w:rPr>
              <w:t>
(FNPTIIMCC үшін ±2° немесе ±20% тангаж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Биіктікті алудың бірінші учаскесінен екіншісіне дейін және қонуға кіруден қонғанға дейін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5"/>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6"/>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7"/>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8"/>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9"/>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Конфигурацияның өзгеруі алдында ең болмағанда 5 с тең уақытты өсіру үшін басқарылмайтын еркін реакцияның уақыты бойынша тәуелділік, +15 с конфигурацияның өзгеруі аяқталғанға дейін. Жасанды жақсартылған пилотаждық сипаттамалары бар ӘК: басқару жүйесінің қалыпты және ерекше жағдайларында сынау.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Шасси мен жалғас қанаттарды/алғы қанатшаларды шығару/жинау уақыты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немесе ±10% уақыт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көтерілу және қонуға кіру (ауа ағының жүктемелерімен)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0"/>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1"/>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2"/>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3"/>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4"/>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 қанаттарды басқарудың қалыпты және қайталама жүйелері – шығару және жинауға арналған деректер. Шассиді басқарудың қалыпты жүйесі – шығаруға және жинауға арналған деректер. Шассиді басұқарудың қайталама жүйесі – деректер тек шығару үшін. Барлық деректер орын ауыстырудың толық диапозоны үшін ұсынылады (аралық қалыпқа қол жеткізуге арналған уақыт талап етілмейді). Сериялық ӘК-лер үшін кестелік деректер тиімді.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Бойлық теңгеру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тангажды басқару бойынша (биіктік рулі және тұрақтандырғыш)</w:t>
            </w:r>
          </w:p>
          <w:p>
            <w:pPr>
              <w:spacing w:after="20"/>
              <w:ind w:left="20"/>
              <w:jc w:val="both"/>
            </w:pPr>
            <w:r>
              <w:rPr>
                <w:rFonts w:ascii="Times New Roman"/>
                <w:b w:val="false"/>
                <w:i w:val="false"/>
                <w:color w:val="000000"/>
                <w:sz w:val="20"/>
              </w:rPr>
              <w:t>
±1° тангаж бойынша</w:t>
            </w:r>
          </w:p>
          <w:p>
            <w:pPr>
              <w:spacing w:after="20"/>
              <w:ind w:left="20"/>
              <w:jc w:val="both"/>
            </w:pPr>
            <w:r>
              <w:rPr>
                <w:rFonts w:ascii="Times New Roman"/>
                <w:b w:val="false"/>
                <w:i w:val="false"/>
                <w:color w:val="000000"/>
                <w:sz w:val="20"/>
              </w:rPr>
              <w:t>
±5% таза тарту күші немесе эквивалентті тартым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Крейсерлік режим, қонуға кіру және қону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5"/>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6"/>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7"/>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сынаулар сериясы орындалуы мүмкін. </w:t>
            </w:r>
          </w:p>
          <w:p>
            <w:pPr>
              <w:spacing w:after="20"/>
              <w:ind w:left="20"/>
              <w:jc w:val="both"/>
            </w:pPr>
            <w:r>
              <w:rPr>
                <w:rFonts w:ascii="Times New Roman"/>
                <w:b w:val="false"/>
                <w:i w:val="false"/>
                <w:color w:val="000000"/>
                <w:sz w:val="20"/>
              </w:rPr>
              <w:t>
Жасанды жақсартылған пилотаждық сипаттамалары бар ӘК: басқару жүйесінің қалыпты және ерекше жағдайларында сынау.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 маневрлеу тұрақтылығы (қайта жүктеу бойынша басқару тұтқасындағы күш жұмсау градиенті)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даН (5 фунт) немесе ±10% штурвалда бойлық күш жұмсау бойынша немесе эквивалентті бетінен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Крейсерлік режим, қонуға кіру және қону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8"/>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9"/>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0"/>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1"/>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Кренмен сынау қонуға кіру және қону конфигурацияларында шамамен 20° және 30°. Кренмен сынау крейсерлік конфигурацияда шамамен 20°, 30° және 45°. Қысқа мерзімді сынаулар сериясы орындалуы мүмкін. Жасанды жақсартылған пилотаждық сипаттамалары бар ӘК: басқару жүйесінің қалыпты және ерекше жағдайларында сынау.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Бойлық статикалық тұрақтылық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даН (5 фунт) немесе ±10% штурвалда бойлық күш жұмсау бойынша немесе эквивалентті бетінен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Қонуға кіру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2"/>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3"/>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4"/>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5"/>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 ең болмағанда теңгерімдік жылдамдықтан жылдамдықтың екі мәні үшін жоғары және жылдамдықтың екі мәні үшін төмен. Қысқа мерзімді сынаулар сериясы орындалуы мүмкін. Жасанды жақсартылған пилотаждық сипаттамалары бар ӘК: басқару жүйесінің қалыпты және ерекше жағдайларында сынау.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 штурвалы бағанасының, бафтингінің шайқалу автоматының іске қосылу, аударылу жылдамдығы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әуе жылдамдығы бойынша торап</w:t>
            </w:r>
          </w:p>
          <w:p>
            <w:pPr>
              <w:spacing w:after="20"/>
              <w:ind w:left="20"/>
              <w:jc w:val="both"/>
            </w:pPr>
            <w:r>
              <w:rPr>
                <w:rFonts w:ascii="Times New Roman"/>
                <w:b w:val="false"/>
                <w:i w:val="false"/>
                <w:color w:val="000000"/>
                <w:sz w:val="20"/>
              </w:rPr>
              <w:t xml:space="preserve">
±2° басқару штурвалы бағанасының шайқалу автоматының іске қосылу немесе бафтингтің басталу жылдамдығынан асатын жылдамдықтар үшін крен бойынша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Биіктікті алудың екінші учаскесі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6"/>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7"/>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8"/>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9"/>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0"/>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Аударылуға жақындау туралы ескерту сигналын тіркеген жөн және ол аударылу режиміне дәл сәйкес келуі тиіс. Тангаж бойынша бұрыштық қалпын күрт өзгертуді немесе қайта жүктеуді күрт төмендетуді көрсететін ӘК-лер осы сипаттаманы көрсетуі тиіс. Ұшуды басқарудың айналатын жүйелері бар ӘК-лер үшін сондай-ақ штурвал бағанасында бойлық күш түсудің өзгеруіне тәуелдік қалыптасуы тиіс (±10% немесе 2,2 даН(5 фунт)) Жасанды жақсартылған пилотаждық сипаттамалары бар ӘК: басқару жүйесінің қалыпты және ерекше жағдайларында сынау.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Фугоидтық қозғалыс динамикасы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кезең бойынша</w:t>
            </w:r>
          </w:p>
          <w:p>
            <w:pPr>
              <w:spacing w:after="20"/>
              <w:ind w:left="20"/>
              <w:jc w:val="both"/>
            </w:pPr>
            <w:r>
              <w:rPr>
                <w:rFonts w:ascii="Times New Roman"/>
                <w:b w:val="false"/>
                <w:i w:val="false"/>
                <w:color w:val="000000"/>
                <w:sz w:val="20"/>
              </w:rPr>
              <w:t>
±10% уақыт бойынша амплитуданың екі есе азаюы немесе қосарлануы немесе ±0,02 салыстырмалы зиянды тербелістерін өшіру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Крейсерский режим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1"/>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2"/>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3"/>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4"/>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Сынауға үш толық циклді немесе қайсысы аз болуына қарай амплитуданың екі есе азаю немесе қосарлануы уақытын айқындау үшін қажет санын енгізген жөн.</w:t>
            </w:r>
          </w:p>
          <w:p>
            <w:pPr>
              <w:spacing w:after="20"/>
              <w:ind w:left="20"/>
              <w:jc w:val="both"/>
            </w:pPr>
            <w:r>
              <w:rPr>
                <w:rFonts w:ascii="Times New Roman"/>
                <w:b w:val="false"/>
                <w:i w:val="false"/>
                <w:color w:val="000000"/>
                <w:sz w:val="20"/>
              </w:rPr>
              <w:t xml:space="preserve">
Жасанды жақсартылған пилотаждық сипаттамалары бар ӘК: басқару жүйесінің қалыпты және ерекше жағдайларында сынау.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толқулар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тангаж бойынша немесе ±2°/с тангаждың бұрыштық жылдамдығы бойынша </w:t>
            </w:r>
          </w:p>
          <w:p>
            <w:pPr>
              <w:spacing w:after="20"/>
              <w:ind w:left="20"/>
              <w:jc w:val="both"/>
            </w:pPr>
            <w:r>
              <w:rPr>
                <w:rFonts w:ascii="Times New Roman"/>
                <w:b w:val="false"/>
                <w:i w:val="false"/>
                <w:color w:val="000000"/>
                <w:sz w:val="20"/>
              </w:rPr>
              <w:t>
±0,1g қалыпты қайта жүктеу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Крейсерлік режим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5"/>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6"/>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7"/>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8"/>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Жасанды жақсартылған пилотаждық сипаттамалары бар ӘК: басқару жүйесінің қалыпты және ерекше жағдайларында сынау.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Бүйірлік қозғалыс </w:t>
            </w:r>
          </w:p>
          <w:p>
            <w:pPr>
              <w:spacing w:after="20"/>
              <w:ind w:left="20"/>
              <w:jc w:val="both"/>
            </w:pPr>
            <w:r>
              <w:rPr>
                <w:rFonts w:ascii="Times New Roman"/>
                <w:b w:val="false"/>
                <w:i w:val="false"/>
                <w:color w:val="000000"/>
                <w:sz w:val="20"/>
              </w:rPr>
              <w:t xml:space="preserve">
Ұшудағы ең төменгі эволютивтік жылдамдық (Vmc или Vmd) ұшуға жарамдылықтың қолданылатын талабына немесе жұмыс істемейтін бір қозғалтқышпен аз жылдамдықтардың диапозонында әуеде басқарушылық сипаттамасына сәйкес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әуе жылдамдығы бойынша торап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көтерілу немесе қону (ӘК үшін қайсысы күрделі болып табылатынына қарай)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9"/>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0"/>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1"/>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2"/>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3"/>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Vmc (әуедегі ең төменгі эволютивтік жылдамдық) немесе Vmcl (қонуға кірудің ең төменгі эволютивтік жылдамдығы) сипаттамалар немесе басқару бойынша шектеумен айқындалуы мүмкін, бұл Vmc немесе Vmcl жылдамдығын әдеттегі тәсілмен көрсетуге кедергі келтіреді. Жасанды жақсартылған пилотаждық сипаттамалары бар ӘК: басқару жүйесінің қалыпты және ерекше жағдайларында сынау.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Крен бойынша сезімталдылық (бұрыштық жылдамдық)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немесе ±2°/с креннің бұрыштық жылдамдығы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Крейсерлік режим және қонуға кіру немесе қону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4"/>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5"/>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6"/>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7"/>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8"/>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Штурвалдың қалыпты ауытқуымен сынау (штурвалдың ең жоғары ауытқуының шамамен 30). Ұшуды қайтарымды басқару жүйелері бар ӘК-лер үшін сондай-ақ штурвалдың бағанасында күшке тәуелділік болуы тиіс (±10% немесе 2,2 даН(5 фунт))</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Крен бойынша экипаж кабинетінде орнатылған басқару тұтқасынан баспалдақты кіру сигналы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немесе ±2% крненің бұрыштық жылдамдығы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Қонуға кіру және қону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9"/>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0"/>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1"/>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2"/>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жақсартылған пилотаждық сипаттамалары бар ӘК: басқару жүйесінің қалыпты және ерекше жағдайларында сынау.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Шиыршықты тұрақтылық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үрдіс және ±2° немесе ±10% крен бойынша 20с бұрын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Крейсерлік режим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3"/>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4"/>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5"/>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6"/>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7"/>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 сынаулардың негізінде орташаланған ӘКбойынша деректер пайдаланылуы мүмкін. Екі бағытта да сынаулар. Жасанды жақсартылған пилотаждық сипаттамалары бар ӘК: басқару жүйесінің ерекше жағдайында сынау.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істемейтін қозғалтқышы бар ӘК-н теңгеру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бағыт рулінің бұрышы бойынша немесе </w:t>
            </w:r>
          </w:p>
          <w:p>
            <w:pPr>
              <w:spacing w:after="20"/>
              <w:ind w:left="20"/>
              <w:jc w:val="both"/>
            </w:pPr>
            <w:r>
              <w:rPr>
                <w:rFonts w:ascii="Times New Roman"/>
                <w:b w:val="false"/>
                <w:i w:val="false"/>
                <w:color w:val="000000"/>
                <w:sz w:val="20"/>
              </w:rPr>
              <w:t xml:space="preserve">
±1° триммердің бұрышы бойынша немесе бағыт рулін басқарудың эквивалентті педалі бойынша ±2° сырғу бұрышы бойынша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Биіктікті алудың екінші учаскесі және қонуға кіру немесе қону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8"/>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9"/>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0"/>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1"/>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2"/>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сынаулар сериясы орындалуы мүмкін. </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рулінің тиімділігі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 немесе ±10% желудің бұрыштық жылдамдығы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Қонуға кіру және қону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3"/>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4"/>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5"/>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6"/>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қосулы және ажыратылған автотұрақтандыру жүйесімен орындалады. Баспалдақты кіру сигналының әсері жағдайында сынау рульді басқару педальдарының ауытқуы кезінде бағыты толық диапозоннан шамамен 25%. Жасанды жақсартылған пилотаждық сипаттамалары бар ӘК: басқару жүйесінің қалыпты және ерекше жағдайларында сынау.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"Голландық қадам" түріндегі креннің байланысты тербелуі және желуі (желу демпфер ажыратулы)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±0,5с немесе ±10% кезең бойынша</w:t>
            </w:r>
          </w:p>
          <w:p>
            <w:pPr>
              <w:spacing w:after="20"/>
              <w:ind w:left="20"/>
              <w:jc w:val="both"/>
            </w:pPr>
            <w:r>
              <w:rPr>
                <w:rFonts w:ascii="Times New Roman"/>
                <w:b w:val="false"/>
                <w:i w:val="false"/>
                <w:color w:val="000000"/>
                <w:sz w:val="20"/>
              </w:rPr>
              <w:t>
±10% уақыт бойынша амплитуданың екі есе азаюы немесе қосарлануы, немесе</w:t>
            </w:r>
          </w:p>
          <w:p>
            <w:pPr>
              <w:spacing w:after="20"/>
              <w:ind w:left="20"/>
              <w:jc w:val="both"/>
            </w:pPr>
            <w:r>
              <w:rPr>
                <w:rFonts w:ascii="Times New Roman"/>
                <w:b w:val="false"/>
                <w:i w:val="false"/>
                <w:color w:val="000000"/>
                <w:sz w:val="20"/>
              </w:rPr>
              <w:t xml:space="preserve">
±0,02 демпферлену коэффициенті бойынша </w:t>
            </w:r>
          </w:p>
          <w:p>
            <w:pPr>
              <w:spacing w:after="20"/>
              <w:ind w:left="20"/>
              <w:jc w:val="both"/>
            </w:pPr>
            <w:r>
              <w:rPr>
                <w:rFonts w:ascii="Times New Roman"/>
                <w:b w:val="false"/>
                <w:i w:val="false"/>
                <w:color w:val="000000"/>
                <w:sz w:val="20"/>
              </w:rPr>
              <w:t>
±20% немесе ±1c крен мен сырғудың ең жоғары мәндерінің арасындағы уақыт айырмашылығы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Крейсерлік режим және қонуға кіру немесе қону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7"/>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8"/>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9"/>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0"/>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Сынаулар ажыратылған автотұрақтандыру жүйесімен ең болмағанда алты цикл үшін орындалады. Жасанды жақсартылған пилотаждық сипаттамалары бар ӘК: басқару жүйесінің қалыпты және ерекше жағдайларында сынау.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сырғу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Бағыт рулінің осы қалпы үшін </w:t>
            </w:r>
          </w:p>
          <w:p>
            <w:pPr>
              <w:spacing w:after="20"/>
              <w:ind w:left="20"/>
              <w:jc w:val="both"/>
            </w:pPr>
            <w:r>
              <w:rPr>
                <w:rFonts w:ascii="Times New Roman"/>
                <w:b w:val="false"/>
                <w:i w:val="false"/>
                <w:color w:val="000000"/>
                <w:sz w:val="20"/>
              </w:rPr>
              <w:t>
±2° крен бойынша</w:t>
            </w:r>
          </w:p>
          <w:p>
            <w:pPr>
              <w:spacing w:after="20"/>
              <w:ind w:left="20"/>
              <w:jc w:val="both"/>
            </w:pPr>
            <w:r>
              <w:rPr>
                <w:rFonts w:ascii="Times New Roman"/>
                <w:b w:val="false"/>
                <w:i w:val="false"/>
                <w:color w:val="000000"/>
                <w:sz w:val="20"/>
              </w:rPr>
              <w:t xml:space="preserve">
±1° сырғу бойынша </w:t>
            </w:r>
          </w:p>
          <w:p>
            <w:pPr>
              <w:spacing w:after="20"/>
              <w:ind w:left="20"/>
              <w:jc w:val="both"/>
            </w:pPr>
            <w:r>
              <w:rPr>
                <w:rFonts w:ascii="Times New Roman"/>
                <w:b w:val="false"/>
                <w:i w:val="false"/>
                <w:color w:val="000000"/>
                <w:sz w:val="20"/>
              </w:rPr>
              <w:t>
±10% немесе ±2° элеронның қалпы бойынша</w:t>
            </w:r>
          </w:p>
          <w:p>
            <w:pPr>
              <w:spacing w:after="20"/>
              <w:ind w:left="20"/>
              <w:jc w:val="both"/>
            </w:pPr>
            <w:r>
              <w:rPr>
                <w:rFonts w:ascii="Times New Roman"/>
                <w:b w:val="false"/>
                <w:i w:val="false"/>
                <w:color w:val="000000"/>
                <w:sz w:val="20"/>
              </w:rPr>
              <w:t xml:space="preserve">
±10% немесе ±5° интерцептордың қалпы бойынша немесе штурвалдың эквиваленттік қалпы немесе күш бойынша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Қонуға кіру және қону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1"/>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2"/>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3"/>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4"/>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болмағанда басқару рулінің екі қалпын пайдалана отырып, қысқа мерзімді сынаулар сериясы орындалуы мүмкін (бұрандалы ӘК үшін әрбір бағытта). Ұшуды қайтарымды басқару жүйелері бар ӘК үшін сондай-ақ басқару штурвалында күшке тәуелділік қалыптасуы тиіс (±10% немесе 1,3 даН (3 фунт)) және бағытты рульмен басқару педаіне күш (±10% немесе 2,2 даН(5 фунт)).</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Қону</w:t>
            </w:r>
          </w:p>
          <w:p>
            <w:pPr>
              <w:spacing w:after="20"/>
              <w:ind w:left="20"/>
              <w:jc w:val="both"/>
            </w:pPr>
            <w:r>
              <w:rPr>
                <w:rFonts w:ascii="Times New Roman"/>
                <w:b w:val="false"/>
                <w:i w:val="false"/>
                <w:color w:val="000000"/>
                <w:sz w:val="20"/>
              </w:rPr>
              <w:t>
Қалыпты қону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әуе жылдамдығы бойынша торап </w:t>
            </w:r>
          </w:p>
          <w:p>
            <w:pPr>
              <w:spacing w:after="20"/>
              <w:ind w:left="20"/>
              <w:jc w:val="both"/>
            </w:pPr>
            <w:r>
              <w:rPr>
                <w:rFonts w:ascii="Times New Roman"/>
                <w:b w:val="false"/>
                <w:i w:val="false"/>
                <w:color w:val="000000"/>
                <w:sz w:val="20"/>
              </w:rPr>
              <w:t xml:space="preserve">
±1,5° тангаж бойынша </w:t>
            </w:r>
          </w:p>
          <w:p>
            <w:pPr>
              <w:spacing w:after="20"/>
              <w:ind w:left="20"/>
              <w:jc w:val="both"/>
            </w:pPr>
            <w:r>
              <w:rPr>
                <w:rFonts w:ascii="Times New Roman"/>
                <w:b w:val="false"/>
                <w:i w:val="false"/>
                <w:color w:val="000000"/>
                <w:sz w:val="20"/>
              </w:rPr>
              <w:t xml:space="preserve">
±1,5° шабуыл бұрышы бойынша </w:t>
            </w:r>
          </w:p>
          <w:p>
            <w:pPr>
              <w:spacing w:after="20"/>
              <w:ind w:left="20"/>
              <w:jc w:val="both"/>
            </w:pPr>
            <w:r>
              <w:rPr>
                <w:rFonts w:ascii="Times New Roman"/>
                <w:b w:val="false"/>
                <w:i w:val="false"/>
                <w:color w:val="000000"/>
                <w:sz w:val="20"/>
              </w:rPr>
              <w:t>
±3м (10 фут) немесе ±10% биіктік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Қалыпты қону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5"/>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6"/>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Сынау жер деңгейінен кемінде 61м (200 фут) биіктікте алдыңғы доңғалақ ҰКҚЖ-ға жанасқанға дейін орындалады. Алдыңғы доңғалақты ҰКҚЖ-ға түсіру шассидің негізгі тіркетері доңғалақтарының ҰКҚЖ-ға жанасу сәтінен бастап жеке учаске ретінде көрсетілуі мүмкін. Орташа, шағын, аз масса және ӘК-нің ең жоғарғы сертификатталған қону массасына жақын масса үшін деректер көрсетілуі тиіс. Ұшуды қайтарымды басқару жүйелері бар ӘК үшін басқару штурвалында күшке бойлық тәуелділік көрсетілуі тиіс (±10% немесе 2,2 даН(5 фунт)). Жасанды жақсартылған пилотаждық сипаттамалары бар ӘК: басқару жүйесінің қалыпты және ерекше жағдайларында сынау.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 қанаттарды шығарудың ең төменгі бұрышымен / жиналған жалғас қанаттармен қону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әуе жылдамдығы бойынша торап </w:t>
            </w:r>
          </w:p>
          <w:p>
            <w:pPr>
              <w:spacing w:after="20"/>
              <w:ind w:left="20"/>
              <w:jc w:val="both"/>
            </w:pPr>
            <w:r>
              <w:rPr>
                <w:rFonts w:ascii="Times New Roman"/>
                <w:b w:val="false"/>
                <w:i w:val="false"/>
                <w:color w:val="000000"/>
                <w:sz w:val="20"/>
              </w:rPr>
              <w:t>
±1,5° тангаж бойынша</w:t>
            </w:r>
          </w:p>
          <w:p>
            <w:pPr>
              <w:spacing w:after="20"/>
              <w:ind w:left="20"/>
              <w:jc w:val="both"/>
            </w:pPr>
            <w:r>
              <w:rPr>
                <w:rFonts w:ascii="Times New Roman"/>
                <w:b w:val="false"/>
                <w:i w:val="false"/>
                <w:color w:val="000000"/>
                <w:sz w:val="20"/>
              </w:rPr>
              <w:t xml:space="preserve">
±1,5° шабуыл бұрышы бойынша </w:t>
            </w:r>
          </w:p>
          <w:p>
            <w:pPr>
              <w:spacing w:after="20"/>
              <w:ind w:left="20"/>
              <w:jc w:val="both"/>
            </w:pPr>
            <w:r>
              <w:rPr>
                <w:rFonts w:ascii="Times New Roman"/>
                <w:b w:val="false"/>
                <w:i w:val="false"/>
                <w:color w:val="000000"/>
                <w:sz w:val="20"/>
              </w:rPr>
              <w:t xml:space="preserve">
±3м (10 фут) немесе ±10% биіктік бойынша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Жалғас қанаттардың ең төменгі сертификатталған қону конфигурациясы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7"/>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8"/>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Сынау жер деңгейінен кемінде 61м (200 фут) биіктікте алдыңғы доңғалақ ҰКҚЖ-ға жанасқанға дейін орындалады. Алдыңғы доңғалақты ҰКҚЖ-ға түсіру шассидің негізгі тіркетері доңғалақтарының ҰКҚЖ-ға жанасу сәтінен бастап жеке учаске ретінде көрсетілуі мүмкін. ӘК-нің ең жоғарғы сертификатталған қону массасына жақын масса үшін деректер көрсетілуі тиіс.. Ұшуды қайтарымды басқару жүйелері бар ӘК үшін басқару штурвалында күшке бойлық тәуелділік көрсетілуі тиіс (±10% немесе 2,2 даН(5 фунт)).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Бүйірлік жел жағдайында қону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әуе жылдамдығы бойынша торап</w:t>
            </w:r>
          </w:p>
          <w:p>
            <w:pPr>
              <w:spacing w:after="20"/>
              <w:ind w:left="20"/>
              <w:jc w:val="both"/>
            </w:pPr>
            <w:r>
              <w:rPr>
                <w:rFonts w:ascii="Times New Roman"/>
                <w:b w:val="false"/>
                <w:i w:val="false"/>
                <w:color w:val="000000"/>
                <w:sz w:val="20"/>
              </w:rPr>
              <w:t>
±1,5° тангаж бойынша</w:t>
            </w:r>
          </w:p>
          <w:p>
            <w:pPr>
              <w:spacing w:after="20"/>
              <w:ind w:left="20"/>
              <w:jc w:val="both"/>
            </w:pPr>
            <w:r>
              <w:rPr>
                <w:rFonts w:ascii="Times New Roman"/>
                <w:b w:val="false"/>
                <w:i w:val="false"/>
                <w:color w:val="000000"/>
                <w:sz w:val="20"/>
              </w:rPr>
              <w:t>
±1,5° шабуыл бұрышы бойынша</w:t>
            </w:r>
          </w:p>
          <w:p>
            <w:pPr>
              <w:spacing w:after="20"/>
              <w:ind w:left="20"/>
              <w:jc w:val="both"/>
            </w:pPr>
            <w:r>
              <w:rPr>
                <w:rFonts w:ascii="Times New Roman"/>
                <w:b w:val="false"/>
                <w:i w:val="false"/>
                <w:color w:val="000000"/>
                <w:sz w:val="20"/>
              </w:rPr>
              <w:t xml:space="preserve">
±3м (10 фут) немесе ±10% биіктік бойынша </w:t>
            </w:r>
          </w:p>
          <w:p>
            <w:pPr>
              <w:spacing w:after="20"/>
              <w:ind w:left="20"/>
              <w:jc w:val="both"/>
            </w:pPr>
            <w:r>
              <w:rPr>
                <w:rFonts w:ascii="Times New Roman"/>
                <w:b w:val="false"/>
                <w:i w:val="false"/>
                <w:color w:val="000000"/>
                <w:sz w:val="20"/>
              </w:rPr>
              <w:t>
±2° крен бұрышы бойынша</w:t>
            </w:r>
          </w:p>
          <w:p>
            <w:pPr>
              <w:spacing w:after="20"/>
              <w:ind w:left="20"/>
              <w:jc w:val="both"/>
            </w:pPr>
            <w:r>
              <w:rPr>
                <w:rFonts w:ascii="Times New Roman"/>
                <w:b w:val="false"/>
                <w:i w:val="false"/>
                <w:color w:val="000000"/>
                <w:sz w:val="20"/>
              </w:rPr>
              <w:t>
±2° сырғу бұрышы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9"/>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0"/>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жер деңгейінен кемінде 61м (200 фут) биіктікте шассидің негізгі тіректерінің доңғалақтары ҰКҚЖ-ға жанасу жылдамдығы 50% төмендегенге дейін орындалады. Желдің бейінін қоса алғанда, сынаулардың деректері талап етіледі, бүйірлік желдің құрамы үшін ең болмағанда 20 торап немесе егер мұндай мәліметтер бар болса, барынша көрсетілген бүйірлік жел үшін. Ұшуды қайтарымды басқару жүйелері бар ӘК үшін басқару штурвалында күшке бойлық тәуелділік қалыптасуы тиіс (±10% немесе 1,3 даН(3 фунт)) және бағыт рулін басқару педальдарына күш (±10% немесе 2,2 даН(5 фунт)).</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бір қозғалтқышпен қону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әуе жылдамдығы бойынша торап</w:t>
            </w:r>
          </w:p>
          <w:p>
            <w:pPr>
              <w:spacing w:after="20"/>
              <w:ind w:left="20"/>
              <w:jc w:val="both"/>
            </w:pPr>
            <w:r>
              <w:rPr>
                <w:rFonts w:ascii="Times New Roman"/>
                <w:b w:val="false"/>
                <w:i w:val="false"/>
                <w:color w:val="000000"/>
                <w:sz w:val="20"/>
              </w:rPr>
              <w:t>
±1,5° тангаж бойынша</w:t>
            </w:r>
          </w:p>
          <w:p>
            <w:pPr>
              <w:spacing w:after="20"/>
              <w:ind w:left="20"/>
              <w:jc w:val="both"/>
            </w:pPr>
            <w:r>
              <w:rPr>
                <w:rFonts w:ascii="Times New Roman"/>
                <w:b w:val="false"/>
                <w:i w:val="false"/>
                <w:color w:val="000000"/>
                <w:sz w:val="20"/>
              </w:rPr>
              <w:t>
±1,5° шабуыл бұрышы бойынша</w:t>
            </w:r>
          </w:p>
          <w:p>
            <w:pPr>
              <w:spacing w:after="20"/>
              <w:ind w:left="20"/>
              <w:jc w:val="both"/>
            </w:pPr>
            <w:r>
              <w:rPr>
                <w:rFonts w:ascii="Times New Roman"/>
                <w:b w:val="false"/>
                <w:i w:val="false"/>
                <w:color w:val="000000"/>
                <w:sz w:val="20"/>
              </w:rPr>
              <w:t>
±3м (10 фут немесе ±10% биіктік бойынша</w:t>
            </w:r>
          </w:p>
          <w:p>
            <w:pPr>
              <w:spacing w:after="20"/>
              <w:ind w:left="20"/>
              <w:jc w:val="both"/>
            </w:pPr>
            <w:r>
              <w:rPr>
                <w:rFonts w:ascii="Times New Roman"/>
                <w:b w:val="false"/>
                <w:i w:val="false"/>
                <w:color w:val="000000"/>
                <w:sz w:val="20"/>
              </w:rPr>
              <w:t>
±2° крен бұрышы бойынша</w:t>
            </w:r>
          </w:p>
          <w:p>
            <w:pPr>
              <w:spacing w:after="20"/>
              <w:ind w:left="20"/>
              <w:jc w:val="both"/>
            </w:pPr>
            <w:r>
              <w:rPr>
                <w:rFonts w:ascii="Times New Roman"/>
                <w:b w:val="false"/>
                <w:i w:val="false"/>
                <w:color w:val="000000"/>
                <w:sz w:val="20"/>
              </w:rPr>
              <w:t>
±2° сырғу бұрышы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1"/>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2"/>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жер деңгейінен кемінде 61м (200 фут) биіктікте шассидің негізгі тіректерінің доңғалақтары ҰКҚЖ-ға жанасу жылдамдығы 50% төмендегенге дейін орындалады.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Өздігінне қону (егер қолданылса)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±1,5м (5 фут) түзелу биіктігі бойныша </w:t>
            </w:r>
          </w:p>
          <w:p>
            <w:pPr>
              <w:spacing w:after="20"/>
              <w:ind w:left="20"/>
              <w:jc w:val="both"/>
            </w:pPr>
            <w:r>
              <w:rPr>
                <w:rFonts w:ascii="Times New Roman"/>
                <w:b w:val="false"/>
                <w:i w:val="false"/>
                <w:color w:val="000000"/>
                <w:sz w:val="20"/>
              </w:rPr>
              <w:t>
+0,5с Т1</w:t>
            </w:r>
          </w:p>
          <w:p>
            <w:pPr>
              <w:spacing w:after="20"/>
              <w:ind w:left="20"/>
              <w:jc w:val="both"/>
            </w:pPr>
            <w:r>
              <w:rPr>
                <w:rFonts w:ascii="Times New Roman"/>
                <w:b w:val="false"/>
                <w:i w:val="false"/>
                <w:color w:val="000000"/>
                <w:sz w:val="20"/>
              </w:rPr>
              <w:t xml:space="preserve">
+0,7м/с (140 фут/мин) ҰКҚЖ жанасу сәтінде төмендеудің тік жылдамдығы бойынша </w:t>
            </w:r>
          </w:p>
          <w:p>
            <w:pPr>
              <w:spacing w:after="20"/>
              <w:ind w:left="20"/>
              <w:jc w:val="both"/>
            </w:pPr>
            <w:r>
              <w:rPr>
                <w:rFonts w:ascii="Times New Roman"/>
                <w:b w:val="false"/>
                <w:i w:val="false"/>
                <w:color w:val="000000"/>
                <w:sz w:val="20"/>
              </w:rPr>
              <w:t>
±3м (10 фут) бүйірлік жел жағдайында барынша көрсетілген ауытқудан бүйірлік ауытқу бойынша (өздігінен қону)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3"/>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4"/>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сынау жердің әсерін сынаудың орнына жүргізілмейді. ҰКҚЖ жанасудан бүйірлік ауытқудың тәуелділігін автопилот ажыратылғанға дейін құрыңыз. Т1 – түзелу ұзақтығы.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айналымға кету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әуе жылдамдығы бойынша торап</w:t>
            </w:r>
          </w:p>
          <w:p>
            <w:pPr>
              <w:spacing w:after="20"/>
              <w:ind w:left="20"/>
              <w:jc w:val="both"/>
            </w:pPr>
            <w:r>
              <w:rPr>
                <w:rFonts w:ascii="Times New Roman"/>
                <w:b w:val="false"/>
                <w:i w:val="false"/>
                <w:color w:val="000000"/>
                <w:sz w:val="20"/>
              </w:rPr>
              <w:t>
±1,5° тангаж бойынша</w:t>
            </w:r>
          </w:p>
          <w:p>
            <w:pPr>
              <w:spacing w:after="20"/>
              <w:ind w:left="20"/>
              <w:jc w:val="both"/>
            </w:pPr>
            <w:r>
              <w:rPr>
                <w:rFonts w:ascii="Times New Roman"/>
                <w:b w:val="false"/>
                <w:i w:val="false"/>
                <w:color w:val="000000"/>
                <w:sz w:val="20"/>
              </w:rPr>
              <w:t>
±1,5° шабуыл бұрышы бойынша</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айналымға кету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5"/>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6"/>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қозғалтқышпен екінші айналымға кету жұмыс істемейтін күрделі қозғалтқышпен (тармен), ең жоғары сертификатталған қону массасына жақын ӘК массасымен орындауды талап етеді. ӘК массасы мәнінің орташа мәндерінде қосулы автопилотпен (егер қолданылса) барлық жұмыс істеп тұрған қозғалтқыштармен екінші айналымға қалыпты кету көрсетілуі тиіс. Жасанды жақсартылған пилотаждық сипаттамалары бар ӘК: басқару жүйесінің қалыпты және ерекше жағдайларында сынау.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 басқару (бағы рулінің тиімділігі) кері тартыммен (симметриялық және симметриялық емес)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әуе жылдамдығы бойынша торап</w:t>
            </w:r>
          </w:p>
          <w:p>
            <w:pPr>
              <w:spacing w:after="20"/>
              <w:ind w:left="20"/>
              <w:jc w:val="both"/>
            </w:pPr>
            <w:r>
              <w:rPr>
                <w:rFonts w:ascii="Times New Roman"/>
                <w:b w:val="false"/>
                <w:i w:val="false"/>
                <w:color w:val="000000"/>
                <w:sz w:val="20"/>
              </w:rPr>
              <w:t>
±3° бағыт бойынша</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7"/>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8"/>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ӘК-н сынау деректері талап етіледі. Алайда ең болмағанда анықтамалық деректер үшін ӘК-н өндірушінің тренажерінің техникалық деректері пайдаланылуы мүмкін. Басқару рулінің тиімділігімен байланысты ең төменгі жылдамдықты көрсеткен ӘК -5 торап. Басқа ӘК үшін ӘК-н өндіруші көрсеткен жағдайларға тренажердің сәйкес келуін растау үшін сынауды орындау қажет.</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Жердің әсері </w:t>
            </w:r>
          </w:p>
          <w:p>
            <w:pPr>
              <w:spacing w:after="20"/>
              <w:ind w:left="20"/>
              <w:jc w:val="both"/>
            </w:pPr>
            <w:r>
              <w:rPr>
                <w:rFonts w:ascii="Times New Roman"/>
                <w:b w:val="false"/>
                <w:i w:val="false"/>
                <w:color w:val="000000"/>
                <w:sz w:val="20"/>
              </w:rPr>
              <w:t xml:space="preserve">
Жердің әсерін көрсетуге арналған сынау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биіктік рулінің қалпы бойынша немесе тұрақтандырғыштың бұрышы бойынша ±5% таза тартым немесе эквивалент бойынша ±1° шабуыл бұрышы бойынша </w:t>
            </w:r>
          </w:p>
          <w:p>
            <w:pPr>
              <w:spacing w:after="20"/>
              <w:ind w:left="20"/>
              <w:jc w:val="both"/>
            </w:pPr>
            <w:r>
              <w:rPr>
                <w:rFonts w:ascii="Times New Roman"/>
                <w:b w:val="false"/>
                <w:i w:val="false"/>
                <w:color w:val="000000"/>
                <w:sz w:val="20"/>
              </w:rPr>
              <w:t xml:space="preserve">
±1,5м (5 фут) немесе ±10% биіктік бойынша </w:t>
            </w:r>
          </w:p>
          <w:p>
            <w:pPr>
              <w:spacing w:after="20"/>
              <w:ind w:left="20"/>
              <w:jc w:val="both"/>
            </w:pPr>
            <w:r>
              <w:rPr>
                <w:rFonts w:ascii="Times New Roman"/>
                <w:b w:val="false"/>
                <w:i w:val="false"/>
                <w:color w:val="000000"/>
                <w:sz w:val="20"/>
              </w:rPr>
              <w:t xml:space="preserve">
±3 әуе жылдамдығы бойынша торап әуе жыдамдығы бойынша </w:t>
            </w:r>
          </w:p>
          <w:p>
            <w:pPr>
              <w:spacing w:after="20"/>
              <w:ind w:left="20"/>
              <w:jc w:val="both"/>
            </w:pPr>
            <w:r>
              <w:rPr>
                <w:rFonts w:ascii="Times New Roman"/>
                <w:b w:val="false"/>
                <w:i w:val="false"/>
                <w:color w:val="000000"/>
                <w:sz w:val="20"/>
              </w:rPr>
              <w:t>
±1° тангаж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Ұшып көшерілу немесе қону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9"/>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0"/>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Сынаулардың нәтижелері негіздермен және нәтижелерді түсіндірумен ұынылуы тиіс.</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Тежеуіштердің тиімділігінің төмендеуі</w:t>
            </w:r>
          </w:p>
          <w:p>
            <w:pPr>
              <w:spacing w:after="20"/>
              <w:ind w:left="20"/>
              <w:jc w:val="both"/>
            </w:pPr>
            <w:r>
              <w:rPr>
                <w:rFonts w:ascii="Times New Roman"/>
                <w:b w:val="false"/>
                <w:i w:val="false"/>
                <w:color w:val="000000"/>
                <w:sz w:val="20"/>
              </w:rPr>
              <w:t xml:space="preserve">
Тежеуіштердің қызуы салдарынан тежеу тиімділігінің төмендегенін көрсетуге арналған сынау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Ұшып көтерілу немесе қону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1"/>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2"/>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мәлімдеме талап етіледі. Сынау ӘК-не қатысты деректерге негізделген тежеуіштердің қызуы салдарынан тежелу тиімділігінің төмендеуін көрсетуі тиіс.</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Желдің жылжуы </w:t>
            </w:r>
          </w:p>
          <w:p>
            <w:pPr>
              <w:spacing w:after="20"/>
              <w:ind w:left="20"/>
              <w:jc w:val="both"/>
            </w:pPr>
            <w:r>
              <w:rPr>
                <w:rFonts w:ascii="Times New Roman"/>
                <w:b w:val="false"/>
                <w:i w:val="false"/>
                <w:color w:val="000000"/>
                <w:sz w:val="20"/>
              </w:rPr>
              <w:t xml:space="preserve">
Желдің жылжу модельдерін көрсетуге арналған сынау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Ұшып көтерілу немесе қону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3"/>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4"/>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Желдің жылжуы құбылысын тану және одан шығу маневрлерін орындау үшін қажетті белгілі бір шеберлікке қол жеткізу үшін даярлықты қамтамасыз ететін желдің жылжу модельдері талап етіледі.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Ұшу және қауіпсіз маневрлеу режимдері саласында қорғау функциялары</w:t>
            </w:r>
          </w:p>
          <w:p>
            <w:pPr>
              <w:spacing w:after="20"/>
              <w:ind w:left="20"/>
              <w:jc w:val="both"/>
            </w:pPr>
            <w:r>
              <w:rPr>
                <w:rFonts w:ascii="Times New Roman"/>
                <w:b w:val="false"/>
                <w:i w:val="false"/>
                <w:color w:val="000000"/>
                <w:sz w:val="20"/>
              </w:rPr>
              <w:t xml:space="preserve">
Жылдамдықты арттыру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әуе жылдамдығы бойынша торап</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Крейсерлік режим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5"/>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6"/>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7"/>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тармақтың талаптары тек жасанды жақсартылған пилотаждық сипаттамалары бар ӘК-не қолданылады. Ұшу режимдері саласын қорғау үшін көзделген шектеулер аймағына кіру кезінде басқарушы кіру сигналдарына тренажердің реакцияларына уақыт бойынша тәуелділігінің нәтижелері қажет. Басқару жүйесінің қалыпты және ерекше жағдайлары үшін ұшу сынауларының деректері ұсынылуы тиіс.</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төменгі жылдамдық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әуе жылдамдығы бойынша торап</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Ұшып көтерілу, крейсерлік режим жәе қонуға кіру немесе қону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8"/>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9"/>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0"/>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жүктеу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±0,1g қалыпты қайта жүктеу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көтерілу, крейсерлік режим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1"/>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2"/>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3"/>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Тангаж бұрышы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тангаж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Крейсерлік режим, екінші айналымға кету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4"/>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5"/>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6"/>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Крен бұрышы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немесе ±10% крен бұрышы бойынша</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Қонуға кіру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7"/>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8"/>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9"/>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Шабуыл бұрышы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шабуыл бұрышы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учаске және қонуға кіру немесе қону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0"/>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1"/>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2"/>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Қозғалғыштық жүйесі</w:t>
            </w:r>
          </w:p>
          <w:p>
            <w:pPr>
              <w:spacing w:after="20"/>
              <w:ind w:left="20"/>
              <w:jc w:val="both"/>
            </w:pPr>
            <w:r>
              <w:rPr>
                <w:rFonts w:ascii="Times New Roman"/>
                <w:b w:val="false"/>
                <w:i w:val="false"/>
                <w:color w:val="000000"/>
                <w:sz w:val="20"/>
              </w:rPr>
              <w:t>
Қозғалғыштық, визуализация жүйелеріне және және дыбысты елестету жүйесіне жататын, төменде келтірілген бөлімдерде белгілі бір сынауларды жүргізу талап етілмейді, "С" деңгейінің пилотаждық тренажерінің мақұлдауын алу үшін ескертулер бөлімінде белгіленген.</w:t>
            </w:r>
          </w:p>
          <w:p>
            <w:pPr>
              <w:spacing w:after="20"/>
              <w:ind w:left="20"/>
              <w:jc w:val="both"/>
            </w:pPr>
            <w:r>
              <w:rPr>
                <w:rFonts w:ascii="Times New Roman"/>
                <w:b w:val="false"/>
                <w:i w:val="false"/>
                <w:color w:val="000000"/>
                <w:sz w:val="20"/>
              </w:rPr>
              <w:t>
1) жиілік сипаттамасы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Тренажерді біліктілік бағалау үшін тренажерды пайдаланушы анықтағандай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3"/>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4"/>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Жиілік сипаттамасын көрсету үшін тісті сынауды орындау талап етіледі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Тіреулерді теңгеру </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Тренажерді біліктілік бағалау үшін тренажерды пайдаланушы анықтағандай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5"/>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6"/>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Тіреулерді теңгеруді көрсету үшін тиісті сынауды орындау талап етіледі.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Қарама қарсы бағытқа бұрылуды тексеру </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Тренажерді біліктілік бағалау үшін тренажерды пайдаланушы анықтағандай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7"/>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8"/>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 қарсы бағытқа баяу бұрылуды көрсету үшін тиісті сынауды орындау талап етіледі.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Арнайы әсерлер</w:t>
            </w:r>
          </w:p>
          <w:p>
            <w:pPr>
              <w:spacing w:after="20"/>
              <w:ind w:left="20"/>
              <w:jc w:val="both"/>
            </w:pPr>
            <w:r>
              <w:rPr>
                <w:rFonts w:ascii="Times New Roman"/>
                <w:b w:val="false"/>
                <w:i w:val="false"/>
                <w:color w:val="000000"/>
                <w:sz w:val="20"/>
              </w:rPr>
              <w:t xml:space="preserve">
Қосулы тежегіштермен тарту күшінің әсері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көтерілу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9"/>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Мұндай көрініс тән болып табылатынын айқындау үшін сапалы бағалау.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ҰКҚЖ бойынша қозғалу кезіндегі шуыл, шассидің тіректерін қысу, жол жылдамдығының және тегіс емес ҰКҚЖ сипаттамасының әсері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Ұшып көтерілу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0"/>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Мұндай көрініс тән болып табылатынын айқындау үшін сапалы бағалау.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ҰКҚЖ бетінен шассидің алдыңғы және негізгі тіректері ажырағанан кейін жұлқулар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Биіктікті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1"/>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Мұндай көрініс тән болып табылатынын айқындау үшін сапалы бағалау.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Шассиді жинау және шығару кезіндегі шайқалулар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Қонуға кіру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2"/>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Мұндай көрініс тән болып табылатынын айқындау үшін сапалы бағалау.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 қанаттарды және интерцепторларды/әуе тежегіштерін және аударылуға келу салдарынан ауада шщайқалулар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3"/>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Мұндай көрініс тән болып табылатынын айқындау үшін сапалы бағалау.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Шассидің негізгі және алдыңғы тіректері үшін жерге қону сигналдары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4"/>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Мұндай көрініс тән болып табылатынын айқындау үшін сапалы бағалау.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Интерцепторларды/әуе тежеуіштерін және тартым реверсін шығарудың салдарынан жердегі шайқалулар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5"/>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Мұндай көрініс тән болып табылатынын айқындау үшін сапалы бағалау.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Рульді бұру кезінде алдыңғы доңғалақтың бұрылуы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6"/>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Мұндай көрініс тән болып табылатынын айқындау үшін сапалы бағалау.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Маха үлкен сандарында бафтинг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7"/>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Мұндай көрініс тән болып табылатынын айқындау үшін сапалы бағалау.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Бафтинг кезіндегі тән қозғалыстар</w:t>
            </w:r>
          </w:p>
          <w:p>
            <w:pPr>
              <w:spacing w:after="20"/>
              <w:ind w:left="20"/>
              <w:jc w:val="both"/>
            </w:pPr>
            <w:r>
              <w:rPr>
                <w:rFonts w:ascii="Times New Roman"/>
                <w:b w:val="false"/>
                <w:i w:val="false"/>
                <w:color w:val="000000"/>
                <w:sz w:val="20"/>
              </w:rPr>
              <w:t>
Тіркелетін нәтижелермен сынау және сәйкестік туралы мәлімдеме бафтинг кезіне тән қозғалыстарды бағалау үшін талап етіледі, олар экипаждың кабинасында сезілуі мүмкін. Қозғалысты негіздейтін мұндай бафтингтің мысалдары толқынды бафтинг, шассиді шығару, жалғас қанаттардың қалпының өзгеруі, атмосфералық ұйытқу, рульді бұру кезінде алдыңғы доңғалақтың бұрылуы және ауытқуға жақындау болып табылады.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және ұшу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8"/>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санатының пилотаждық тренажерлері үшін талап етілмейді. Атмосфералық ұйытқуға сынаулар үшін, ұйытқу модельдерінің жалпы мақсаты ұшу сынауларының жақын көрсетілетін деректері қолайлы болып табылады. Бафтингтің тән типтері үшін сынаулардың тіркелетін нәтижелері салыстырмалы амплитуданы жиілікпен салыстыруды орындауға мүмкіндік беруі тиіс.</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Визуализациялау жүйесі</w:t>
            </w:r>
          </w:p>
          <w:p>
            <w:pPr>
              <w:spacing w:after="20"/>
              <w:ind w:left="20"/>
              <w:jc w:val="both"/>
            </w:pPr>
            <w:r>
              <w:rPr>
                <w:rFonts w:ascii="Times New Roman"/>
                <w:b w:val="false"/>
                <w:i w:val="false"/>
                <w:color w:val="000000"/>
                <w:sz w:val="20"/>
              </w:rPr>
              <w:t xml:space="preserve">
1) Визуализация жүйесінің, қозғалғыштықтың және аспаптардың пилоттың басқару рычагынан күрт кіру сигналына реакция ӘК-нің осыған ұқсас кіру сигналына реакциямен салыстыру бойынша немесе орын ауыстырудағы бөгелу. </w:t>
            </w:r>
          </w:p>
          <w:p>
            <w:pPr>
              <w:spacing w:after="20"/>
              <w:ind w:left="20"/>
              <w:jc w:val="both"/>
            </w:pPr>
            <w:r>
              <w:rPr>
                <w:rFonts w:ascii="Times New Roman"/>
                <w:b w:val="false"/>
                <w:i w:val="false"/>
                <w:color w:val="000000"/>
                <w:sz w:val="20"/>
              </w:rPr>
              <w:t xml:space="preserve">
Ескертпе: Визуалдық жағдайдың өзгеруі қозғалыс түріндегі реакцияға дейін басталуы мүмкін, бірақ қозғалыстың жеделдеуі басқа ақпаратты қамтитын бірінші бейнеөрісті сканерлеу аяқталғанға дейін өтуі тиіс. </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150мс немесе ӘКреакциясынан кейін аз</w:t>
            </w:r>
          </w:p>
          <w:p>
            <w:pPr>
              <w:spacing w:after="20"/>
              <w:ind w:left="20"/>
              <w:jc w:val="both"/>
            </w:pPr>
            <w:r>
              <w:rPr>
                <w:rFonts w:ascii="Times New Roman"/>
                <w:b w:val="false"/>
                <w:i w:val="false"/>
                <w:color w:val="000000"/>
                <w:sz w:val="20"/>
              </w:rPr>
              <w:t>
300мс пилотаждық тренажерлер үшін FTD, FNPTII және FNPTIIMCC санаттары</w:t>
            </w:r>
          </w:p>
          <w:p>
            <w:pPr>
              <w:spacing w:after="20"/>
              <w:ind w:left="20"/>
              <w:jc w:val="both"/>
            </w:pPr>
            <w:r>
              <w:rPr>
                <w:rFonts w:ascii="Times New Roman"/>
                <w:b w:val="false"/>
                <w:i w:val="false"/>
                <w:color w:val="000000"/>
                <w:sz w:val="20"/>
              </w:rPr>
              <w:t>
15мс немесе басқару рычагынан кейін кем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көтерілу, крейсерлік режим және қонуға кіру немесе қону</w:t>
            </w:r>
          </w:p>
          <w:p>
            <w:pPr>
              <w:spacing w:after="20"/>
              <w:ind w:left="20"/>
              <w:jc w:val="both"/>
            </w:pPr>
            <w:r>
              <w:rPr>
                <w:rFonts w:ascii="Times New Roman"/>
                <w:b w:val="false"/>
                <w:i w:val="false"/>
                <w:color w:val="000000"/>
                <w:sz w:val="20"/>
              </w:rPr>
              <w:t>
Тангаж, крен және желу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9"/>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0"/>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1"/>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2"/>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3"/>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ось бойынша бір сынауды орындау (тангаждың, креннің және желудің осі бойынша) осыған ұқсас кіру сигналы үшін ӘК-нің деректерімен салыстырылатын үш жағдайдың әрқайсысы үшін талап етіледі. а) толықтыруының ережесі назарға алынбаса, барлығы тоғыз сынауды орындау қажет.</w:t>
            </w:r>
          </w:p>
          <w:p>
            <w:pPr>
              <w:spacing w:after="20"/>
              <w:ind w:left="20"/>
              <w:jc w:val="both"/>
            </w:pPr>
            <w:r>
              <w:rPr>
                <w:rFonts w:ascii="Times New Roman"/>
                <w:b w:val="false"/>
                <w:i w:val="false"/>
                <w:color w:val="000000"/>
                <w:sz w:val="20"/>
              </w:rPr>
              <w:t>
Әрбір ось бойынша бір сынауды орындау қажет (барлығы үш сынау).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Индикация жүйесін сынау </w:t>
            </w:r>
          </w:p>
          <w:p>
            <w:pPr>
              <w:spacing w:after="20"/>
              <w:ind w:left="20"/>
              <w:jc w:val="both"/>
            </w:pPr>
            <w:r>
              <w:rPr>
                <w:rFonts w:ascii="Times New Roman"/>
                <w:b w:val="false"/>
                <w:i w:val="false"/>
                <w:color w:val="000000"/>
                <w:sz w:val="20"/>
              </w:rPr>
              <w:t>
Визуалдық жүйенің түсі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Демонстрациялық модель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4"/>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5"/>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Визуалдық индикацияның фокусы және ашықтығы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Демонстрациялық модель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6"/>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7"/>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Тренажерде орнатылған кеңістіктегі қалып индикаторының деректерімен салыстырғанда кеңістіктегі визуалдық қалып (авиакөкжиек бойынша тангаж және крен)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Демонстрациялық модель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8"/>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9"/>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әрбір арнасы бойынша қараңғыланудың он деңгейін көрсету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Демонстрациялық модель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0"/>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1"/>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20кд/м2 (6 фут-ламберт) күндізгі жарықта және пилоттың тізесінде орнатылған қонуға кіру планшетінде дисплейдегі 17кд/м2 (5 фут-ламберт) жағдайдың индикация ашықтығы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Демонстрациялық модель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2"/>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деңгейінің пилотаждық тренажерлері үшін талап етілмейді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контрасты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Демонстрациялық модель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3"/>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деңгейінің пилотаждық тренажерлері үшін талап етілмейді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Беткі қабатпен байланысты рұқсат ету қабілеттілігі үш доғал минутқа тең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Демонстрациялық модель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4"/>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5"/>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деңгейіндегі тренажерде түн/ымырт жағдайларын елестету жүйесі қолданылған жағдайларда, осы сынау қолданылмайды.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нүктесінің өлшемі –алты доғал минуттан көп емес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Демонстрациялық модель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6"/>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7"/>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үш доғал минутқа тең жарық нүктесі бойынша рұқсат етілген қабілеттің эквивалентіне сәйкес келеді.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Жердің визуалдық учаскесі</w:t>
            </w:r>
          </w:p>
          <w:p>
            <w:pPr>
              <w:spacing w:after="20"/>
              <w:ind w:left="20"/>
              <w:jc w:val="both"/>
            </w:pPr>
            <w:r>
              <w:rPr>
                <w:rFonts w:ascii="Times New Roman"/>
                <w:b w:val="false"/>
                <w:i w:val="false"/>
                <w:color w:val="000000"/>
                <w:sz w:val="20"/>
              </w:rPr>
              <w:t>
Жер үстінің визуалдық учаскесі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ҰКҚЖ кіру отары егер олар визуалдық учаскеде болса, көрінетін болуы тиіс. ("Ескертулер" бағанындағы мысалға қараңыз)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қону конфигурациясынлда теңгерілген қону аймағының үстінде шасси доңғалақтарының биіктігі кезінде глиссадада 30м (100 фут) ҰКҚЖ-да көріну қашықтығының мәні 350м (1200 фут) болып белгіленгенде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8"/>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IQTG құжатында деректердің көзін көрсеткен жөн, яғни ILS жүйесінің глиссадтық антеннасының тұрған жері, пилоттың көзінің есептік орналасуы, экипаж кабинасынан шолудың ең төменгі бұрышы, визуалдық жерүсті учаскесінің параметрлерін есептеуді орындау үшін пайдаланылатын т.б..</w:t>
            </w:r>
          </w:p>
          <w:p>
            <w:pPr>
              <w:spacing w:after="20"/>
              <w:ind w:left="20"/>
              <w:jc w:val="both"/>
            </w:pPr>
            <w:r>
              <w:rPr>
                <w:rFonts w:ascii="Times New Roman"/>
                <w:b w:val="false"/>
                <w:i w:val="false"/>
                <w:color w:val="000000"/>
                <w:sz w:val="20"/>
              </w:rPr>
              <w:t xml:space="preserve">
Мысалы, егер ӘК үшін есептелетін визуалдық жерүсті учаскесі 256м (840 фут) сәйкес келсе, онда 20-проценттік рұқсат 51м (168 фут) тең, тренажердің визуалдық жерүсті учаскесінің жақын немесе алыс соңына қолданылуы мүмкін немесе 51м (168 фут) тең толық рұқсаттан аспайтын шартпен екі шекараның арасында бөлінуі мүмкін.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Элементтерді визуалдық тану </w:t>
            </w:r>
          </w:p>
          <w:p>
            <w:pPr>
              <w:spacing w:after="20"/>
              <w:ind w:left="20"/>
              <w:jc w:val="both"/>
            </w:pPr>
            <w:r>
              <w:rPr>
                <w:rFonts w:ascii="Times New Roman"/>
                <w:b w:val="false"/>
                <w:i w:val="false"/>
                <w:color w:val="000000"/>
                <w:sz w:val="20"/>
              </w:rPr>
              <w:t>
ҰКҚЖ танымдық маркалау, жарқырауық оттар, ҰКҚЖ ақ бүйір отары және глиссада визуалдық индикациясының оттары (VASI)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төменгі 8 км (5 статустық миля) ҰКҚЖ шегінен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Қонуға кіру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9"/>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Алыстық шамасының ақырғы бейнесінің рұқсат етілген қабілеті шегінде, ол кезде элементтер сынауларды орындау үшін көрініп тұрады, жоғарыда көрсетілген мәндерден аз белгілемеген жөн (1-т.). тренажерды пайдаланушыларға сынау үшін пайдаланылатын жарық күшінің деңгейін көрсеткен жөн.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ҰКҚЖ осьтік сызығының оттары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5км (3 статустық миля) ҰКҚЖ шегінен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Қонуға кіру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0"/>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ҰКҚЖ кіру оттары және жерге қону аймағындағы оттар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3км (2 статустық миля) ҰКҚЖ шегінен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Қонуға кіру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1"/>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ҰКҚЖ маркалау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Түн/ымырт жағдайларындағы ахуал қону оттарының әрекеті алыстығының шегінде. Шешуші қабілетті талап ететін күндізгі жағдайдағы ахуал үш доғал минутқа тең.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Қонуға кіру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2"/>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Визуалдық жағдайдың типтері</w:t>
            </w:r>
          </w:p>
          <w:p>
            <w:pPr>
              <w:spacing w:after="20"/>
              <w:ind w:left="20"/>
              <w:jc w:val="both"/>
            </w:pPr>
            <w:r>
              <w:rPr>
                <w:rFonts w:ascii="Times New Roman"/>
                <w:b w:val="false"/>
                <w:i w:val="false"/>
                <w:color w:val="000000"/>
                <w:sz w:val="20"/>
              </w:rPr>
              <w:t xml:space="preserve">
ҰКҚЖ және аэродромның рульдік жолдары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Демонстрациялық модель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және ұшу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3"/>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4"/>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Сынаулар үшін, демонстрациялық модельдер оқыту бағдарламасында пайдаланылатын білгілі бір модельдердің таңдауы немесе аэродромның сипаттық моделі болуы мүмкін. Кем дегенде үш белгілі бір аэродромды пайдалану қажет.</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ҰКҚЖ беті, рульдік жолдар және тұрақ орындары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Демонстрациялық модель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5"/>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ҰКҚЖ жарықтық сигнал жабдығы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Демонстрациялық модель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және ұшу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6"/>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Сыналатын ҰКҚЖ жататын барлық оттарды тиісті түстердің дұрыстығына тексерген жөн (мысалы, ҰКҚЖ бүйірлік оттары, ҰКҚЖ осьтік оттары, қону аймағының, визуалдық глиссада индикациясының оттары (VASI), қонуға дәл кіру траекторясының көрсеткіші (PAPI), ҰКҚЖ бүйір кіоудің тану оттары ВПП (REIL)).</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 орындары және аэровокзал ғимараттары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Демонстрациялық модель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7"/>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Ымырт және түн жағдайларында визуалдық ахуалды елестету мүмкіндігі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Демонстрациялық модель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8"/>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Ымырт жағдайын елестету кезінде көірнетін көкжиекті және жердегі жасанды имараттарды тану мүмкіндігін қамтамасызз еткен жөн.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жердің жалпы сипаттамасы және жер үстіндегі басты бағдарлар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Демонстрациялық модель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9"/>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 және ауада қауіпті ахуалдарды елестету мүмкіндігі, мысалы қолданыстағы ҰКҚЖ басқа ӘК-мен қиылысу немесе ауада ӘК-нің жақындауы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Демонстрациялық модель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және ұшу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0"/>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Сипаттық физикалық өзара байланысты көрсететін визуалдық ахуалдың пайдалану түрлерін елестету, олар қысқа ҰКҚЖ қонуды, шығыңқы және кіріңкі беткейлі ҰКҚЖ су бетінде, жердің шығыңқы рельефінде қонуға кіруді, қонуға кірудің траекториясы астында және бірегей топографиялық ерекшеліктерде орындау иллюзияларын қалыптастыратыны белгілі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Демонстрациялық модель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Қонуға кіру және қону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1"/>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деңгейінің пилотаждық тренажерлеріне талап етілмейді. </w:t>
            </w:r>
          </w:p>
          <w:p>
            <w:pPr>
              <w:spacing w:after="20"/>
              <w:ind w:left="20"/>
              <w:jc w:val="both"/>
            </w:pPr>
            <w:r>
              <w:rPr>
                <w:rFonts w:ascii="Times New Roman"/>
                <w:b w:val="false"/>
                <w:i w:val="false"/>
                <w:color w:val="000000"/>
                <w:sz w:val="20"/>
              </w:rPr>
              <w:t>
Әуежайдың жалпы моделіне немесе нақты аэродромдарға сәйкес келуі мүмкін.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келетін аэродромның жарық сигналдық жабдығының түсі мен бағдары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Демонстрациялық модель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және ұшу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2"/>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деңгейінің пилотаждық тренажерлеріне талап етілмейді.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Бейненің қалыптасуының көрінетін дискреттілігінің болмауы (дискретизацциялау кедергілерінің болмауы)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Демонстрациялық модель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3"/>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Метеожағдайлардың әсері </w:t>
            </w:r>
          </w:p>
          <w:p>
            <w:pPr>
              <w:spacing w:after="20"/>
              <w:ind w:left="20"/>
              <w:jc w:val="both"/>
            </w:pPr>
            <w:r>
              <w:rPr>
                <w:rFonts w:ascii="Times New Roman"/>
                <w:b w:val="false"/>
                <w:i w:val="false"/>
                <w:color w:val="000000"/>
                <w:sz w:val="20"/>
              </w:rPr>
              <w:t xml:space="preserve">
Ұшып көтерілуді, қонуға кіруді және 610м (2000 фут) биіктікте қонуды және аэродромның беткі қабатының үстінен төмен және аэродромнан 16 км (10 статустық миля) радиусы шегінде қонуды орындау кезінде найзағай ошақтарына жақын атмосфералық жауын-шашындардың әлсіз, орташа және қарқынды түсуімен байланысты белгілі бір метео жағдайларды елестету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4"/>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деңгейінің пилотаждық тренажерлеріне талап етілмейді. </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ҰКҚЖ жарығының сәулесін қоса алғанда, дымқыл және қар жамылған ҰКҚЖ, дымқыл, ішінара қар жамылған отар немесе тиісті баламалы әсерлер жағдайлар кезінде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Демонстрациялық модель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5"/>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деңгейінің пилотаждық тренажерлеріне талап етілмейді.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Радиолокациялық ақпарат пилоттардың навигациялық аспаптарында көрсетілетін ӘК-де метеорологиялық РЛС жұмысын елестету.көрсетілген радиолокациялық сигналдарды визуалдық ахуалмен салыстырған жөн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Демонстрациялық модель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6"/>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деңгейінің пилотаждық тренажерлеріне талап етілмейді.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Бұлттардың ауыспалы тығыздығы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Демонстрациялық модель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Қонуға кіру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7"/>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Метеожағдайларды нұсқаушының жұмыс орындағы басқару органдарының көмегімен таңдап алған жөн, мысалы бұлттардың төменгі шеті, бұлттанудың көрінгге әсері (километр/статустық миля) және ҰКҚЖ көріну алыстығы (метрлер/футтар).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 визуалдық жағдайды ішінара көру: шашыраңқы ажыратылған бұлттардың әсері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Демонстрациялық модель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Қонуға кіру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8"/>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Бірте-бірте визуалдық ұшуға ауысу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Демонстрациялық модель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Қонуға кіру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9"/>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Көрінудің және бұлттылықтың әсерін 610м (2000 фут) биіктікте және төмен, аэродромның үстінде және радиусы 16км (10 статустық миля) шегінде тексерген жөн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Біртектес емес тұманда демонстрациялау моделі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Демонстрациялық модель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Қонуға кіоу немесе ұшып көтерілу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0"/>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Аэродромның жарық-сигналдық жабдығына тұманның әсері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Демонстрациялық модель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Қонуға кіру немесе ұшып көтерілу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1"/>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Ұшу жағдайларымен үйлесімділігі</w:t>
            </w:r>
          </w:p>
          <w:p>
            <w:pPr>
              <w:spacing w:after="20"/>
              <w:ind w:left="20"/>
              <w:jc w:val="both"/>
            </w:pPr>
            <w:r>
              <w:rPr>
                <w:rFonts w:ascii="Times New Roman"/>
                <w:b w:val="false"/>
                <w:i w:val="false"/>
                <w:color w:val="000000"/>
                <w:sz w:val="20"/>
              </w:rPr>
              <w:t xml:space="preserve">
Визуализация жүйесінің аэродинамикалық сипаттамаларды іске асыратын бағдарламалық қамтамасыз етумен үйлесуі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және ұшу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2"/>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Тренажерде кеңстіктегі қалыпта сынаулармен салыстырғанда кеңістіктегі визуалдық жағдайды, өткізгіштік қабілетті, шынайы бөгелуді растау үшін сапалы сынаулар.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Қонуларды орындау кезінде төмендеудің тік жылдамдығын бағалау және тереңдікті елестетуге арналған визуалдық сигналдар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Қонуға кіру және қону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3"/>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жердің, рульдік жолдардың және тұрақ орындарының элементтері және басқа да жасанды имараттар ұшақтың қонуы үшін бағдарларды қамтамасыз ететінін растауға арналған сапалық сынаулар.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Тренажердің кеңістіктегі қалпына қатысты кабинадан тыс кеңістіктің дәл суреті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4"/>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Дыбысты елестететін жүйелер</w:t>
            </w:r>
          </w:p>
          <w:p>
            <w:pPr>
              <w:spacing w:after="20"/>
              <w:ind w:left="20"/>
              <w:jc w:val="both"/>
            </w:pPr>
            <w:r>
              <w:rPr>
                <w:rFonts w:ascii="Times New Roman"/>
                <w:b w:val="false"/>
                <w:i w:val="false"/>
                <w:color w:val="000000"/>
                <w:sz w:val="20"/>
              </w:rPr>
              <w:t>
1) Пилоттардың әрекетінің нәтижесінде туындайтын және ӘК-гі дыбыстарға сәйкес келетін экипаж кабинасындағы тән дыбыстар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және жер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5"/>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Тән дыбыстардың сәйкестігі немесе демонстрациясы туралы мәлімдеме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Атмосфералық жауын-шашындардың түсу дыбысы, әйнек тазалағыштардың жұмысы және ұшуды қалыпты жүргізу кезінде ұшу экипажы елестететін басқа да тән дыбыстар және кеңістікте әдеттегі емес қалыпта қонумен логикалық байланысы бар авария кезіндегі немесе ӘК шассиінің мықтылығы бойынша шектеулерді арттыру кезіндегі дыбыс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және ұшу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6"/>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Тән дыбыстардың сәйкестігі немесе демонстрациясы туралы мәлімдеме. ӘК-нің тән дыбыстарының қатарына қозғалтқыш жұмысының, жалғас қанаттарды шығару және жинау, шасси және интерцептерлер мен тартым реверсінің шуылы сияқты деңгейі ӘК-гі осындай шуылдың деңгейімен бірдей шуылдарды жатқызған жөн.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Қозғалтқыштың, фюзеляждың жұмыс істеу дыбыстарын және атмосфералық жауын-шашынның түсуін қоса алғанда, экипаждың кабинасындағы шуылдар мен дыбыстардың нақты амплитудалары мен жиілігі. Дыбыстар визуалдық жағдайды қайта құрастыру кезінде көрсетілетін метеожағдайлармен келісіледі.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және ұшу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7"/>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деңгейінің пилотаждық тренажерлері үшін талап етілмейді.</w:t>
            </w:r>
          </w:p>
          <w:p>
            <w:pPr>
              <w:spacing w:after="20"/>
              <w:ind w:left="20"/>
              <w:jc w:val="both"/>
            </w:pPr>
            <w:r>
              <w:rPr>
                <w:rFonts w:ascii="Times New Roman"/>
                <w:b w:val="false"/>
                <w:i w:val="false"/>
                <w:color w:val="000000"/>
                <w:sz w:val="20"/>
              </w:rPr>
              <w:t>
Сынаулардың нәтижелері дыбыстардың амплитудасы мен жиілігінің деңгейін салыстыруды көрсетуі тиіс.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авиациядағы ұшуды</w:t>
            </w:r>
            <w:r>
              <w:br/>
            </w:r>
            <w:r>
              <w:rPr>
                <w:rFonts w:ascii="Times New Roman"/>
                <w:b w:val="false"/>
                <w:i w:val="false"/>
                <w:color w:val="000000"/>
                <w:sz w:val="20"/>
              </w:rPr>
              <w:t>имитациялаудың тренажерлік</w:t>
            </w:r>
            <w:r>
              <w:br/>
            </w:r>
            <w:r>
              <w:rPr>
                <w:rFonts w:ascii="Times New Roman"/>
                <w:b w:val="false"/>
                <w:i w:val="false"/>
                <w:color w:val="000000"/>
                <w:sz w:val="20"/>
              </w:rPr>
              <w:t>құрылғыларын бағалау</w:t>
            </w:r>
            <w:r>
              <w:br/>
            </w:r>
            <w:r>
              <w:rPr>
                <w:rFonts w:ascii="Times New Roman"/>
                <w:b w:val="false"/>
                <w:i w:val="false"/>
                <w:color w:val="000000"/>
                <w:sz w:val="20"/>
              </w:rPr>
              <w:t>жөніндегі қағидаларға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Тренажерлік құрылғыларды бағалау нәтижелері жөніндегі қорытынды</w:t>
      </w:r>
    </w:p>
    <w:p>
      <w:pPr>
        <w:spacing w:after="0"/>
        <w:ind w:left="0"/>
        <w:jc w:val="both"/>
      </w:pPr>
      <w:r>
        <w:rPr>
          <w:rFonts w:ascii="Times New Roman"/>
          <w:b w:val="false"/>
          <w:i w:val="false"/>
          <w:color w:val="ff0000"/>
          <w:sz w:val="28"/>
        </w:rPr>
        <w:t xml:space="preserve">
      Ескерту. 4-қосымша жаңа редакцияда – ҚР Индустрия және инфрақұрылымдық даму министрінің 22.07.2019 </w:t>
      </w:r>
      <w:r>
        <w:rPr>
          <w:rFonts w:ascii="Times New Roman"/>
          <w:b w:val="false"/>
          <w:i w:val="false"/>
          <w:color w:val="ff0000"/>
          <w:sz w:val="28"/>
        </w:rPr>
        <w:t>№ 527</w:t>
      </w:r>
      <w:r>
        <w:rPr>
          <w:rFonts w:ascii="Times New Roman"/>
          <w:b w:val="false"/>
          <w:i w:val="false"/>
          <w:color w:val="ff0000"/>
          <w:sz w:val="28"/>
        </w:rPr>
        <w:t xml:space="preserve"> (01.08.2019 бастап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xml:space="preserve">
      (уәкілетті ұйымның атауы) </w:t>
      </w:r>
    </w:p>
    <w:p>
      <w:pPr>
        <w:spacing w:after="0"/>
        <w:ind w:left="0"/>
        <w:jc w:val="both"/>
      </w:pPr>
      <w:r>
        <w:rPr>
          <w:rFonts w:ascii="Times New Roman"/>
          <w:b w:val="false"/>
          <w:i w:val="false"/>
          <w:color w:val="000000"/>
          <w:sz w:val="28"/>
        </w:rPr>
        <w:t xml:space="preserve">
      20__ жылғы "__" _______ № ____ бұйрығына сәйкес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(бұдан әрі – Т.А.Ә.) лауазымы) </w:t>
      </w:r>
    </w:p>
    <w:p>
      <w:pPr>
        <w:spacing w:after="0"/>
        <w:ind w:left="0"/>
        <w:jc w:val="both"/>
      </w:pPr>
      <w:r>
        <w:rPr>
          <w:rFonts w:ascii="Times New Roman"/>
          <w:b w:val="false"/>
          <w:i w:val="false"/>
          <w:color w:val="000000"/>
          <w:sz w:val="28"/>
        </w:rPr>
        <w:t xml:space="preserve">
      _________________________________________ тренажерді бағалауды жүргізді </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Қорытындының мәтіні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Тұжырымдар: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Комиссия: </w:t>
      </w:r>
    </w:p>
    <w:p>
      <w:pPr>
        <w:spacing w:after="0"/>
        <w:ind w:left="0"/>
        <w:jc w:val="both"/>
      </w:pPr>
      <w:r>
        <w:rPr>
          <w:rFonts w:ascii="Times New Roman"/>
          <w:b w:val="false"/>
          <w:i w:val="false"/>
          <w:color w:val="000000"/>
          <w:sz w:val="28"/>
        </w:rPr>
        <w:t xml:space="preserve">
      Комиссия төрағасы: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(Т.А.Ә. (лауазымы) (қолы) </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(Т.А.Ә. (лауазымы) (қолы)</w:t>
      </w:r>
    </w:p>
    <w:p>
      <w:pPr>
        <w:spacing w:after="0"/>
        <w:ind w:left="0"/>
        <w:jc w:val="both"/>
      </w:pPr>
      <w:r>
        <w:rPr>
          <w:rFonts w:ascii="Times New Roman"/>
          <w:b w:val="false"/>
          <w:i w:val="false"/>
          <w:color w:val="000000"/>
          <w:sz w:val="28"/>
        </w:rPr>
        <w:t xml:space="preserve">
      Азаматтық авиация ұйымының басшысы ______________________ </w:t>
      </w:r>
    </w:p>
    <w:p>
      <w:pPr>
        <w:spacing w:after="0"/>
        <w:ind w:left="0"/>
        <w:jc w:val="both"/>
      </w:pPr>
      <w:r>
        <w:rPr>
          <w:rFonts w:ascii="Times New Roman"/>
          <w:b w:val="false"/>
          <w:i w:val="false"/>
          <w:color w:val="000000"/>
          <w:sz w:val="28"/>
        </w:rPr>
        <w:t xml:space="preserve">
                                    (Т.А.Ә. (лауазымы) (қолы) </w:t>
      </w:r>
    </w:p>
    <w:p>
      <w:pPr>
        <w:spacing w:after="0"/>
        <w:ind w:left="0"/>
        <w:jc w:val="both"/>
      </w:pPr>
      <w:r>
        <w:rPr>
          <w:rFonts w:ascii="Times New Roman"/>
          <w:b w:val="false"/>
          <w:i w:val="false"/>
          <w:color w:val="000000"/>
          <w:sz w:val="28"/>
        </w:rPr>
        <w:t>
      Мөрдің орны (болған жағдайда).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авиациядағы ұшуды</w:t>
            </w:r>
            <w:r>
              <w:br/>
            </w:r>
            <w:r>
              <w:rPr>
                <w:rFonts w:ascii="Times New Roman"/>
                <w:b w:val="false"/>
                <w:i w:val="false"/>
                <w:color w:val="000000"/>
                <w:sz w:val="20"/>
              </w:rPr>
              <w:t>имитациялаудың тренажерлік</w:t>
            </w:r>
            <w:r>
              <w:br/>
            </w:r>
            <w:r>
              <w:rPr>
                <w:rFonts w:ascii="Times New Roman"/>
                <w:b w:val="false"/>
                <w:i w:val="false"/>
                <w:color w:val="000000"/>
                <w:sz w:val="20"/>
              </w:rPr>
              <w:t>құрылғыларын бағалау</w:t>
            </w:r>
            <w:r>
              <w:br/>
            </w:r>
            <w:r>
              <w:rPr>
                <w:rFonts w:ascii="Times New Roman"/>
                <w:b w:val="false"/>
                <w:i w:val="false"/>
                <w:color w:val="000000"/>
                <w:sz w:val="20"/>
              </w:rPr>
              <w:t>жөніндегі қағидаларға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Рәміз Уәкілетті ұйымның атауы Уәкілетті ұйымның мекенжайы</w:t>
      </w:r>
      <w:r>
        <w:br/>
      </w:r>
      <w:r>
        <w:rPr>
          <w:rFonts w:ascii="Times New Roman"/>
          <w:b/>
          <w:i w:val="false"/>
          <w:color w:val="000000"/>
        </w:rPr>
        <w:t>Тренажердің сәйкестік сертификаты № ________</w:t>
      </w:r>
    </w:p>
    <w:p>
      <w:pPr>
        <w:spacing w:after="0"/>
        <w:ind w:left="0"/>
        <w:jc w:val="both"/>
      </w:pPr>
      <w:r>
        <w:rPr>
          <w:rFonts w:ascii="Times New Roman"/>
          <w:b w:val="false"/>
          <w:i w:val="false"/>
          <w:color w:val="ff0000"/>
          <w:sz w:val="28"/>
        </w:rPr>
        <w:t xml:space="preserve">
      Ескерту. 5-қосымша жаңа редакцияда – ҚР Индустрия және инфрақұрылымдық даму министрінің 22.07.2019 </w:t>
      </w:r>
      <w:r>
        <w:rPr>
          <w:rFonts w:ascii="Times New Roman"/>
          <w:b w:val="false"/>
          <w:i w:val="false"/>
          <w:color w:val="ff0000"/>
          <w:sz w:val="28"/>
        </w:rPr>
        <w:t>№ 527</w:t>
      </w:r>
      <w:r>
        <w:rPr>
          <w:rFonts w:ascii="Times New Roman"/>
          <w:b w:val="false"/>
          <w:i w:val="false"/>
          <w:color w:val="ff0000"/>
          <w:sz w:val="28"/>
        </w:rPr>
        <w:t xml:space="preserve"> (01.08.2019 бастап қолданысқа енгізіледі) бұйрығымен.</w:t>
      </w:r>
    </w:p>
    <w:p>
      <w:pPr>
        <w:spacing w:after="0"/>
        <w:ind w:left="0"/>
        <w:jc w:val="both"/>
      </w:pPr>
      <w:r>
        <w:rPr>
          <w:rFonts w:ascii="Times New Roman"/>
          <w:b w:val="false"/>
          <w:i w:val="false"/>
          <w:color w:val="000000"/>
          <w:sz w:val="28"/>
        </w:rPr>
        <w:t xml:space="preserve">
      Заңды тұлғаның тұрғылықты мекенжайы </w:t>
      </w:r>
    </w:p>
    <w:p>
      <w:pPr>
        <w:spacing w:after="0"/>
        <w:ind w:left="0"/>
        <w:jc w:val="both"/>
      </w:pPr>
      <w:r>
        <w:rPr>
          <w:rFonts w:ascii="Times New Roman"/>
          <w:b w:val="false"/>
          <w:i w:val="false"/>
          <w:color w:val="000000"/>
          <w:sz w:val="28"/>
        </w:rPr>
        <w:t xml:space="preserve">
      20__ жылғы "___" _________ берілді. </w:t>
      </w:r>
    </w:p>
    <w:p>
      <w:pPr>
        <w:spacing w:after="0"/>
        <w:ind w:left="0"/>
        <w:jc w:val="both"/>
      </w:pPr>
      <w:r>
        <w:rPr>
          <w:rFonts w:ascii="Times New Roman"/>
          <w:b w:val="false"/>
          <w:i w:val="false"/>
          <w:color w:val="000000"/>
          <w:sz w:val="28"/>
        </w:rPr>
        <w:t xml:space="preserve">
      Осы сертификат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тренажері (АОО, ұйымның, құрылымдық бөлімшенің атауы)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xml:space="preserve">
      Қазақстан Республикасы белгілеген талаптарға, ИКАО стандарттарына және </w:t>
      </w:r>
    </w:p>
    <w:p>
      <w:pPr>
        <w:spacing w:after="0"/>
        <w:ind w:left="0"/>
        <w:jc w:val="both"/>
      </w:pPr>
      <w:r>
        <w:rPr>
          <w:rFonts w:ascii="Times New Roman"/>
          <w:b w:val="false"/>
          <w:i w:val="false"/>
          <w:color w:val="000000"/>
          <w:sz w:val="28"/>
        </w:rPr>
        <w:t xml:space="preserve">
      ұсынатын практикасына сәйкес келетінін куәландырады.. </w:t>
      </w:r>
    </w:p>
    <w:p>
      <w:pPr>
        <w:spacing w:after="0"/>
        <w:ind w:left="0"/>
        <w:jc w:val="both"/>
      </w:pPr>
      <w:r>
        <w:rPr>
          <w:rFonts w:ascii="Times New Roman"/>
          <w:b w:val="false"/>
          <w:i w:val="false"/>
          <w:color w:val="000000"/>
          <w:sz w:val="28"/>
        </w:rPr>
        <w:t xml:space="preserve">
      Сертификат тренажерді тексерудің нәтижелері жөніндегі қорытындының негізінде </w:t>
      </w:r>
    </w:p>
    <w:p>
      <w:pPr>
        <w:spacing w:after="0"/>
        <w:ind w:left="0"/>
        <w:jc w:val="both"/>
      </w:pPr>
      <w:r>
        <w:rPr>
          <w:rFonts w:ascii="Times New Roman"/>
          <w:b w:val="false"/>
          <w:i w:val="false"/>
          <w:color w:val="000000"/>
          <w:sz w:val="28"/>
        </w:rPr>
        <w:t xml:space="preserve">
      20___жылғы "___" ___________________ берілді.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 (уәкілетті ұйымның атауы) ___________________ </w:t>
      </w:r>
    </w:p>
    <w:p>
      <w:pPr>
        <w:spacing w:after="0"/>
        <w:ind w:left="0"/>
        <w:jc w:val="both"/>
      </w:pPr>
      <w:r>
        <w:rPr>
          <w:rFonts w:ascii="Times New Roman"/>
          <w:b w:val="false"/>
          <w:i w:val="false"/>
          <w:color w:val="000000"/>
          <w:sz w:val="28"/>
        </w:rPr>
        <w:t xml:space="preserve">
      Инспекциялық бақылауды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(уәкілетті ұйымның атауы)___________________ жүзеге асырады. </w:t>
      </w:r>
    </w:p>
    <w:p>
      <w:pPr>
        <w:spacing w:after="0"/>
        <w:ind w:left="0"/>
        <w:jc w:val="both"/>
      </w:pPr>
      <w:r>
        <w:rPr>
          <w:rFonts w:ascii="Times New Roman"/>
          <w:b w:val="false"/>
          <w:i w:val="false"/>
          <w:color w:val="000000"/>
          <w:sz w:val="28"/>
        </w:rPr>
        <w:t xml:space="preserve">
      Сертификаттың жарамдылық мерзімі 20 __ жылғы "___" _________ дейін </w:t>
      </w:r>
    </w:p>
    <w:p>
      <w:pPr>
        <w:spacing w:after="0"/>
        <w:ind w:left="0"/>
        <w:jc w:val="both"/>
      </w:pPr>
      <w:r>
        <w:rPr>
          <w:rFonts w:ascii="Times New Roman"/>
          <w:b w:val="false"/>
          <w:i w:val="false"/>
          <w:color w:val="000000"/>
          <w:sz w:val="28"/>
        </w:rPr>
        <w:t xml:space="preserve">
      Басшы _____________________________________ </w:t>
      </w:r>
    </w:p>
    <w:p>
      <w:pPr>
        <w:spacing w:after="0"/>
        <w:ind w:left="0"/>
        <w:jc w:val="both"/>
      </w:pPr>
      <w:r>
        <w:rPr>
          <w:rFonts w:ascii="Times New Roman"/>
          <w:b w:val="false"/>
          <w:i w:val="false"/>
          <w:color w:val="000000"/>
          <w:sz w:val="28"/>
        </w:rPr>
        <w:t>
      (Тегі, аты, әкесінің аты (болған жағдайда, лауазымы)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 Target="media/document_image_rId231.jpeg" Type="http://schemas.openxmlformats.org/officeDocument/2006/relationships/image" Id="rId231"/><Relationship Target="media/document_image_rId232.jpeg" Type="http://schemas.openxmlformats.org/officeDocument/2006/relationships/image" Id="rId232"/><Relationship Target="media/document_image_rId233.jpeg" Type="http://schemas.openxmlformats.org/officeDocument/2006/relationships/image" Id="rId233"/><Relationship Target="media/document_image_rId234.jpeg" Type="http://schemas.openxmlformats.org/officeDocument/2006/relationships/image" Id="rId234"/><Relationship Target="media/document_image_rId235.jpeg" Type="http://schemas.openxmlformats.org/officeDocument/2006/relationships/image" Id="rId235"/><Relationship Target="media/document_image_rId236.jpeg" Type="http://schemas.openxmlformats.org/officeDocument/2006/relationships/image" Id="rId236"/><Relationship Target="media/document_image_rId237.jpeg" Type="http://schemas.openxmlformats.org/officeDocument/2006/relationships/image" Id="rId237"/><Relationship Target="media/document_image_rId238.jpeg" Type="http://schemas.openxmlformats.org/officeDocument/2006/relationships/image" Id="rId238"/><Relationship Target="media/document_image_rId239.jpeg" Type="http://schemas.openxmlformats.org/officeDocument/2006/relationships/image" Id="rId239"/><Relationship Target="media/document_image_rId240.jpeg" Type="http://schemas.openxmlformats.org/officeDocument/2006/relationships/image" Id="rId240"/><Relationship Target="media/document_image_rId241.jpeg" Type="http://schemas.openxmlformats.org/officeDocument/2006/relationships/image" Id="rId241"/><Relationship Target="media/document_image_rId242.jpeg" Type="http://schemas.openxmlformats.org/officeDocument/2006/relationships/image" Id="rId242"/><Relationship Target="media/document_image_rId243.jpeg" Type="http://schemas.openxmlformats.org/officeDocument/2006/relationships/image" Id="rId243"/><Relationship Target="media/document_image_rId244.jpeg" Type="http://schemas.openxmlformats.org/officeDocument/2006/relationships/image" Id="rId244"/><Relationship Target="media/document_image_rId245.jpeg" Type="http://schemas.openxmlformats.org/officeDocument/2006/relationships/image" Id="rId245"/><Relationship Target="media/document_image_rId246.jpeg" Type="http://schemas.openxmlformats.org/officeDocument/2006/relationships/image" Id="rId246"/><Relationship Target="media/document_image_rId247.jpeg" Type="http://schemas.openxmlformats.org/officeDocument/2006/relationships/image" Id="rId247"/><Relationship Target="media/document_image_rId248.jpeg" Type="http://schemas.openxmlformats.org/officeDocument/2006/relationships/image" Id="rId248"/><Relationship Target="media/document_image_rId249.jpeg" Type="http://schemas.openxmlformats.org/officeDocument/2006/relationships/image" Id="rId249"/><Relationship Target="media/document_image_rId250.jpeg" Type="http://schemas.openxmlformats.org/officeDocument/2006/relationships/image" Id="rId250"/><Relationship Target="media/document_image_rId251.jpeg" Type="http://schemas.openxmlformats.org/officeDocument/2006/relationships/image" Id="rId251"/><Relationship Target="media/document_image_rId252.jpeg" Type="http://schemas.openxmlformats.org/officeDocument/2006/relationships/image" Id="rId252"/><Relationship Target="media/document_image_rId253.jpeg" Type="http://schemas.openxmlformats.org/officeDocument/2006/relationships/image" Id="rId253"/><Relationship Target="media/document_image_rId254.jpeg" Type="http://schemas.openxmlformats.org/officeDocument/2006/relationships/image" Id="rId254"/><Relationship Target="media/document_image_rId255.jpeg" Type="http://schemas.openxmlformats.org/officeDocument/2006/relationships/image" Id="rId255"/><Relationship Target="media/document_image_rId256.jpeg" Type="http://schemas.openxmlformats.org/officeDocument/2006/relationships/image" Id="rId256"/><Relationship Target="media/document_image_rId257.jpeg" Type="http://schemas.openxmlformats.org/officeDocument/2006/relationships/image" Id="rId257"/><Relationship Target="media/document_image_rId258.jpeg" Type="http://schemas.openxmlformats.org/officeDocument/2006/relationships/image" Id="rId258"/><Relationship Target="media/document_image_rId259.jpeg" Type="http://schemas.openxmlformats.org/officeDocument/2006/relationships/image" Id="rId259"/><Relationship Target="media/document_image_rId260.jpeg" Type="http://schemas.openxmlformats.org/officeDocument/2006/relationships/image" Id="rId260"/><Relationship Target="media/document_image_rId261.jpeg" Type="http://schemas.openxmlformats.org/officeDocument/2006/relationships/image" Id="rId261"/><Relationship Target="media/document_image_rId262.jpeg" Type="http://schemas.openxmlformats.org/officeDocument/2006/relationships/image" Id="rId262"/><Relationship Target="media/document_image_rId263.jpeg" Type="http://schemas.openxmlformats.org/officeDocument/2006/relationships/image" Id="rId263"/><Relationship Target="media/document_image_rId264.jpeg" Type="http://schemas.openxmlformats.org/officeDocument/2006/relationships/image" Id="rId264"/><Relationship Target="media/document_image_rId265.jpeg" Type="http://schemas.openxmlformats.org/officeDocument/2006/relationships/image" Id="rId265"/><Relationship Target="media/document_image_rId266.jpeg" Type="http://schemas.openxmlformats.org/officeDocument/2006/relationships/image" Id="rId266"/><Relationship Target="media/document_image_rId267.jpeg" Type="http://schemas.openxmlformats.org/officeDocument/2006/relationships/image" Id="rId267"/><Relationship Target="media/document_image_rId268.jpeg" Type="http://schemas.openxmlformats.org/officeDocument/2006/relationships/image" Id="rId268"/><Relationship Target="media/document_image_rId269.jpeg" Type="http://schemas.openxmlformats.org/officeDocument/2006/relationships/image" Id="rId269"/><Relationship Target="media/document_image_rId270.jpeg" Type="http://schemas.openxmlformats.org/officeDocument/2006/relationships/image" Id="rId270"/><Relationship Target="media/document_image_rId271.jpeg" Type="http://schemas.openxmlformats.org/officeDocument/2006/relationships/image" Id="rId271"/><Relationship Target="media/document_image_rId272.jpeg" Type="http://schemas.openxmlformats.org/officeDocument/2006/relationships/image" Id="rId272"/><Relationship Target="media/document_image_rId273.jpeg" Type="http://schemas.openxmlformats.org/officeDocument/2006/relationships/image" Id="rId273"/><Relationship Target="media/document_image_rId274.jpeg" Type="http://schemas.openxmlformats.org/officeDocument/2006/relationships/image" Id="rId274"/><Relationship Target="media/document_image_rId275.jpeg" Type="http://schemas.openxmlformats.org/officeDocument/2006/relationships/image" Id="rId275"/><Relationship Target="media/document_image_rId276.jpeg" Type="http://schemas.openxmlformats.org/officeDocument/2006/relationships/image" Id="rId276"/><Relationship Target="media/document_image_rId277.jpeg" Type="http://schemas.openxmlformats.org/officeDocument/2006/relationships/image" Id="rId277"/><Relationship Target="media/document_image_rId278.jpeg" Type="http://schemas.openxmlformats.org/officeDocument/2006/relationships/image" Id="rId278"/><Relationship Target="media/document_image_rId279.jpeg" Type="http://schemas.openxmlformats.org/officeDocument/2006/relationships/image" Id="rId279"/><Relationship Target="media/document_image_rId280.jpeg" Type="http://schemas.openxmlformats.org/officeDocument/2006/relationships/image" Id="rId280"/><Relationship Target="media/document_image_rId281.jpeg" Type="http://schemas.openxmlformats.org/officeDocument/2006/relationships/image" Id="rId281"/><Relationship Target="media/document_image_rId282.jpeg" Type="http://schemas.openxmlformats.org/officeDocument/2006/relationships/image" Id="rId282"/><Relationship Target="media/document_image_rId283.jpeg" Type="http://schemas.openxmlformats.org/officeDocument/2006/relationships/image" Id="rId283"/><Relationship Target="media/document_image_rId284.jpeg" Type="http://schemas.openxmlformats.org/officeDocument/2006/relationships/image" Id="rId284"/><Relationship Target="media/document_image_rId285.jpeg" Type="http://schemas.openxmlformats.org/officeDocument/2006/relationships/image" Id="rId285"/><Relationship Target="media/document_image_rId286.jpeg" Type="http://schemas.openxmlformats.org/officeDocument/2006/relationships/image" Id="rId286"/><Relationship Target="media/document_image_rId287.jpeg" Type="http://schemas.openxmlformats.org/officeDocument/2006/relationships/image" Id="rId287"/><Relationship Target="media/document_image_rId288.jpeg" Type="http://schemas.openxmlformats.org/officeDocument/2006/relationships/image" Id="rId288"/><Relationship Target="media/document_image_rId289.jpeg" Type="http://schemas.openxmlformats.org/officeDocument/2006/relationships/image" Id="rId289"/><Relationship Target="media/document_image_rId290.jpeg" Type="http://schemas.openxmlformats.org/officeDocument/2006/relationships/image" Id="rId290"/><Relationship Target="media/document_image_rId291.jpeg" Type="http://schemas.openxmlformats.org/officeDocument/2006/relationships/image" Id="rId291"/><Relationship Target="media/document_image_rId292.jpeg" Type="http://schemas.openxmlformats.org/officeDocument/2006/relationships/image" Id="rId292"/><Relationship Target="media/document_image_rId293.jpeg" Type="http://schemas.openxmlformats.org/officeDocument/2006/relationships/image" Id="rId293"/><Relationship Target="media/document_image_rId294.jpeg" Type="http://schemas.openxmlformats.org/officeDocument/2006/relationships/image" Id="rId294"/><Relationship Target="media/document_image_rId295.jpeg" Type="http://schemas.openxmlformats.org/officeDocument/2006/relationships/image" Id="rId295"/><Relationship Target="media/document_image_rId296.jpeg" Type="http://schemas.openxmlformats.org/officeDocument/2006/relationships/image" Id="rId296"/><Relationship Target="media/document_image_rId297.jpeg" Type="http://schemas.openxmlformats.org/officeDocument/2006/relationships/image" Id="rId297"/><Relationship Target="media/document_image_rId298.jpeg" Type="http://schemas.openxmlformats.org/officeDocument/2006/relationships/image" Id="rId298"/><Relationship Target="media/document_image_rId299.jpeg" Type="http://schemas.openxmlformats.org/officeDocument/2006/relationships/image" Id="rId299"/><Relationship Target="media/document_image_rId300.jpeg" Type="http://schemas.openxmlformats.org/officeDocument/2006/relationships/image" Id="rId300"/><Relationship Target="media/document_image_rId301.jpeg" Type="http://schemas.openxmlformats.org/officeDocument/2006/relationships/image" Id="rId301"/><Relationship Target="media/document_image_rId302.jpeg" Type="http://schemas.openxmlformats.org/officeDocument/2006/relationships/image" Id="rId302"/><Relationship Target="media/document_image_rId303.jpeg" Type="http://schemas.openxmlformats.org/officeDocument/2006/relationships/image" Id="rId303"/><Relationship Target="media/document_image_rId304.jpeg" Type="http://schemas.openxmlformats.org/officeDocument/2006/relationships/image" Id="rId304"/><Relationship Target="media/document_image_rId305.jpeg" Type="http://schemas.openxmlformats.org/officeDocument/2006/relationships/image" Id="rId305"/><Relationship Target="media/document_image_rId306.jpeg" Type="http://schemas.openxmlformats.org/officeDocument/2006/relationships/image" Id="rId306"/><Relationship Target="media/document_image_rId307.jpeg" Type="http://schemas.openxmlformats.org/officeDocument/2006/relationships/image" Id="rId307"/><Relationship Target="media/document_image_rId308.jpeg" Type="http://schemas.openxmlformats.org/officeDocument/2006/relationships/image" Id="rId308"/><Relationship Target="media/document_image_rId309.jpeg" Type="http://schemas.openxmlformats.org/officeDocument/2006/relationships/image" Id="rId309"/><Relationship Target="media/document_image_rId310.jpeg" Type="http://schemas.openxmlformats.org/officeDocument/2006/relationships/image" Id="rId310"/><Relationship Target="media/document_image_rId311.jpeg" Type="http://schemas.openxmlformats.org/officeDocument/2006/relationships/image" Id="rId311"/><Relationship Target="media/document_image_rId312.jpeg" Type="http://schemas.openxmlformats.org/officeDocument/2006/relationships/image" Id="rId312"/><Relationship Target="media/document_image_rId313.jpeg" Type="http://schemas.openxmlformats.org/officeDocument/2006/relationships/image" Id="rId313"/><Relationship Target="media/document_image_rId314.jpeg" Type="http://schemas.openxmlformats.org/officeDocument/2006/relationships/image" Id="rId314"/><Relationship Target="media/document_image_rId315.jpeg" Type="http://schemas.openxmlformats.org/officeDocument/2006/relationships/image" Id="rId315"/><Relationship Target="media/document_image_rId316.jpeg" Type="http://schemas.openxmlformats.org/officeDocument/2006/relationships/image" Id="rId316"/><Relationship Target="media/document_image_rId317.jpeg" Type="http://schemas.openxmlformats.org/officeDocument/2006/relationships/image" Id="rId317"/><Relationship Target="media/document_image_rId318.jpeg" Type="http://schemas.openxmlformats.org/officeDocument/2006/relationships/image" Id="rId318"/><Relationship Target="media/document_image_rId319.jpeg" Type="http://schemas.openxmlformats.org/officeDocument/2006/relationships/image" Id="rId319"/><Relationship Target="media/document_image_rId320.jpeg" Type="http://schemas.openxmlformats.org/officeDocument/2006/relationships/image" Id="rId320"/><Relationship Target="media/document_image_rId321.jpeg" Type="http://schemas.openxmlformats.org/officeDocument/2006/relationships/image" Id="rId321"/><Relationship Target="media/document_image_rId322.jpeg" Type="http://schemas.openxmlformats.org/officeDocument/2006/relationships/image" Id="rId322"/><Relationship Target="media/document_image_rId323.jpeg" Type="http://schemas.openxmlformats.org/officeDocument/2006/relationships/image" Id="rId323"/><Relationship Target="media/document_image_rId324.jpeg" Type="http://schemas.openxmlformats.org/officeDocument/2006/relationships/image" Id="rId324"/><Relationship Target="media/document_image_rId325.jpeg" Type="http://schemas.openxmlformats.org/officeDocument/2006/relationships/image" Id="rId325"/><Relationship Target="media/document_image_rId326.jpeg" Type="http://schemas.openxmlformats.org/officeDocument/2006/relationships/image" Id="rId326"/><Relationship Target="media/document_image_rId327.jpeg" Type="http://schemas.openxmlformats.org/officeDocument/2006/relationships/image" Id="rId327"/><Relationship Target="media/document_image_rId328.jpeg" Type="http://schemas.openxmlformats.org/officeDocument/2006/relationships/image" Id="rId328"/><Relationship Target="media/document_image_rId329.jpeg" Type="http://schemas.openxmlformats.org/officeDocument/2006/relationships/image" Id="rId329"/><Relationship Target="media/document_image_rId330.jpeg" Type="http://schemas.openxmlformats.org/officeDocument/2006/relationships/image" Id="rId330"/><Relationship Target="media/document_image_rId331.jpeg" Type="http://schemas.openxmlformats.org/officeDocument/2006/relationships/image" Id="rId331"/><Relationship Target="media/document_image_rId332.jpeg" Type="http://schemas.openxmlformats.org/officeDocument/2006/relationships/image" Id="rId332"/><Relationship Target="media/document_image_rId333.jpeg" Type="http://schemas.openxmlformats.org/officeDocument/2006/relationships/image" Id="rId333"/><Relationship Target="media/document_image_rId334.jpeg" Type="http://schemas.openxmlformats.org/officeDocument/2006/relationships/image" Id="rId334"/><Relationship Target="media/document_image_rId335.jpeg" Type="http://schemas.openxmlformats.org/officeDocument/2006/relationships/image" Id="rId335"/><Relationship Target="media/document_image_rId336.jpeg" Type="http://schemas.openxmlformats.org/officeDocument/2006/relationships/image" Id="rId336"/><Relationship Target="media/document_image_rId337.jpeg" Type="http://schemas.openxmlformats.org/officeDocument/2006/relationships/image" Id="rId337"/><Relationship Target="media/document_image_rId338.jpeg" Type="http://schemas.openxmlformats.org/officeDocument/2006/relationships/image" Id="rId338"/><Relationship Target="media/document_image_rId339.jpeg" Type="http://schemas.openxmlformats.org/officeDocument/2006/relationships/image" Id="rId339"/><Relationship Target="media/document_image_rId340.jpeg" Type="http://schemas.openxmlformats.org/officeDocument/2006/relationships/image" Id="rId340"/><Relationship Target="media/document_image_rId341.jpeg" Type="http://schemas.openxmlformats.org/officeDocument/2006/relationships/image" Id="rId341"/><Relationship Target="media/document_image_rId342.jpeg" Type="http://schemas.openxmlformats.org/officeDocument/2006/relationships/image" Id="rId342"/><Relationship Target="media/document_image_rId343.jpeg" Type="http://schemas.openxmlformats.org/officeDocument/2006/relationships/image" Id="rId343"/><Relationship Target="media/document_image_rId344.jpeg" Type="http://schemas.openxmlformats.org/officeDocument/2006/relationships/image" Id="rId344"/><Relationship Target="media/document_image_rId345.jpeg" Type="http://schemas.openxmlformats.org/officeDocument/2006/relationships/image" Id="rId345"/><Relationship Target="media/document_image_rId346.jpeg" Type="http://schemas.openxmlformats.org/officeDocument/2006/relationships/image" Id="rId346"/><Relationship Target="media/document_image_rId347.jpeg" Type="http://schemas.openxmlformats.org/officeDocument/2006/relationships/image" Id="rId347"/><Relationship Target="media/document_image_rId348.jpeg" Type="http://schemas.openxmlformats.org/officeDocument/2006/relationships/image" Id="rId348"/><Relationship Target="media/document_image_rId349.jpeg" Type="http://schemas.openxmlformats.org/officeDocument/2006/relationships/image" Id="rId349"/><Relationship Target="media/document_image_rId350.jpeg" Type="http://schemas.openxmlformats.org/officeDocument/2006/relationships/image" Id="rId350"/><Relationship Target="media/document_image_rId351.jpeg" Type="http://schemas.openxmlformats.org/officeDocument/2006/relationships/image" Id="rId351"/><Relationship Target="media/document_image_rId352.jpeg" Type="http://schemas.openxmlformats.org/officeDocument/2006/relationships/image" Id="rId352"/><Relationship Target="media/document_image_rId353.jpeg" Type="http://schemas.openxmlformats.org/officeDocument/2006/relationships/image" Id="rId353"/><Relationship Target="media/document_image_rId354.jpeg" Type="http://schemas.openxmlformats.org/officeDocument/2006/relationships/image" Id="rId354"/><Relationship Target="media/document_image_rId355.jpeg" Type="http://schemas.openxmlformats.org/officeDocument/2006/relationships/image" Id="rId355"/><Relationship Target="media/document_image_rId356.jpeg" Type="http://schemas.openxmlformats.org/officeDocument/2006/relationships/image" Id="rId356"/><Relationship Target="media/document_image_rId357.jpeg" Type="http://schemas.openxmlformats.org/officeDocument/2006/relationships/image" Id="rId357"/><Relationship Target="media/document_image_rId358.jpeg" Type="http://schemas.openxmlformats.org/officeDocument/2006/relationships/image" Id="rId358"/><Relationship Target="media/document_image_rId359.jpeg" Type="http://schemas.openxmlformats.org/officeDocument/2006/relationships/image" Id="rId359"/><Relationship Target="media/document_image_rId360.jpeg" Type="http://schemas.openxmlformats.org/officeDocument/2006/relationships/image" Id="rId360"/><Relationship Target="media/document_image_rId361.jpeg" Type="http://schemas.openxmlformats.org/officeDocument/2006/relationships/image" Id="rId361"/><Relationship Target="media/document_image_rId362.jpeg" Type="http://schemas.openxmlformats.org/officeDocument/2006/relationships/image" Id="rId362"/><Relationship Target="media/document_image_rId363.jpeg" Type="http://schemas.openxmlformats.org/officeDocument/2006/relationships/image" Id="rId363"/><Relationship Target="media/document_image_rId364.jpeg" Type="http://schemas.openxmlformats.org/officeDocument/2006/relationships/image" Id="rId364"/><Relationship Target="media/document_image_rId365.jpeg" Type="http://schemas.openxmlformats.org/officeDocument/2006/relationships/image" Id="rId365"/><Relationship Target="media/document_image_rId366.jpeg" Type="http://schemas.openxmlformats.org/officeDocument/2006/relationships/image" Id="rId366"/><Relationship Target="media/document_image_rId367.jpeg" Type="http://schemas.openxmlformats.org/officeDocument/2006/relationships/image" Id="rId367"/><Relationship Target="media/document_image_rId368.jpeg" Type="http://schemas.openxmlformats.org/officeDocument/2006/relationships/image" Id="rId368"/><Relationship Target="media/document_image_rId369.jpeg" Type="http://schemas.openxmlformats.org/officeDocument/2006/relationships/image" Id="rId369"/><Relationship Target="media/document_image_rId370.jpeg" Type="http://schemas.openxmlformats.org/officeDocument/2006/relationships/image" Id="rId370"/><Relationship Target="media/document_image_rId371.jpeg" Type="http://schemas.openxmlformats.org/officeDocument/2006/relationships/image" Id="rId371"/><Relationship Target="media/document_image_rId372.jpeg" Type="http://schemas.openxmlformats.org/officeDocument/2006/relationships/image" Id="rId372"/><Relationship Target="media/document_image_rId373.jpeg" Type="http://schemas.openxmlformats.org/officeDocument/2006/relationships/image" Id="rId373"/><Relationship Target="media/document_image_rId374.jpeg" Type="http://schemas.openxmlformats.org/officeDocument/2006/relationships/image" Id="rId374"/><Relationship Target="media/document_image_rId375.jpeg" Type="http://schemas.openxmlformats.org/officeDocument/2006/relationships/image" Id="rId375"/><Relationship Target="media/document_image_rId376.jpeg" Type="http://schemas.openxmlformats.org/officeDocument/2006/relationships/image" Id="rId376"/><Relationship Target="media/document_image_rId377.jpeg" Type="http://schemas.openxmlformats.org/officeDocument/2006/relationships/image" Id="rId377"/><Relationship Target="media/document_image_rId378.jpeg" Type="http://schemas.openxmlformats.org/officeDocument/2006/relationships/image" Id="rId378"/><Relationship Target="media/document_image_rId379.jpeg" Type="http://schemas.openxmlformats.org/officeDocument/2006/relationships/image" Id="rId379"/><Relationship Target="media/document_image_rId380.jpeg" Type="http://schemas.openxmlformats.org/officeDocument/2006/relationships/image" Id="rId380"/><Relationship Target="media/document_image_rId381.jpeg" Type="http://schemas.openxmlformats.org/officeDocument/2006/relationships/image" Id="rId381"/><Relationship Target="media/document_image_rId382.jpeg" Type="http://schemas.openxmlformats.org/officeDocument/2006/relationships/image" Id="rId382"/><Relationship Target="media/document_image_rId383.jpeg" Type="http://schemas.openxmlformats.org/officeDocument/2006/relationships/image" Id="rId383"/><Relationship Target="media/document_image_rId384.jpeg" Type="http://schemas.openxmlformats.org/officeDocument/2006/relationships/image" Id="rId384"/><Relationship Target="media/document_image_rId385.jpeg" Type="http://schemas.openxmlformats.org/officeDocument/2006/relationships/image" Id="rId385"/><Relationship Target="media/document_image_rId386.jpeg" Type="http://schemas.openxmlformats.org/officeDocument/2006/relationships/image" Id="rId386"/><Relationship Target="media/document_image_rId387.jpeg" Type="http://schemas.openxmlformats.org/officeDocument/2006/relationships/image" Id="rId387"/><Relationship Target="media/document_image_rId388.jpeg" Type="http://schemas.openxmlformats.org/officeDocument/2006/relationships/image" Id="rId388"/><Relationship Target="media/document_image_rId389.jpeg" Type="http://schemas.openxmlformats.org/officeDocument/2006/relationships/image" Id="rId389"/><Relationship Target="media/document_image_rId390.jpeg" Type="http://schemas.openxmlformats.org/officeDocument/2006/relationships/image" Id="rId390"/><Relationship Target="media/document_image_rId391.jpeg" Type="http://schemas.openxmlformats.org/officeDocument/2006/relationships/image" Id="rId391"/><Relationship Target="media/document_image_rId392.jpeg" Type="http://schemas.openxmlformats.org/officeDocument/2006/relationships/image" Id="rId392"/><Relationship Target="media/document_image_rId393.jpeg" Type="http://schemas.openxmlformats.org/officeDocument/2006/relationships/image" Id="rId393"/><Relationship Target="media/document_image_rId394.jpeg" Type="http://schemas.openxmlformats.org/officeDocument/2006/relationships/image" Id="rId394"/><Relationship Target="media/document_image_rId395.jpeg" Type="http://schemas.openxmlformats.org/officeDocument/2006/relationships/image" Id="rId395"/><Relationship Target="media/document_image_rId396.jpeg" Type="http://schemas.openxmlformats.org/officeDocument/2006/relationships/image" Id="rId396"/><Relationship Target="media/document_image_rId397.jpeg" Type="http://schemas.openxmlformats.org/officeDocument/2006/relationships/image" Id="rId397"/><Relationship Target="media/document_image_rId398.jpeg" Type="http://schemas.openxmlformats.org/officeDocument/2006/relationships/image" Id="rId398"/><Relationship Target="media/document_image_rId399.jpeg" Type="http://schemas.openxmlformats.org/officeDocument/2006/relationships/image" Id="rId399"/><Relationship Target="media/document_image_rId400.jpeg" Type="http://schemas.openxmlformats.org/officeDocument/2006/relationships/image" Id="rId400"/><Relationship Target="media/document_image_rId401.jpeg" Type="http://schemas.openxmlformats.org/officeDocument/2006/relationships/image" Id="rId401"/><Relationship Target="media/document_image_rId402.jpeg" Type="http://schemas.openxmlformats.org/officeDocument/2006/relationships/image" Id="rId402"/><Relationship Target="media/document_image_rId403.jpeg" Type="http://schemas.openxmlformats.org/officeDocument/2006/relationships/image" Id="rId403"/><Relationship Target="media/document_image_rId404.jpeg" Type="http://schemas.openxmlformats.org/officeDocument/2006/relationships/image" Id="rId404"/><Relationship Target="media/document_image_rId405.jpeg" Type="http://schemas.openxmlformats.org/officeDocument/2006/relationships/image" Id="rId405"/><Relationship Target="media/document_image_rId406.jpeg" Type="http://schemas.openxmlformats.org/officeDocument/2006/relationships/image" Id="rId406"/><Relationship Target="media/document_image_rId407.jpeg" Type="http://schemas.openxmlformats.org/officeDocument/2006/relationships/image" Id="rId407"/><Relationship Target="media/document_image_rId408.jpeg" Type="http://schemas.openxmlformats.org/officeDocument/2006/relationships/image" Id="rId408"/><Relationship Target="media/document_image_rId409.jpeg" Type="http://schemas.openxmlformats.org/officeDocument/2006/relationships/image" Id="rId409"/><Relationship Target="media/document_image_rId410.jpeg" Type="http://schemas.openxmlformats.org/officeDocument/2006/relationships/image" Id="rId410"/><Relationship Target="media/document_image_rId411.jpeg" Type="http://schemas.openxmlformats.org/officeDocument/2006/relationships/image" Id="rId411"/><Relationship Target="media/document_image_rId412.jpeg" Type="http://schemas.openxmlformats.org/officeDocument/2006/relationships/image" Id="rId412"/><Relationship Target="media/document_image_rId413.jpeg" Type="http://schemas.openxmlformats.org/officeDocument/2006/relationships/image" Id="rId413"/><Relationship Target="media/document_image_rId414.jpeg" Type="http://schemas.openxmlformats.org/officeDocument/2006/relationships/image" Id="rId414"/><Relationship Target="media/document_image_rId415.jpeg" Type="http://schemas.openxmlformats.org/officeDocument/2006/relationships/image" Id="rId415"/><Relationship Target="media/document_image_rId416.jpeg" Type="http://schemas.openxmlformats.org/officeDocument/2006/relationships/image" Id="rId416"/><Relationship Target="media/document_image_rId417.jpeg" Type="http://schemas.openxmlformats.org/officeDocument/2006/relationships/image" Id="rId41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