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73b2" w14:textId="8ee7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23 маусымдағы № 263 бұйрығы. Қазақстан Республикасының Әділет министрлігінде 2017 жылғы 7 тамызда № 15453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w:t>
      </w:r>
      <w:r>
        <w:rPr>
          <w:rFonts w:ascii="Times New Roman"/>
          <w:b/>
          <w:i w:val="false"/>
          <w:color w:val="000000"/>
          <w:sz w:val="28"/>
        </w:rPr>
        <w:t>Ы</w:t>
      </w:r>
      <w:r>
        <w:rPr>
          <w:rFonts w:ascii="Times New Roman"/>
          <w:b/>
          <w:i w:val="false"/>
          <w:color w:val="000000"/>
          <w:sz w:val="28"/>
        </w:rPr>
        <w:t>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11094 болып тіркелген, 2015 жылғы 8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2-тармақ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бөліміс мынадай редакцияда жазылсын:</w:t>
      </w:r>
    </w:p>
    <w:p>
      <w:pPr>
        <w:spacing w:after="0"/>
        <w:ind w:left="0"/>
        <w:jc w:val="both"/>
      </w:pPr>
      <w:r>
        <w:rPr>
          <w:rFonts w:ascii="Times New Roman"/>
          <w:b w:val="false"/>
          <w:i w:val="false"/>
          <w:color w:val="000000"/>
          <w:sz w:val="28"/>
        </w:rPr>
        <w:t>
      "Басым ауыл шаруашылығы дақылдарының тізбесі мен субсидиялар нормаларын Министрлікке келісуге берген кезде субсидиялардың белгіленген нормасын негіздейтін (ғылыми және ғылыми-техникалық қызмет саласында аккредитациясы бар және Қазақстан Республикасының резиденттері болып табылатын аграрлық бейінді ғылыми ұйымдармен келісілген әрбір субсидияланатын дақыл бойынша шығындар есептемелері), сондай-ақ басым ауыл шаруашылығы дақылдарының тізбесі мен субсидиялар нормаларының облыстың, республикалық маңызы бар қаланың, астананың кәсіпкерлер палатасымен және қоғамдық кеңесімен келісілгенін растайтын құжаттар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Субсидиялар ауыл шаруашылығы тауарын өндірушілерге (бұдан әрі – ауылшартауарөндіруші) және (немесе) ауыл шаруашылығы кооперативтеріне (бұдан әрі – ауылшаркооперативі) жыл сайын осы Қағидаларда белгiленген тәртiпке сәйкес ағымдағы жылы шеккен, басым дақылдарды және ауыл шаруашылығы дақылдарын қорғалған топырақта өндіру және өткен жылғы желтоқсанда шеккен шығындарды ішінара өтеуге де субсидия төленетін майлы дақылдарды өндіру шығындарын ішінара өтеуге бөлiнедi.";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келесі мазмұнда жазылсын:</w:t>
      </w:r>
    </w:p>
    <w:p>
      <w:pPr>
        <w:spacing w:after="0"/>
        <w:ind w:left="0"/>
        <w:jc w:val="both"/>
      </w:pPr>
      <w:r>
        <w:rPr>
          <w:rFonts w:ascii="Times New Roman"/>
          <w:b w:val="false"/>
          <w:i w:val="false"/>
          <w:color w:val="000000"/>
          <w:sz w:val="28"/>
        </w:rPr>
        <w:t>
      "1) майлы дақылдар бойынша – қайта өңдеу кәсіпорнына қайта өңдеуге тапсырылған немесе өзінің қайта өңдеу құрылымдарына қайта өңдеуге өткізілген майлы дәндердің 1 тоннасына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Ауылшартауарөндірушілер және (немесе) ауылшаркооперативтері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мерзімдерде өтiнiмді:</w:t>
      </w:r>
    </w:p>
    <w:p>
      <w:pPr>
        <w:spacing w:after="0"/>
        <w:ind w:left="0"/>
        <w:jc w:val="both"/>
      </w:pPr>
      <w:r>
        <w:rPr>
          <w:rFonts w:ascii="Times New Roman"/>
          <w:b w:val="false"/>
          <w:i w:val="false"/>
          <w:color w:val="000000"/>
          <w:sz w:val="28"/>
        </w:rPr>
        <w:t>
      бөлімге не "Азаматтарға арналған үкімет" мемлекеттік корпорациясы" коммерциялық емес акционерлік қоғамына қағаз түрінде;</w:t>
      </w:r>
    </w:p>
    <w:p>
      <w:pPr>
        <w:spacing w:after="0"/>
        <w:ind w:left="0"/>
        <w:jc w:val="both"/>
      </w:pPr>
      <w:r>
        <w:rPr>
          <w:rFonts w:ascii="Times New Roman"/>
          <w:b w:val="false"/>
          <w:i w:val="false"/>
          <w:color w:val="000000"/>
          <w:sz w:val="28"/>
        </w:rPr>
        <w:t>
      не "электрондық үкіметтің" веб-порталы арқылы электрондық түрде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Өнімнің 1 тоннасына субсидиялар алу үшін ауылшартауарөндірушілер және (немесе) ауылшаркооперативтері өтінімде қосымша:</w:t>
      </w:r>
    </w:p>
    <w:p>
      <w:pPr>
        <w:spacing w:after="0"/>
        <w:ind w:left="0"/>
        <w:jc w:val="both"/>
      </w:pPr>
      <w:r>
        <w:rPr>
          <w:rFonts w:ascii="Times New Roman"/>
          <w:b w:val="false"/>
          <w:i w:val="false"/>
          <w:color w:val="000000"/>
          <w:sz w:val="28"/>
        </w:rPr>
        <w:t>
      қайта өңдеу кәсіпорнымен жасалған ауыл шаруашылығы өнімін тапсыру туралы шарттардың;</w:t>
      </w:r>
    </w:p>
    <w:p>
      <w:pPr>
        <w:spacing w:after="0"/>
        <w:ind w:left="0"/>
        <w:jc w:val="both"/>
      </w:pPr>
      <w:r>
        <w:rPr>
          <w:rFonts w:ascii="Times New Roman"/>
          <w:b w:val="false"/>
          <w:i w:val="false"/>
          <w:color w:val="000000"/>
          <w:sz w:val="28"/>
        </w:rPr>
        <w:t>
      қайта өңдеу кәсіпорны мен ауылшартауарөндіруші немесе ауылшаркооперативі арасында ауыл шаруашылығы өнімін қабылдап тапсыруды растайтын құжат және (немесе) қайта өңдеу кәсіпорны шеккен шығындарын (өтінім беру сәтіне) растайтын төлем құжаттарының;</w:t>
      </w:r>
    </w:p>
    <w:p>
      <w:pPr>
        <w:spacing w:after="0"/>
        <w:ind w:left="0"/>
        <w:jc w:val="both"/>
      </w:pPr>
      <w:r>
        <w:rPr>
          <w:rFonts w:ascii="Times New Roman"/>
          <w:b w:val="false"/>
          <w:i w:val="false"/>
          <w:color w:val="000000"/>
          <w:sz w:val="28"/>
        </w:rPr>
        <w:t>
      майлы тұқымды меншікті шағын цехтарында қайта өңдеген кезде – ауылшартауарөндірушінің немесе ауылшаркооперативінің құрылымдық бөлімшелері арасында олардың басшылары қол қойған майлы тұқымды қабылдап тапсыруды растайтын құжат бар болуына қатысты мәліметтерді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бөлімі келесі редакцияда жазылсын:</w:t>
      </w:r>
    </w:p>
    <w:p>
      <w:pPr>
        <w:spacing w:after="0"/>
        <w:ind w:left="0"/>
        <w:jc w:val="both"/>
      </w:pPr>
      <w:r>
        <w:rPr>
          <w:rFonts w:ascii="Times New Roman"/>
          <w:b w:val="false"/>
          <w:i w:val="false"/>
          <w:color w:val="000000"/>
          <w:sz w:val="28"/>
        </w:rPr>
        <w:t>
      "13. Бөлiм ауылшартауарөндіруші және (немесе) ауылшаркооперативі ұсынған құжаттардың негiзiнде бес жұмыс күні iшiнде субсидиялар алуға арналған тiзiмдi жасайды және облыстың (республикалық маңызы бар қаланың, астананың) ауыл шаруашылығы басқармасына (бұдан әрі – басқарма) субсидиялар алуға арналған тізімді ұсынады.";</w:t>
      </w:r>
    </w:p>
    <w:bookmarkStart w:name="z11" w:id="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13" w:id="6"/>
    <w:p>
      <w:pPr>
        <w:spacing w:after="0"/>
        <w:ind w:left="0"/>
        <w:jc w:val="both"/>
      </w:pPr>
      <w:r>
        <w:rPr>
          <w:rFonts w:ascii="Times New Roman"/>
          <w:b w:val="false"/>
          <w:i w:val="false"/>
          <w:color w:val="000000"/>
          <w:sz w:val="28"/>
        </w:rPr>
        <w:t xml:space="preserve">
      3. Осы бұйрық 2018 жылғы 1 қаңтардан бастап қолданысқа енгізілетін </w:t>
      </w:r>
      <w:r>
        <w:rPr>
          <w:rFonts w:ascii="Times New Roman"/>
          <w:b w:val="false"/>
          <w:i w:val="false"/>
          <w:color w:val="000000"/>
          <w:sz w:val="28"/>
        </w:rPr>
        <w:t xml:space="preserve">1-тармақтың </w:t>
      </w:r>
      <w:r>
        <w:rPr>
          <w:rFonts w:ascii="Times New Roman"/>
          <w:b w:val="false"/>
          <w:i w:val="false"/>
          <w:color w:val="000000"/>
          <w:sz w:val="28"/>
        </w:rPr>
        <w:t xml:space="preserve"> алтыншы және жетінші абзацтарын қоспағанда,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 Д. Абаев </w:t>
      </w:r>
    </w:p>
    <w:p>
      <w:pPr>
        <w:spacing w:after="0"/>
        <w:ind w:left="0"/>
        <w:jc w:val="both"/>
      </w:pPr>
      <w:r>
        <w:rPr>
          <w:rFonts w:ascii="Times New Roman"/>
          <w:b w:val="false"/>
          <w:i w:val="false"/>
          <w:color w:val="000000"/>
          <w:sz w:val="28"/>
        </w:rPr>
        <w:t>
      2017 жылғы 26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2017 жылғы 11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 Т. Сүлейменов </w:t>
      </w:r>
    </w:p>
    <w:p>
      <w:pPr>
        <w:spacing w:after="0"/>
        <w:ind w:left="0"/>
        <w:jc w:val="both"/>
      </w:pPr>
      <w:r>
        <w:rPr>
          <w:rFonts w:ascii="Times New Roman"/>
          <w:b w:val="false"/>
          <w:i w:val="false"/>
          <w:color w:val="000000"/>
          <w:sz w:val="28"/>
        </w:rPr>
        <w:t>
      2017 жылғы 10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23 маусымдағы</w:t>
            </w:r>
            <w:r>
              <w:br/>
            </w:r>
            <w:r>
              <w:rPr>
                <w:rFonts w:ascii="Times New Roman"/>
                <w:b w:val="false"/>
                <w:i w:val="false"/>
                <w:color w:val="000000"/>
                <w:sz w:val="20"/>
              </w:rPr>
              <w:t>№ 263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шаруашылығының</w:t>
            </w:r>
            <w:r>
              <w:br/>
            </w:r>
            <w:r>
              <w:rPr>
                <w:rFonts w:ascii="Times New Roman"/>
                <w:b w:val="false"/>
                <w:i w:val="false"/>
                <w:color w:val="000000"/>
                <w:sz w:val="20"/>
              </w:rPr>
              <w:t>шығымдылығын және өнім</w:t>
            </w:r>
            <w:r>
              <w:br/>
            </w:r>
            <w:r>
              <w:rPr>
                <w:rFonts w:ascii="Times New Roman"/>
                <w:b w:val="false"/>
                <w:i w:val="false"/>
                <w:color w:val="000000"/>
                <w:sz w:val="20"/>
              </w:rPr>
              <w:t>сапасын арттыруды, жанар-</w:t>
            </w:r>
            <w:r>
              <w:br/>
            </w:r>
            <w:r>
              <w:rPr>
                <w:rFonts w:ascii="Times New Roman"/>
                <w:b w:val="false"/>
                <w:i w:val="false"/>
                <w:color w:val="000000"/>
                <w:sz w:val="20"/>
              </w:rPr>
              <w:t>жағармай материалдарының</w:t>
            </w:r>
            <w:r>
              <w:br/>
            </w:r>
            <w:r>
              <w:rPr>
                <w:rFonts w:ascii="Times New Roman"/>
                <w:b w:val="false"/>
                <w:i w:val="false"/>
                <w:color w:val="000000"/>
                <w:sz w:val="20"/>
              </w:rPr>
              <w:t>және көктемгi егіс пен егiн</w:t>
            </w:r>
            <w:r>
              <w:br/>
            </w:r>
            <w:r>
              <w:rPr>
                <w:rFonts w:ascii="Times New Roman"/>
                <w:b w:val="false"/>
                <w:i w:val="false"/>
                <w:color w:val="000000"/>
                <w:sz w:val="20"/>
              </w:rPr>
              <w:t>жинау жұмыстарын жүргiзу</w:t>
            </w:r>
            <w:r>
              <w:br/>
            </w:r>
            <w:r>
              <w:rPr>
                <w:rFonts w:ascii="Times New Roman"/>
                <w:b w:val="false"/>
                <w:i w:val="false"/>
                <w:color w:val="000000"/>
                <w:sz w:val="20"/>
              </w:rPr>
              <w:t>үшін қажеттi басқа да тауарлық-</w:t>
            </w:r>
            <w:r>
              <w:br/>
            </w:r>
            <w:r>
              <w:rPr>
                <w:rFonts w:ascii="Times New Roman"/>
                <w:b w:val="false"/>
                <w:i w:val="false"/>
                <w:color w:val="000000"/>
                <w:sz w:val="20"/>
              </w:rPr>
              <w:t>материалдық құндылықтардың</w:t>
            </w:r>
            <w:r>
              <w:br/>
            </w:r>
            <w:r>
              <w:rPr>
                <w:rFonts w:ascii="Times New Roman"/>
                <w:b w:val="false"/>
                <w:i w:val="false"/>
                <w:color w:val="000000"/>
                <w:sz w:val="20"/>
              </w:rPr>
              <w:t>құнын және 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 xml:space="preserve"> ауданының (облыстық маңызы</w:t>
            </w:r>
            <w:r>
              <w:br/>
            </w:r>
            <w:r>
              <w:rPr>
                <w:rFonts w:ascii="Times New Roman"/>
                <w:b w:val="false"/>
                <w:i w:val="false"/>
                <w:color w:val="000000"/>
                <w:sz w:val="20"/>
              </w:rPr>
              <w:t>бар қаланың, республикалық маңызы бар қаланың, астананың)</w:t>
            </w:r>
            <w:r>
              <w:br/>
            </w:r>
            <w:r>
              <w:rPr>
                <w:rFonts w:ascii="Times New Roman"/>
                <w:b w:val="false"/>
                <w:i w:val="false"/>
                <w:color w:val="000000"/>
                <w:sz w:val="20"/>
              </w:rPr>
              <w:t>ауыл шаруашылығы бөлімі (басқармасы)</w:t>
            </w:r>
          </w:p>
        </w:tc>
      </w:tr>
    </w:tbl>
    <w:bookmarkStart w:name="z15" w:id="7"/>
    <w:p>
      <w:pPr>
        <w:spacing w:after="0"/>
        <w:ind w:left="0"/>
        <w:jc w:val="left"/>
      </w:pPr>
      <w:r>
        <w:rPr>
          <w:rFonts w:ascii="Times New Roman"/>
          <w:b/>
          <w:i w:val="false"/>
          <w:color w:val="000000"/>
        </w:rPr>
        <w:t xml:space="preserve"> Басым дақылдарды және ауыл шаруашылығы дақылдарын қорғалған топырақта өңдеп өсіру шығындарын ішінара өтеуге субсидиялар алуға арналған өтінім</w:t>
      </w:r>
    </w:p>
    <w:bookmarkEnd w:id="7"/>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тауарын өндіруші немесе ауыл шаруашылығы кооперативі)</w:t>
      </w:r>
    </w:p>
    <w:p>
      <w:pPr>
        <w:spacing w:after="0"/>
        <w:ind w:left="0"/>
        <w:jc w:val="both"/>
      </w:pPr>
      <w:r>
        <w:rPr>
          <w:rFonts w:ascii="Times New Roman"/>
          <w:b w:val="false"/>
          <w:i w:val="false"/>
          <w:color w:val="000000"/>
          <w:sz w:val="28"/>
        </w:rPr>
        <w:t>
      атынан бірінші басшы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мынадай алқапта ауыл шаруашылығы дақылдарының төмендегідей түрлерін өсіру үшін </w:t>
      </w:r>
    </w:p>
    <w:p>
      <w:pPr>
        <w:spacing w:after="0"/>
        <w:ind w:left="0"/>
        <w:jc w:val="both"/>
      </w:pPr>
      <w:r>
        <w:rPr>
          <w:rFonts w:ascii="Times New Roman"/>
          <w:b w:val="false"/>
          <w:i w:val="false"/>
          <w:color w:val="000000"/>
          <w:sz w:val="28"/>
        </w:rPr>
        <w:t>
      субсидия бөлуді сұрайды:</w:t>
      </w:r>
    </w:p>
    <w:p>
      <w:pPr>
        <w:spacing w:after="0"/>
        <w:ind w:left="0"/>
        <w:jc w:val="both"/>
      </w:pPr>
      <w:r>
        <w:rPr>
          <w:rFonts w:ascii="Times New Roman"/>
          <w:b w:val="false"/>
          <w:i w:val="false"/>
          <w:color w:val="000000"/>
          <w:sz w:val="28"/>
        </w:rPr>
        <w:t xml:space="preserve">
      _________________ гектар (тонна)*             _______________________ </w:t>
      </w:r>
    </w:p>
    <w:p>
      <w:pPr>
        <w:spacing w:after="0"/>
        <w:ind w:left="0"/>
        <w:jc w:val="both"/>
      </w:pPr>
      <w:r>
        <w:rPr>
          <w:rFonts w:ascii="Times New Roman"/>
          <w:b w:val="false"/>
          <w:i w:val="false"/>
          <w:color w:val="000000"/>
          <w:sz w:val="28"/>
        </w:rPr>
        <w:t xml:space="preserve">
          (алаңы, көлемі)                                           (дақыл) </w:t>
      </w:r>
    </w:p>
    <w:p>
      <w:pPr>
        <w:spacing w:after="0"/>
        <w:ind w:left="0"/>
        <w:jc w:val="both"/>
      </w:pPr>
      <w:r>
        <w:rPr>
          <w:rFonts w:ascii="Times New Roman"/>
          <w:b w:val="false"/>
          <w:i w:val="false"/>
          <w:color w:val="000000"/>
          <w:sz w:val="28"/>
        </w:rPr>
        <w:t xml:space="preserve">
      _________________ гектар (тонна)*             _______________________ </w:t>
      </w:r>
    </w:p>
    <w:p>
      <w:pPr>
        <w:spacing w:after="0"/>
        <w:ind w:left="0"/>
        <w:jc w:val="both"/>
      </w:pPr>
      <w:r>
        <w:rPr>
          <w:rFonts w:ascii="Times New Roman"/>
          <w:b w:val="false"/>
          <w:i w:val="false"/>
          <w:color w:val="000000"/>
          <w:sz w:val="28"/>
        </w:rPr>
        <w:t>
          (алаңы, көлемі)                                           (дақыл)</w:t>
      </w:r>
    </w:p>
    <w:p>
      <w:pPr>
        <w:spacing w:after="0"/>
        <w:ind w:left="0"/>
        <w:jc w:val="both"/>
      </w:pPr>
      <w:r>
        <w:rPr>
          <w:rFonts w:ascii="Times New Roman"/>
          <w:b w:val="false"/>
          <w:i w:val="false"/>
          <w:color w:val="000000"/>
          <w:sz w:val="28"/>
        </w:rPr>
        <w:t xml:space="preserve">
      _________________ гектар (тонна)*             _______________________ </w:t>
      </w:r>
    </w:p>
    <w:p>
      <w:pPr>
        <w:spacing w:after="0"/>
        <w:ind w:left="0"/>
        <w:jc w:val="both"/>
      </w:pPr>
      <w:r>
        <w:rPr>
          <w:rFonts w:ascii="Times New Roman"/>
          <w:b w:val="false"/>
          <w:i w:val="false"/>
          <w:color w:val="000000"/>
          <w:sz w:val="28"/>
        </w:rPr>
        <w:t>
          (алаңы, көлемі)                                           (дақыл)</w:t>
      </w:r>
    </w:p>
    <w:p>
      <w:pPr>
        <w:spacing w:after="0"/>
        <w:ind w:left="0"/>
        <w:jc w:val="both"/>
      </w:pPr>
      <w:r>
        <w:rPr>
          <w:rFonts w:ascii="Times New Roman"/>
          <w:b w:val="false"/>
          <w:i w:val="false"/>
          <w:color w:val="000000"/>
          <w:sz w:val="28"/>
        </w:rPr>
        <w:t>
      * - керегінің асты сызылсын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7791"/>
        <w:gridCol w:w="2188"/>
        <w:gridCol w:w="821"/>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(қайта тіркеу) туралы куәлік** немесе анықтама – заңды тұлға үшін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 жеке тұлға үшін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сәйкестендіру және (немесе) құқық белгілейтін құжат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шабындық</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құжатының нөмірі және берілген күні, кім берді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пайдаланушының атауы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 екендiгi туралы екінші деңгейдегі банктiң немесе ұлттық почта операторының анықтамасы***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кәсіпорнымен жасалған ауыл шаруашылығы өнімін тапсыру туралы шарт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актісі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 тоннамен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немесе ауыл шаруашылығы кооперативі мен қайта өңдеу кәсіпорны арасындағы ауыл шаруашылығы өнімін тапсыруды растайтын құжат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актісі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 тоннамен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кәсіпорнының жұмсаған шығындарын (өтінім беру сәтіне) растайтын төлем құжаттары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кәсіпорнының атауы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кәсіпорнының тұрған жерінің мекенжайы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құрылымдық бөлімшелері арасындағы майлы тұқымды тапсыруды растайтын құжат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 көлемі, тоннамен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жұмыс алаңы туралы техникалық паспорты (қорғалған топырақта көкөніс өндірумен айналысатын ауылшартауарынөндірушілер үшін)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кооперативiнiң анықтамасы (бар болса)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атауы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 ағымдағы шот ашқан немесе оның реквизиттері өзгерген жағдайда, ауыл шаруашылығы тауарын өндіруші және ауыл шаруашылығы кооперативі өтінімге қоса ағымдағы шоттың бар екендігі туралы екінші деңгейдегі банк немесе ұлттық почта операторы анықтамасының түпнұсқасын береді.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 заңнамасына сәйкес жауапкершілік туралы хабардармын.</w:t>
      </w:r>
    </w:p>
    <w:p>
      <w:pPr>
        <w:spacing w:after="0"/>
        <w:ind w:left="0"/>
        <w:jc w:val="both"/>
      </w:pPr>
      <w:r>
        <w:rPr>
          <w:rFonts w:ascii="Times New Roman"/>
          <w:b w:val="false"/>
          <w:i w:val="false"/>
          <w:color w:val="000000"/>
          <w:sz w:val="28"/>
        </w:rPr>
        <w:t>
      Басшы       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(бар болса) </w:t>
      </w:r>
    </w:p>
    <w:p>
      <w:pPr>
        <w:spacing w:after="0"/>
        <w:ind w:left="0"/>
        <w:jc w:val="both"/>
      </w:pPr>
      <w:r>
        <w:rPr>
          <w:rFonts w:ascii="Times New Roman"/>
          <w:b w:val="false"/>
          <w:i w:val="false"/>
          <w:color w:val="000000"/>
          <w:sz w:val="28"/>
        </w:rPr>
        <w:t>
      20__ жылғы "__"_____________</w:t>
      </w:r>
    </w:p>
    <w:p>
      <w:pPr>
        <w:spacing w:after="0"/>
        <w:ind w:left="0"/>
        <w:jc w:val="both"/>
      </w:pPr>
      <w:r>
        <w:rPr>
          <w:rFonts w:ascii="Times New Roman"/>
          <w:b w:val="false"/>
          <w:i w:val="false"/>
          <w:color w:val="000000"/>
          <w:sz w:val="28"/>
        </w:rPr>
        <w:t>
      Өтінім 20__ жылғы "__"_____________ қарауға қабылданды.</w:t>
      </w:r>
    </w:p>
    <w:p>
      <w:pPr>
        <w:spacing w:after="0"/>
        <w:ind w:left="0"/>
        <w:jc w:val="both"/>
      </w:pPr>
      <w:r>
        <w:rPr>
          <w:rFonts w:ascii="Times New Roman"/>
          <w:b w:val="false"/>
          <w:i w:val="false"/>
          <w:color w:val="000000"/>
          <w:sz w:val="28"/>
        </w:rPr>
        <w:t>
      _________ ________________________________________________________________</w:t>
      </w:r>
    </w:p>
    <w:p>
      <w:pPr>
        <w:spacing w:after="0"/>
        <w:ind w:left="0"/>
        <w:jc w:val="both"/>
      </w:pPr>
      <w:r>
        <w:rPr>
          <w:rFonts w:ascii="Times New Roman"/>
          <w:b w:val="false"/>
          <w:i w:val="false"/>
          <w:color w:val="000000"/>
          <w:sz w:val="28"/>
        </w:rPr>
        <w:t>
       (қолы)          (өтінішті қабылдаған жауапты адамның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23 маусымдағы</w:t>
            </w:r>
            <w:r>
              <w:br/>
            </w:r>
            <w:r>
              <w:rPr>
                <w:rFonts w:ascii="Times New Roman"/>
                <w:b w:val="false"/>
                <w:i w:val="false"/>
                <w:color w:val="000000"/>
                <w:sz w:val="20"/>
              </w:rPr>
              <w:t>№ 263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шаруашылығының</w:t>
            </w:r>
            <w:r>
              <w:br/>
            </w:r>
            <w:r>
              <w:rPr>
                <w:rFonts w:ascii="Times New Roman"/>
                <w:b w:val="false"/>
                <w:i w:val="false"/>
                <w:color w:val="000000"/>
                <w:sz w:val="20"/>
              </w:rPr>
              <w:t>шығымдылығын және өнім</w:t>
            </w:r>
            <w:r>
              <w:br/>
            </w:r>
            <w:r>
              <w:rPr>
                <w:rFonts w:ascii="Times New Roman"/>
                <w:b w:val="false"/>
                <w:i w:val="false"/>
                <w:color w:val="000000"/>
                <w:sz w:val="20"/>
              </w:rPr>
              <w:t>сапасын арттыруды, жанар-</w:t>
            </w:r>
            <w:r>
              <w:br/>
            </w:r>
            <w:r>
              <w:rPr>
                <w:rFonts w:ascii="Times New Roman"/>
                <w:b w:val="false"/>
                <w:i w:val="false"/>
                <w:color w:val="000000"/>
                <w:sz w:val="20"/>
              </w:rPr>
              <w:t>жағармай материалдарының</w:t>
            </w:r>
            <w:r>
              <w:br/>
            </w:r>
            <w:r>
              <w:rPr>
                <w:rFonts w:ascii="Times New Roman"/>
                <w:b w:val="false"/>
                <w:i w:val="false"/>
                <w:color w:val="000000"/>
                <w:sz w:val="20"/>
              </w:rPr>
              <w:t>және көктемгi егіс пен егiн</w:t>
            </w:r>
            <w:r>
              <w:br/>
            </w:r>
            <w:r>
              <w:rPr>
                <w:rFonts w:ascii="Times New Roman"/>
                <w:b w:val="false"/>
                <w:i w:val="false"/>
                <w:color w:val="000000"/>
                <w:sz w:val="20"/>
              </w:rPr>
              <w:t>жинау жұмыстарын жүргiзу</w:t>
            </w:r>
            <w:r>
              <w:br/>
            </w:r>
            <w:r>
              <w:rPr>
                <w:rFonts w:ascii="Times New Roman"/>
                <w:b w:val="false"/>
                <w:i w:val="false"/>
                <w:color w:val="000000"/>
                <w:sz w:val="20"/>
              </w:rPr>
              <w:t>үшін қажеттi басқа да тауарлық-</w:t>
            </w:r>
            <w:r>
              <w:br/>
            </w:r>
            <w:r>
              <w:rPr>
                <w:rFonts w:ascii="Times New Roman"/>
                <w:b w:val="false"/>
                <w:i w:val="false"/>
                <w:color w:val="000000"/>
                <w:sz w:val="20"/>
              </w:rPr>
              <w:t>материалдық құндылықтардың</w:t>
            </w:r>
            <w:r>
              <w:br/>
            </w:r>
            <w:r>
              <w:rPr>
                <w:rFonts w:ascii="Times New Roman"/>
                <w:b w:val="false"/>
                <w:i w:val="false"/>
                <w:color w:val="000000"/>
                <w:sz w:val="20"/>
              </w:rPr>
              <w:t>құнын және 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Басқарма басшысы</w:t>
      </w:r>
      <w:r>
        <w:br/>
      </w:r>
      <w:r>
        <w:rPr>
          <w:rFonts w:ascii="Times New Roman"/>
          <w:b w:val="false"/>
          <w:i w:val="false"/>
          <w:color w:val="000000"/>
          <w:sz w:val="28"/>
        </w:rPr>
        <w:t>_________________________________________</w:t>
      </w:r>
      <w:r>
        <w:br/>
      </w:r>
      <w:r>
        <w:rPr>
          <w:rFonts w:ascii="Times New Roman"/>
          <w:b w:val="false"/>
          <w:i w:val="false"/>
          <w:color w:val="000000"/>
          <w:sz w:val="28"/>
        </w:rPr>
        <w:t>(тегі, аты, әкесінің аты (бар болса), қолы, мөрі)</w:t>
      </w:r>
      <w:r>
        <w:br/>
      </w:r>
      <w:r>
        <w:rPr>
          <w:rFonts w:ascii="Times New Roman"/>
          <w:b w:val="false"/>
          <w:i w:val="false"/>
          <w:color w:val="000000"/>
          <w:sz w:val="28"/>
        </w:rPr>
        <w:t>20___жылғы "___" _________</w:t>
      </w:r>
    </w:p>
    <w:bookmarkStart w:name="z18" w:id="9"/>
    <w:p>
      <w:pPr>
        <w:spacing w:after="0"/>
        <w:ind w:left="0"/>
        <w:jc w:val="left"/>
      </w:pPr>
      <w:r>
        <w:rPr>
          <w:rFonts w:ascii="Times New Roman"/>
          <w:b/>
          <w:i w:val="false"/>
          <w:color w:val="000000"/>
        </w:rPr>
        <w:t xml:space="preserve"> _____________ облысы бойынша басым ауыл шаруашылығы дақылдарын субсидиялауға ____ жылы бөлінген бюджеттік қаражаттың игерілуі жөніндегі жиынтық ақпарат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52"/>
        <w:gridCol w:w="1326"/>
        <w:gridCol w:w="2512"/>
        <w:gridCol w:w="2038"/>
        <w:gridCol w:w="2038"/>
        <w:gridCol w:w="1564"/>
        <w:gridCol w:w="1090"/>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алаң, мың гектар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немесе қайта өңдеуге өткізілген өнім көлемі, тоннамен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субсидиялау нормасы, теңге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субсидиялау нормасы, теңге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субсидияның көлемі, 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0"/>
    <w:p>
      <w:pPr>
        <w:spacing w:after="0"/>
        <w:ind w:left="0"/>
        <w:jc w:val="left"/>
      </w:pPr>
      <w:r>
        <w:rPr>
          <w:rFonts w:ascii="Times New Roman"/>
          <w:b/>
          <w:i w:val="false"/>
          <w:color w:val="000000"/>
        </w:rPr>
        <w:t xml:space="preserve"> Субсидия алған шаруашылық жүргізуші субъектілердің 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3"/>
        <w:gridCol w:w="1231"/>
        <w:gridCol w:w="1232"/>
        <w:gridCol w:w="1232"/>
        <w:gridCol w:w="1232"/>
      </w:tblGrid>
      <w:tr>
        <w:trPr>
          <w:trHeight w:val="30" w:hRule="atLeast"/>
        </w:trPr>
        <w:tc>
          <w:tcPr>
            <w:tcW w:w="7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(300 гектарға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(300-1000 гектар)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(1000 гектардан астам)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731"/>
        <w:gridCol w:w="1731"/>
        <w:gridCol w:w="1731"/>
        <w:gridCol w:w="2688"/>
        <w:gridCol w:w="26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шаруашылық жүргізуші субъектілер</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