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b8e9" w14:textId="1cfb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394 бұйрығы. Қазақстан Республикасының Әділет министрлігінде 2017 жылғы 7 тамызда № 15449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министрлiгiнiң Индустриялық даму және өнеркәсiптiк қауiпсiздiк комитетi: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министрiнiң </w:t>
            </w:r>
            <w:r>
              <w:br/>
            </w:r>
            <w:r>
              <w:rPr>
                <w:rFonts w:ascii="Times New Roman"/>
                <w:b w:val="false"/>
                <w:i w:val="false"/>
                <w:color w:val="000000"/>
                <w:sz w:val="20"/>
              </w:rPr>
              <w:t xml:space="preserve">2017 жылғы 26 маусымдағы </w:t>
            </w:r>
            <w:r>
              <w:br/>
            </w:r>
            <w:r>
              <w:rPr>
                <w:rFonts w:ascii="Times New Roman"/>
                <w:b w:val="false"/>
                <w:i w:val="false"/>
                <w:color w:val="000000"/>
                <w:sz w:val="20"/>
              </w:rPr>
              <w:t>№ 394 бұйрығымен бекітілген</w:t>
            </w:r>
          </w:p>
        </w:tc>
      </w:tr>
    </w:tbl>
    <w:bookmarkStart w:name="z7" w:id="5"/>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м.а. 28.12.2017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0" w:id="6"/>
    <w:p>
      <w:pPr>
        <w:spacing w:after="0"/>
        <w:ind w:left="0"/>
        <w:jc w:val="both"/>
      </w:pPr>
      <w:r>
        <w:rPr>
          <w:rFonts w:ascii="Times New Roman"/>
          <w:b w:val="false"/>
          <w:i w:val="false"/>
          <w:color w:val="000000"/>
          <w:sz w:val="28"/>
        </w:rPr>
        <w:t>
      1.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қызметі (бұдан әрі – мемлекеттік көрсетілетін қызмет).</w:t>
      </w:r>
    </w:p>
    <w:bookmarkEnd w:id="6"/>
    <w:bookmarkStart w:name="z31"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31.07.2019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3. Мемлекеттік көрсетілетін қызмет Министрліктің Индустриялық даму және өнеркәсіптік қауіпсіздікті комитеті (бұдан әрі – көрсетілетін қызметті беруші) көрсетеді.</w:t>
      </w:r>
    </w:p>
    <w:bookmarkEnd w:id="8"/>
    <w:p>
      <w:pPr>
        <w:spacing w:after="0"/>
        <w:ind w:left="0"/>
        <w:jc w:val="both"/>
      </w:pPr>
      <w:r>
        <w:rPr>
          <w:rFonts w:ascii="Times New Roman"/>
          <w:b w:val="false"/>
          <w:i w:val="false"/>
          <w:color w:val="000000"/>
          <w:sz w:val="28"/>
        </w:rPr>
        <w:t>
      Мемлекеттік қызмет көрсету үшін өтініштерді қабылдау мен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коммерциялық емес акционерлік қоғамы (бұдан әрі - Мемлекеттік корпорация) арқылы жүзеге асырылады.</w:t>
      </w:r>
    </w:p>
    <w:bookmarkStart w:name="z33" w:id="9"/>
    <w:p>
      <w:pPr>
        <w:spacing w:after="0"/>
        <w:ind w:left="0"/>
        <w:jc w:val="left"/>
      </w:pPr>
      <w:r>
        <w:rPr>
          <w:rFonts w:ascii="Times New Roman"/>
          <w:b/>
          <w:i w:val="false"/>
          <w:color w:val="000000"/>
        </w:rPr>
        <w:t xml:space="preserve"> 2-тарау. Мемлекеттік қызмет көрсету тәртібі</w:t>
      </w:r>
    </w:p>
    <w:bookmarkEnd w:id="9"/>
    <w:bookmarkStart w:name="z34" w:id="10"/>
    <w:p>
      <w:pPr>
        <w:spacing w:after="0"/>
        <w:ind w:left="0"/>
        <w:jc w:val="both"/>
      </w:pPr>
      <w:r>
        <w:rPr>
          <w:rFonts w:ascii="Times New Roman"/>
          <w:b w:val="false"/>
          <w:i w:val="false"/>
          <w:color w:val="000000"/>
          <w:sz w:val="28"/>
        </w:rPr>
        <w:t>
      4. Мемлекеттік қызмет көрсету мерзімі:</w:t>
      </w:r>
    </w:p>
    <w:bookmarkEnd w:id="10"/>
    <w:bookmarkStart w:name="z35" w:id="11"/>
    <w:p>
      <w:pPr>
        <w:spacing w:after="0"/>
        <w:ind w:left="0"/>
        <w:jc w:val="both"/>
      </w:pPr>
      <w:r>
        <w:rPr>
          <w:rFonts w:ascii="Times New Roman"/>
          <w:b w:val="false"/>
          <w:i w:val="false"/>
          <w:color w:val="000000"/>
          <w:sz w:val="28"/>
        </w:rPr>
        <w:t>
      1) көрсетілетін қызметті берушіге не Мемлекеттік корпорацияға құжаттар пакетін тапсырған сәттен бастап – 15 (он бес) жұмыс күні;</w:t>
      </w:r>
    </w:p>
    <w:bookmarkEnd w:id="11"/>
    <w:p>
      <w:pPr>
        <w:spacing w:after="0"/>
        <w:ind w:left="0"/>
        <w:jc w:val="both"/>
      </w:pPr>
      <w:r>
        <w:rPr>
          <w:rFonts w:ascii="Times New Roman"/>
          <w:b w:val="false"/>
          <w:i w:val="false"/>
          <w:color w:val="000000"/>
          <w:sz w:val="28"/>
        </w:rPr>
        <w:t xml:space="preserve">
      Мемлекеттік корпорацияға жүгінген жағдайда Мемлекеттік корпорация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2) арыз беру үшін күтудің рұқсат етілген барынша ұзақ уақыты – 20 (жиырма) минут;</w:t>
      </w:r>
    </w:p>
    <w:p>
      <w:pPr>
        <w:spacing w:after="0"/>
        <w:ind w:left="0"/>
        <w:jc w:val="both"/>
      </w:pPr>
      <w:r>
        <w:rPr>
          <w:rFonts w:ascii="Times New Roman"/>
          <w:b w:val="false"/>
          <w:i w:val="false"/>
          <w:color w:val="000000"/>
          <w:sz w:val="28"/>
        </w:rPr>
        <w:t>
      3) қызмет көрсетудің рұқсат етілетін барынша ұзақ уақыты – 15 (он бес) минут.</w:t>
      </w:r>
    </w:p>
    <w:bookmarkStart w:name="z36" w:id="12"/>
    <w:p>
      <w:pPr>
        <w:spacing w:after="0"/>
        <w:ind w:left="0"/>
        <w:jc w:val="both"/>
      </w:pPr>
      <w:r>
        <w:rPr>
          <w:rFonts w:ascii="Times New Roman"/>
          <w:b w:val="false"/>
          <w:i w:val="false"/>
          <w:color w:val="000000"/>
          <w:sz w:val="28"/>
        </w:rPr>
        <w:t>
      5. Мемлекеттік қызмет көрсету нысаны: қағаз түрінде.</w:t>
      </w:r>
    </w:p>
    <w:bookmarkEnd w:id="12"/>
    <w:bookmarkStart w:name="z37" w:id="13"/>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хаттама мен куәлік.</w:t>
      </w:r>
    </w:p>
    <w:bookmarkEnd w:id="1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38" w:id="14"/>
    <w:p>
      <w:pPr>
        <w:spacing w:after="0"/>
        <w:ind w:left="0"/>
        <w:jc w:val="both"/>
      </w:pPr>
      <w:r>
        <w:rPr>
          <w:rFonts w:ascii="Times New Roman"/>
          <w:b w:val="false"/>
          <w:i w:val="false"/>
          <w:color w:val="000000"/>
          <w:sz w:val="28"/>
        </w:rPr>
        <w:t>
      7. Мемлекеттік қызмет заңды тұлғаларға (бұдан әрі - корсетілетін қызметті алушы) тегін көрсетіледі.</w:t>
      </w:r>
    </w:p>
    <w:bookmarkEnd w:id="14"/>
    <w:bookmarkStart w:name="z39" w:id="15"/>
    <w:p>
      <w:pPr>
        <w:spacing w:after="0"/>
        <w:ind w:left="0"/>
        <w:jc w:val="both"/>
      </w:pPr>
      <w:r>
        <w:rPr>
          <w:rFonts w:ascii="Times New Roman"/>
          <w:b w:val="false"/>
          <w:i w:val="false"/>
          <w:color w:val="000000"/>
          <w:sz w:val="28"/>
        </w:rPr>
        <w:t>
      8. Жұмыс кестесі:</w:t>
      </w:r>
    </w:p>
    <w:bookmarkEnd w:id="15"/>
    <w:bookmarkStart w:name="z40" w:id="1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bookmarkEnd w:id="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9.00-ден 17.30-ға дейін, түскі асқа үзіліс сағат 13.00-ден 14.30-ға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41" w:id="17"/>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w:t>
      </w:r>
    </w:p>
    <w:bookmarkEnd w:id="17"/>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 алушының таңдауы бойынша, жеделдетілген қызмет көрсетусіз жүзеге асырылады, "электрондық үкімет" www.egov.kz порталы арқылы электрондық кезекті броньдауға болады.</w:t>
      </w:r>
    </w:p>
    <w:bookmarkStart w:name="z42" w:id="18"/>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мемлекеттік қызмет көрсетушіге не Мемлекеттік корпорацияға жүгінген кезде қажетті құжаттар тізбесі (жеке басын сәйкестендіру үшін жеке басын куәландыратын құжатты көрсеткен кезде):</w:t>
      </w:r>
    </w:p>
    <w:bookmarkEnd w:id="18"/>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нысандағы өтініш.</w:t>
      </w:r>
    </w:p>
    <w:p>
      <w:pPr>
        <w:spacing w:after="0"/>
        <w:ind w:left="0"/>
        <w:jc w:val="both"/>
      </w:pPr>
      <w:r>
        <w:rPr>
          <w:rFonts w:ascii="Times New Roman"/>
          <w:b w:val="false"/>
          <w:i w:val="false"/>
          <w:color w:val="000000"/>
          <w:sz w:val="28"/>
        </w:rPr>
        <w:t>
      Арыз Мемлекеттік корпорация қызметкерімен сканерленіп, мемлекеттік қызметті көрсетушіге электронды түрде жолданады. Тоқсан сайын Мемлекеттік корпорация мемлекеттік қызмет көрсетушіге арыздырдың түпнұсқасын қайта жолдайды.</w:t>
      </w:r>
    </w:p>
    <w:p>
      <w:pPr>
        <w:spacing w:after="0"/>
        <w:ind w:left="0"/>
        <w:jc w:val="both"/>
      </w:pPr>
      <w:r>
        <w:rPr>
          <w:rFonts w:ascii="Times New Roman"/>
          <w:b w:val="false"/>
          <w:i w:val="false"/>
          <w:color w:val="000000"/>
          <w:sz w:val="28"/>
        </w:rPr>
        <w:t xml:space="preserve">
      Көрсетілетін қызметті алушы өтінішті тапсырған кезде: </w:t>
      </w:r>
    </w:p>
    <w:p>
      <w:pPr>
        <w:spacing w:after="0"/>
        <w:ind w:left="0"/>
        <w:jc w:val="both"/>
      </w:pPr>
      <w:r>
        <w:rPr>
          <w:rFonts w:ascii="Times New Roman"/>
          <w:b w:val="false"/>
          <w:i w:val="false"/>
          <w:color w:val="000000"/>
          <w:sz w:val="28"/>
        </w:rPr>
        <w:t>
      мемлекеттік қызмет көрсетушіге (қолма-қол не пошта байланысы арқылы) - өтініштің көшірмесінде қабылдау күні мен уақыты көрсетіле отырып, көрсетілетін қызметті берушінің кеңсесінде тіркеу туралы белгі қағаз тасығыштағы өтініштің қабылданғанын растау болып табылады;</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қабылдап алу туралы қолхат беріледі.</w:t>
      </w:r>
    </w:p>
    <w:bookmarkStart w:name="z43" w:id="19"/>
    <w:p>
      <w:pPr>
        <w:spacing w:after="0"/>
        <w:ind w:left="0"/>
        <w:jc w:val="left"/>
      </w:pPr>
      <w:r>
        <w:rPr>
          <w:rFonts w:ascii="Times New Roman"/>
          <w:b/>
          <w:i w:val="false"/>
          <w:color w:val="000000"/>
        </w:rPr>
        <w:t xml:space="preserve"> 3-тарау. Көрсетілетін қызметті берушідің және (немесе) оның лауазымды тұлғаларының, Мемлекеттік корпорация мен (немесе) оның қызметкерлері мемлекеттік қызметтер көрсету мәселелері бойынша шешімдеріне, әрекеттеріне (әрекетсіздігіне) шағымдану тәртібі</w:t>
      </w:r>
    </w:p>
    <w:bookmarkEnd w:id="19"/>
    <w:bookmarkStart w:name="z44" w:id="20"/>
    <w:p>
      <w:pPr>
        <w:spacing w:after="0"/>
        <w:ind w:left="0"/>
        <w:jc w:val="both"/>
      </w:pPr>
      <w:r>
        <w:rPr>
          <w:rFonts w:ascii="Times New Roman"/>
          <w:b w:val="false"/>
          <w:i w:val="false"/>
          <w:color w:val="000000"/>
          <w:sz w:val="28"/>
        </w:rPr>
        <w:t xml:space="preserve">
      10. Мемлекеттік қызмет көрсету мәселесі бойынша көрсетілетін қызметті берушінің немесе оның лауазымды тұлғаларының,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Мемлекеттік корпорация басшысының атына немесе Министрлік басшысының атына шағым жолданады.</w:t>
      </w:r>
    </w:p>
    <w:bookmarkEnd w:id="20"/>
    <w:p>
      <w:pPr>
        <w:spacing w:after="0"/>
        <w:ind w:left="0"/>
        <w:jc w:val="both"/>
      </w:pPr>
      <w:r>
        <w:rPr>
          <w:rFonts w:ascii="Times New Roman"/>
          <w:b w:val="false"/>
          <w:i w:val="false"/>
          <w:color w:val="000000"/>
          <w:sz w:val="28"/>
        </w:rPr>
        <w:t>
      Шағымдар жазбаша түрде пошта арқылы көрсетілетін қызметті берушінің немесе Мемлекеттік корпорация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қабылдану растамасы (мөртаңба, кіріс нөмірі және күні) шағымды қабылдаған тұлғаның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45" w:id="21"/>
    <w:p>
      <w:pPr>
        <w:spacing w:after="0"/>
        <w:ind w:left="0"/>
        <w:jc w:val="both"/>
      </w:pP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
    <w:bookmarkStart w:name="z46" w:id="22"/>
    <w:p>
      <w:pPr>
        <w:spacing w:after="0"/>
        <w:ind w:left="0"/>
        <w:jc w:val="left"/>
      </w:pPr>
      <w:r>
        <w:rPr>
          <w:rFonts w:ascii="Times New Roman"/>
          <w:b/>
          <w:i w:val="false"/>
          <w:color w:val="000000"/>
        </w:rPr>
        <w:t xml:space="preserve"> 4. Мемлекеттік қызметті, оның ішінде Мемлекеттік корпорациялар арқылы көрсетудің ерекшеліктерін есепке ала отырып өзге де талаптары</w:t>
      </w:r>
    </w:p>
    <w:bookmarkEnd w:id="22"/>
    <w:bookmarkStart w:name="z47" w:id="23"/>
    <w:p>
      <w:pPr>
        <w:spacing w:after="0"/>
        <w:ind w:left="0"/>
        <w:jc w:val="both"/>
      </w:pPr>
      <w:r>
        <w:rPr>
          <w:rFonts w:ascii="Times New Roman"/>
          <w:b w:val="false"/>
          <w:i w:val="false"/>
          <w:color w:val="000000"/>
          <w:sz w:val="28"/>
        </w:rPr>
        <w:t>
      12. Өмір сүру әрекетін шектейтін ағза (функцияларының) тұрақты бұзылуы мен денсаулығында ақау бар көрсетілетін қызметті алушылар мемлекеттік қызметті көрсету үшін құжаттарды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23"/>
    <w:bookmarkStart w:name="z48" w:id="24"/>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p>
    <w:bookmarkEnd w:id="24"/>
    <w:p>
      <w:pPr>
        <w:spacing w:after="0"/>
        <w:ind w:left="0"/>
        <w:jc w:val="both"/>
      </w:pPr>
      <w:r>
        <w:rPr>
          <w:rFonts w:ascii="Times New Roman"/>
          <w:b w:val="false"/>
          <w:i w:val="false"/>
          <w:color w:val="000000"/>
          <w:sz w:val="28"/>
        </w:rPr>
        <w:t>
      1) Министрліктің – www.miid.gоv.kz, "Мемлекеттік қызметтер" деген бөлімінде;</w:t>
      </w:r>
    </w:p>
    <w:p>
      <w:pPr>
        <w:spacing w:after="0"/>
        <w:ind w:left="0"/>
        <w:jc w:val="both"/>
      </w:pPr>
      <w:r>
        <w:rPr>
          <w:rFonts w:ascii="Times New Roman"/>
          <w:b w:val="false"/>
          <w:i w:val="false"/>
          <w:color w:val="000000"/>
          <w:sz w:val="28"/>
        </w:rPr>
        <w:t xml:space="preserve">
      2) көрсетілетін қызметті берушінің – www.comprom@miid.gov.kz "Мемлекеттік көрсетілетін қызметтер " деген бөлімінде; </w:t>
      </w:r>
    </w:p>
    <w:p>
      <w:pPr>
        <w:spacing w:after="0"/>
        <w:ind w:left="0"/>
        <w:jc w:val="both"/>
      </w:pPr>
      <w:r>
        <w:rPr>
          <w:rFonts w:ascii="Times New Roman"/>
          <w:b w:val="false"/>
          <w:i w:val="false"/>
          <w:color w:val="000000"/>
          <w:sz w:val="28"/>
        </w:rPr>
        <w:t>
      3) Мемлекеттік корпорацияның: www.gov4c.kz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31.07.2019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5"/>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Бірыңғай байланыс орталығы арқылы қашықтықтан қолжетімділік режимінде алу мүмкіндігі бар.</w:t>
      </w:r>
    </w:p>
    <w:bookmarkEnd w:id="25"/>
    <w:bookmarkStart w:name="z53" w:id="26"/>
    <w:p>
      <w:pPr>
        <w:spacing w:after="0"/>
        <w:ind w:left="0"/>
        <w:jc w:val="both"/>
      </w:pPr>
      <w:r>
        <w:rPr>
          <w:rFonts w:ascii="Times New Roman"/>
          <w:b w:val="false"/>
          <w:i w:val="false"/>
          <w:color w:val="000000"/>
          <w:sz w:val="28"/>
        </w:rPr>
        <w:t>
      15. Мемлекеттік қызметті көрсету мәселелері бойынша Бірыңғай байланыс орталығының телефоны: 1414 және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тұлғалардың басшылары,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мүшелерінің білімін тексеру"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қызметі 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 ____ХАТТАМА __________________________ Заңды тұлғаның атауы</w:t>
      </w:r>
    </w:p>
    <w:p>
      <w:pPr>
        <w:spacing w:after="0"/>
        <w:ind w:left="0"/>
        <w:jc w:val="both"/>
      </w:pPr>
      <w:r>
        <w:rPr>
          <w:rFonts w:ascii="Times New Roman"/>
          <w:b w:val="false"/>
          <w:i w:val="false"/>
          <w:color w:val="000000"/>
          <w:sz w:val="28"/>
        </w:rPr>
        <w:t>
      20__ жылғы "____" _______ 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(бұдан әрі - ТАӘ ), лауазымы</w:t>
      </w:r>
    </w:p>
    <w:p>
      <w:pPr>
        <w:spacing w:after="0"/>
        <w:ind w:left="0"/>
        <w:jc w:val="both"/>
      </w:pPr>
      <w:r>
        <w:rPr>
          <w:rFonts w:ascii="Times New Roman"/>
          <w:b w:val="false"/>
          <w:i w:val="false"/>
          <w:color w:val="000000"/>
          <w:sz w:val="28"/>
        </w:rPr>
        <w:t>
      Комиссия мүшелері: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Заңдарымен және нормативтік құқықтық актілерімен белгіленген өнеркәсіптік қауіпсіздік талаптарының көлемінде білімді тексеру жүргізілді: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5263"/>
        <w:gridCol w:w="747"/>
        <w:gridCol w:w="747"/>
        <w:gridCol w:w="3393"/>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 (тапсырды,тапсырмады)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тұлғалардың басшылары,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мүшелерінің білімін тексеру"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қызметі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Куәлік мұқабасы қатты;</w:t>
      </w:r>
    </w:p>
    <w:p>
      <w:pPr>
        <w:spacing w:after="0"/>
        <w:ind w:left="0"/>
        <w:jc w:val="both"/>
      </w:pPr>
      <w:r>
        <w:rPr>
          <w:rFonts w:ascii="Times New Roman"/>
          <w:b w:val="false"/>
          <w:i w:val="false"/>
          <w:color w:val="000000"/>
          <w:sz w:val="28"/>
        </w:rPr>
        <w:t>
      2. Куәлік өлшемі - 204 х 65 мм;</w:t>
      </w:r>
    </w:p>
    <w:p>
      <w:pPr>
        <w:spacing w:after="0"/>
        <w:ind w:left="0"/>
        <w:jc w:val="both"/>
      </w:pPr>
      <w:r>
        <w:rPr>
          <w:rFonts w:ascii="Times New Roman"/>
          <w:b w:val="false"/>
          <w:i w:val="false"/>
          <w:color w:val="000000"/>
          <w:sz w:val="28"/>
        </w:rPr>
        <w:t>
      3. Фото - 3х4;</w:t>
      </w:r>
    </w:p>
    <w:p>
      <w:pPr>
        <w:spacing w:after="0"/>
        <w:ind w:left="0"/>
        <w:jc w:val="both"/>
      </w:pPr>
      <w:r>
        <w:rPr>
          <w:rFonts w:ascii="Times New Roman"/>
          <w:b w:val="false"/>
          <w:i w:val="false"/>
          <w:color w:val="000000"/>
          <w:sz w:val="28"/>
        </w:rPr>
        <w:t>
      4. Білімін қайта тексеру жөніңдегі қосымша беттер - 4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 xml:space="preserve">тұлғалардың басшылары,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тұлғалардың тұрақты</w:t>
            </w:r>
            <w:r>
              <w:br/>
            </w:r>
            <w:r>
              <w:rPr>
                <w:rFonts w:ascii="Times New Roman"/>
                <w:b w:val="false"/>
                <w:i w:val="false"/>
                <w:color w:val="000000"/>
                <w:sz w:val="20"/>
              </w:rPr>
              <w:t>жұмыс істейтін емтихан</w:t>
            </w:r>
            <w:r>
              <w:br/>
            </w:r>
            <w:r>
              <w:rPr>
                <w:rFonts w:ascii="Times New Roman"/>
                <w:b w:val="false"/>
                <w:i w:val="false"/>
                <w:color w:val="000000"/>
                <w:sz w:val="20"/>
              </w:rPr>
              <w:t xml:space="preserve">комиссиялары мүшелерінің </w:t>
            </w:r>
            <w:r>
              <w:br/>
            </w:r>
            <w:r>
              <w:rPr>
                <w:rFonts w:ascii="Times New Roman"/>
                <w:b w:val="false"/>
                <w:i w:val="false"/>
                <w:color w:val="000000"/>
                <w:sz w:val="20"/>
              </w:rPr>
              <w:t xml:space="preserve">білімін тексеру" мемлекеттік </w:t>
            </w:r>
            <w:r>
              <w:br/>
            </w:r>
            <w:r>
              <w:rPr>
                <w:rFonts w:ascii="Times New Roman"/>
                <w:b w:val="false"/>
                <w:i w:val="false"/>
                <w:color w:val="000000"/>
                <w:sz w:val="20"/>
              </w:rPr>
              <w:t xml:space="preserve">көрсетілетін қызметі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деректемелері (мекенжайы, бизнес сәйкестендіру нөмірі (БСН), телефоны және басқалар)</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31.07.2019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өнеркәсіптік қауіпсіздік саласындағы заңды тұлғалардың басшылығы мен тұрақты жұмыс істейтін емтихан комиссиялары мүшелерінің емтихан тапсыруына арналған</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пен тұрақты жұмыс істейтін емтихан комиссиялары мүшелерінің өнеркәсіптік қауіпсіздік саласында емтихан тапсыру күнін белгілеуді және емтихан қабылдауды сұраймын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(емтихан тапсырушының Т.А.Ә., лауазымы)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______________________________                   ____________________________ </w:t>
      </w:r>
    </w:p>
    <w:p>
      <w:pPr>
        <w:spacing w:after="0"/>
        <w:ind w:left="0"/>
        <w:jc w:val="both"/>
      </w:pPr>
      <w:r>
        <w:rPr>
          <w:rFonts w:ascii="Times New Roman"/>
          <w:b w:val="false"/>
          <w:i w:val="false"/>
          <w:color w:val="000000"/>
          <w:sz w:val="28"/>
        </w:rPr>
        <w:t>
      (ұйым басшысының лауазымы)                   (басшының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