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4da1" w14:textId="a7f4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17 шілдедегі № 477 бұйрығы. Қазақстан Республикасының Әділет министрлігінде 2017 жылғы 27 шілдеде № 15385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экономика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 Е. Біртанов</w:t>
      </w:r>
    </w:p>
    <w:p>
      <w:pPr>
        <w:spacing w:after="0"/>
        <w:ind w:left="0"/>
        <w:jc w:val="both"/>
      </w:pPr>
      <w:r>
        <w:rPr>
          <w:rFonts w:ascii="Times New Roman"/>
          <w:b w:val="false"/>
          <w:i w:val="false"/>
          <w:color w:val="000000"/>
          <w:sz w:val="28"/>
        </w:rPr>
        <w:t>
      2017 жылғы 20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2017 жылғы 22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 Қ. Бозымбаев</w:t>
      </w:r>
    </w:p>
    <w:p>
      <w:pPr>
        <w:spacing w:after="0"/>
        <w:ind w:left="0"/>
        <w:jc w:val="both"/>
      </w:pPr>
      <w:r>
        <w:rPr>
          <w:rFonts w:ascii="Times New Roman"/>
          <w:b w:val="false"/>
          <w:i w:val="false"/>
          <w:color w:val="000000"/>
          <w:sz w:val="28"/>
        </w:rPr>
        <w:t>
      2017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17 шілдедегі</w:t>
            </w:r>
            <w:r>
              <w:br/>
            </w:r>
            <w:r>
              <w:rPr>
                <w:rFonts w:ascii="Times New Roman"/>
                <w:b w:val="false"/>
                <w:i w:val="false"/>
                <w:color w:val="000000"/>
                <w:sz w:val="20"/>
              </w:rPr>
              <w:t>№ 477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Қазақстан Республикасы Ұлттық экономика министрінің өзгерістер енгізілетін кейбір бұйрықтарының тізбесі</w:t>
      </w:r>
    </w:p>
    <w:bookmarkEnd w:id="5"/>
    <w:p>
      <w:pPr>
        <w:spacing w:after="0"/>
        <w:ind w:left="0"/>
        <w:jc w:val="both"/>
      </w:pPr>
      <w:bookmarkStart w:name="z8" w:id="6"/>
      <w:r>
        <w:rPr>
          <w:rFonts w:ascii="Times New Roman"/>
          <w:b w:val="false"/>
          <w:i w:val="false"/>
          <w:color w:val="ff0000"/>
          <w:sz w:val="28"/>
        </w:rPr>
        <w:t xml:space="preserve">
      1. Күші жойылды - ҚР Өнеркәсіп және құрылыс министрінің 15.05.2026 </w:t>
      </w:r>
      <w:r>
        <w:rPr>
          <w:rFonts w:ascii="Times New Roman"/>
          <w:b w:val="false"/>
          <w:i w:val="false"/>
          <w:color w:val="ff0000"/>
          <w:sz w:val="28"/>
        </w:rPr>
        <w:t>№ 240</w:t>
      </w:r>
      <w:r>
        <w:rPr>
          <w:rFonts w:ascii="Times New Roman"/>
          <w:b w:val="false"/>
          <w:i w:val="false"/>
          <w:color w:val="ff0000"/>
          <w:sz w:val="28"/>
        </w:rPr>
        <w:t xml:space="preserve"> (01.07.2026 бастап қолданысқа енгізіледі) бұйрығымен.</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Өнеркәсіп және құрылыс министрінің 05.05.2026 </w:t>
      </w:r>
      <w:r>
        <w:rPr>
          <w:rFonts w:ascii="Times New Roman"/>
          <w:b w:val="false"/>
          <w:i w:val="false"/>
          <w:color w:val="000000"/>
          <w:sz w:val="28"/>
        </w:rPr>
        <w:t>№ 225</w:t>
      </w:r>
      <w:r>
        <w:rPr>
          <w:rFonts w:ascii="Times New Roman"/>
          <w:b w:val="false"/>
          <w:i w:val="false"/>
          <w:color w:val="000000"/>
          <w:sz w:val="28"/>
        </w:rPr>
        <w:t xml:space="preserve"> (01.07.2026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 бұйрығымен.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Күші жойылды - ҚР Өнеркәсіп және құрылыс министрінің 27.04.2026 </w:t>
      </w:r>
      <w:r>
        <w:rPr>
          <w:rFonts w:ascii="Times New Roman"/>
          <w:b w:val="false"/>
          <w:i w:val="false"/>
          <w:color w:val="000000"/>
          <w:sz w:val="28"/>
        </w:rPr>
        <w:t>№ 205</w:t>
      </w:r>
      <w:r>
        <w:rPr>
          <w:rFonts w:ascii="Times New Roman"/>
          <w:b w:val="false"/>
          <w:i w:val="false"/>
          <w:color w:val="000000"/>
          <w:sz w:val="28"/>
        </w:rPr>
        <w:t xml:space="preserve"> (01.07.2026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15.05.2026 </w:t>
      </w:r>
      <w:r>
        <w:rPr>
          <w:rFonts w:ascii="Times New Roman"/>
          <w:b w:val="false"/>
          <w:i w:val="false"/>
          <w:color w:val="ff0000"/>
          <w:sz w:val="28"/>
        </w:rPr>
        <w:t>№ 240</w:t>
      </w:r>
      <w:r>
        <w:rPr>
          <w:rFonts w:ascii="Times New Roman"/>
          <w:b w:val="false"/>
          <w:i w:val="false"/>
          <w:color w:val="ff0000"/>
          <w:sz w:val="28"/>
        </w:rPr>
        <w:t xml:space="preserve"> (01.07.2026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05.05.2026 </w:t>
      </w:r>
      <w:r>
        <w:rPr>
          <w:rFonts w:ascii="Times New Roman"/>
          <w:b w:val="false"/>
          <w:i w:val="false"/>
          <w:color w:val="ff0000"/>
          <w:sz w:val="28"/>
        </w:rPr>
        <w:t>№ 225</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27.04.2026 </w:t>
      </w:r>
      <w:r>
        <w:rPr>
          <w:rFonts w:ascii="Times New Roman"/>
          <w:b w:val="false"/>
          <w:i w:val="false"/>
          <w:color w:val="ff0000"/>
          <w:sz w:val="28"/>
        </w:rPr>
        <w:t>№ 205</w:t>
      </w:r>
      <w:r>
        <w:rPr>
          <w:rFonts w:ascii="Times New Roman"/>
          <w:b w:val="false"/>
          <w:i w:val="false"/>
          <w:color w:val="ff0000"/>
          <w:sz w:val="28"/>
        </w:rPr>
        <w:t xml:space="preserve"> (01.07.2026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