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cd0a" w14:textId="c48c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17 шілдедегі № 477 бұйрығы. Қазақстан Республикасының Әділет министрлігінде 2017 жылғы 27 шілдеде № 15385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22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2017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477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Start w:name="z11" w:id="7"/>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4" w:id="10"/>
    <w:p>
      <w:pPr>
        <w:spacing w:after="0"/>
        <w:ind w:left="0"/>
        <w:jc w:val="both"/>
      </w:pPr>
      <w:r>
        <w:rPr>
          <w:rFonts w:ascii="Times New Roman"/>
          <w:b w:val="false"/>
          <w:i w:val="false"/>
          <w:color w:val="000000"/>
          <w:sz w:val="28"/>
        </w:rPr>
        <w:t xml:space="preserve">
      3.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14"/>
    <w:bookmarkStart w:name="z20" w:id="15"/>
    <w:p>
      <w:pPr>
        <w:spacing w:after="0"/>
        <w:ind w:left="0"/>
        <w:jc w:val="both"/>
      </w:pPr>
      <w:r>
        <w:rPr>
          <w:rFonts w:ascii="Times New Roman"/>
          <w:b w:val="false"/>
          <w:i w:val="false"/>
          <w:color w:val="000000"/>
          <w:sz w:val="28"/>
        </w:rPr>
        <w:t>
      2. Қағидалар:</w:t>
      </w:r>
    </w:p>
    <w:bookmarkEnd w:id="15"/>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бекіту тәртібін анықтайды.</w:t>
      </w:r>
    </w:p>
    <w:bookmarkStart w:name="z21" w:id="16"/>
    <w:p>
      <w:pPr>
        <w:spacing w:after="0"/>
        <w:ind w:left="0"/>
        <w:jc w:val="both"/>
      </w:pPr>
      <w:r>
        <w:rPr>
          <w:rFonts w:ascii="Times New Roman"/>
          <w:b w:val="false"/>
          <w:i w:val="false"/>
          <w:color w:val="000000"/>
          <w:sz w:val="28"/>
        </w:rPr>
        <w:t>
      3. Объектілер құрылысының жобаларына ведомстводан тыс кешенді сараптаманы "бір терезе" қағидаты бойынша жүргізу барысында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 сондай-ақ объектілердің аумақтарын инженерлік дайындау, оларды абаттандыру мен көгалдандыру жобалары бойынша қажетті салалық және ведомстволық сараптамалар жүзеге асырылады.</w:t>
      </w:r>
    </w:p>
    <w:bookmarkEnd w:id="16"/>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сәулет қызметінің барлық субъектілері үшін міндетті болып табылады.</w:t>
      </w:r>
    </w:p>
    <w:bookmarkStart w:name="z22" w:id="17"/>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17"/>
    <w:bookmarkStart w:name="z23" w:id="18"/>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8"/>
    <w:bookmarkStart w:name="z24" w:id="19"/>
    <w:p>
      <w:pPr>
        <w:spacing w:after="0"/>
        <w:ind w:left="0"/>
        <w:jc w:val="both"/>
      </w:pPr>
      <w:r>
        <w:rPr>
          <w:rFonts w:ascii="Times New Roman"/>
          <w:b w:val="false"/>
          <w:i w:val="false"/>
          <w:color w:val="000000"/>
          <w:sz w:val="28"/>
        </w:rPr>
        <w:t xml:space="preserve">
      6. Мемлекеттік немесе аккредиттелген сараптама ұйымдары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9"/>
    <w:bookmarkStart w:name="z25" w:id="20"/>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20"/>
    <w:bookmarkStart w:name="z26" w:id="21"/>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және жобалардың экологиялық сараптамасын Қазақстан Республикасы Ұлттық экономика министрінің 2014 жылғы 27 қарашадағы № 114 бұйрығымен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тәртіпте аттестатталған сарапшылар жүзеге асырады.</w:t>
      </w:r>
    </w:p>
    <w:bookmarkEnd w:id="21"/>
    <w:bookmarkStart w:name="z27" w:id="22"/>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22"/>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Start w:name="z28" w:id="23"/>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23"/>
    <w:bookmarkStart w:name="z29" w:id="24"/>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24"/>
    <w:bookmarkStart w:name="z30" w:id="25"/>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25"/>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қоршаған ортаны қорғау саласындағы нормативтік құқықтық актілердің және нормативтік-әдістемелік құжаттардың;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актілердің және гигиеналық нормативтердің талаптарын сақтау арқылы жобалардың сапасына талдау мен бағалау жүргізу болып табылады.</w:t>
      </w:r>
    </w:p>
    <w:bookmarkStart w:name="z31" w:id="26"/>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26"/>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экологиялық,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7)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қоршаған ортаны қорғау, табиғат ресурстарын ұтымды пайдалану,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қоршаған ортаның және табиғи ресурстардың жай-күйіне әсер ететін ұйғарылып отырған шешімдердің экологиялық негізділігін белгілеу;</w:t>
      </w:r>
    </w:p>
    <w:p>
      <w:pPr>
        <w:spacing w:after="0"/>
        <w:ind w:left="0"/>
        <w:jc w:val="both"/>
      </w:pPr>
      <w:r>
        <w:rPr>
          <w:rFonts w:ascii="Times New Roman"/>
          <w:b w:val="false"/>
          <w:i w:val="false"/>
          <w:color w:val="000000"/>
          <w:sz w:val="28"/>
        </w:rPr>
        <w:t>
      10) жоспарланған қызметтің қоршаған ортаға және халықтың денсаулығына әсер етуінің толықтығы мен дұрыстығын бағалау;</w:t>
      </w:r>
    </w:p>
    <w:p>
      <w:pPr>
        <w:spacing w:after="0"/>
        <w:ind w:left="0"/>
        <w:jc w:val="both"/>
      </w:pPr>
      <w:r>
        <w:rPr>
          <w:rFonts w:ascii="Times New Roman"/>
          <w:b w:val="false"/>
          <w:i w:val="false"/>
          <w:color w:val="000000"/>
          <w:sz w:val="28"/>
        </w:rPr>
        <w:t>
      11) санитариялық-эпидемиологиялық талаптарға және гигиеналық нормативтерге сәйкестігі тұрғысынан бағалау бойынша міндеттер орындалады.</w:t>
      </w:r>
    </w:p>
    <w:bookmarkStart w:name="z32" w:id="27"/>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27"/>
    <w:p>
      <w:pPr>
        <w:spacing w:after="0"/>
        <w:ind w:left="0"/>
        <w:jc w:val="both"/>
      </w:pPr>
      <w:r>
        <w:rPr>
          <w:rFonts w:ascii="Times New Roman"/>
          <w:b w:val="false"/>
          <w:i w:val="false"/>
          <w:color w:val="000000"/>
          <w:sz w:val="28"/>
        </w:rPr>
        <w:t>
      Бұрын бекітілген жобаларға өзгерістер және (немесе) толықтырулар енгізу қажеттілігін негіздейтін құжаттар мен материалдар тізбесі осы Қағидаларға 1-қосымшада келтірілген.</w:t>
      </w:r>
    </w:p>
    <w:bookmarkStart w:name="z33" w:id="28"/>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28"/>
    <w:bookmarkStart w:name="z35" w:id="29"/>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29"/>
    <w:p>
      <w:pPr>
        <w:spacing w:after="0"/>
        <w:ind w:left="0"/>
        <w:jc w:val="both"/>
      </w:pPr>
      <w:r>
        <w:rPr>
          <w:rFonts w:ascii="Times New Roman"/>
          <w:b w:val="false"/>
          <w:i w:val="false"/>
          <w:color w:val="000000"/>
          <w:sz w:val="28"/>
        </w:rPr>
        <w:t>
      1) жаңа объектілер құрылысының жобалары осы Қағидаларға 2-қосымшасына;</w:t>
      </w:r>
    </w:p>
    <w:p>
      <w:pPr>
        <w:spacing w:after="0"/>
        <w:ind w:left="0"/>
        <w:jc w:val="both"/>
      </w:pPr>
      <w:r>
        <w:rPr>
          <w:rFonts w:ascii="Times New Roman"/>
          <w:b w:val="false"/>
          <w:i w:val="false"/>
          <w:color w:val="000000"/>
          <w:sz w:val="28"/>
        </w:rPr>
        <w:t>
      2) бұрыннан бар объектілерді реконструкциялау (кеңейту, жаңғырту, техникалық қайта жарақтандыру) жобалары осы Қағидаларға 3-қосымшасына;</w:t>
      </w:r>
    </w:p>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4-қосымшасына сәйкес құжаттамалар (материалдар) тізбесіне сәйкес келуі тиіс. </w:t>
      </w:r>
    </w:p>
    <w:bookmarkStart w:name="z34" w:id="30"/>
    <w:p>
      <w:pPr>
        <w:spacing w:after="0"/>
        <w:ind w:left="0"/>
        <w:jc w:val="both"/>
      </w:pPr>
      <w:r>
        <w:rPr>
          <w:rFonts w:ascii="Times New Roman"/>
          <w:b w:val="false"/>
          <w:i w:val="false"/>
          <w:color w:val="000000"/>
          <w:sz w:val="28"/>
        </w:rPr>
        <w:t>
      14. Жобаның ұсынылатын материалдарына:</w:t>
      </w:r>
    </w:p>
    <w:bookmarkEnd w:id="30"/>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Start w:name="z36" w:id="31"/>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31"/>
    <w:bookmarkStart w:name="z37" w:id="32"/>
    <w:p>
      <w:pPr>
        <w:spacing w:after="0"/>
        <w:ind w:left="0"/>
        <w:jc w:val="both"/>
      </w:pPr>
      <w:r>
        <w:rPr>
          <w:rFonts w:ascii="Times New Roman"/>
          <w:b w:val="false"/>
          <w:i w:val="false"/>
          <w:color w:val="000000"/>
          <w:sz w:val="28"/>
        </w:rPr>
        <w:t>
      16. "Бір терезе" қағидатын іске асыру үшін құрылыс жобаларына ведомстводан тыс кешенді сараптама жүргізу үшін осы Қағидалардың 17-тармағында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32"/>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салалық сараптаманы қоса алғанда, ведомстводан тыс кешенді сараптаманы жүзеге асыратын мемлекеттік немесе аккредиттелген сараптама ұйымдары үшін бірден-бір алаң болып табылады.</w:t>
      </w:r>
    </w:p>
    <w:bookmarkStart w:name="z38" w:id="33"/>
    <w:p>
      <w:pPr>
        <w:spacing w:after="0"/>
        <w:ind w:left="0"/>
        <w:jc w:val="both"/>
      </w:pPr>
      <w:r>
        <w:rPr>
          <w:rFonts w:ascii="Times New Roman"/>
          <w:b w:val="false"/>
          <w:i w:val="false"/>
          <w:color w:val="000000"/>
          <w:sz w:val="28"/>
        </w:rPr>
        <w:t>
      17. Құпия деген белгісі немесе "Қызмет бабында пайдалану үшін" (ҚБПҮ) деген белгісі бар құрылыс жобалары (ТЭН және ЖСҚ) ведомстводан тыс кешенді сараптама жүргізу үшін мемлекеттік сараптамалық ұйымға қағаз тасығышта ұсынылады.</w:t>
      </w:r>
    </w:p>
    <w:bookmarkEnd w:id="33"/>
    <w:bookmarkStart w:name="z39" w:id="34"/>
    <w:p>
      <w:pPr>
        <w:spacing w:after="0"/>
        <w:ind w:left="0"/>
        <w:jc w:val="both"/>
      </w:pPr>
      <w:r>
        <w:rPr>
          <w:rFonts w:ascii="Times New Roman"/>
          <w:b w:val="false"/>
          <w:i w:val="false"/>
          <w:color w:val="000000"/>
          <w:sz w:val="28"/>
        </w:rPr>
        <w:t>
      18. Мемлекеттік және аккредиттелген сараптама ұйымдары ведомстводан тыс кешенді сараптаманы жүзеге асыратын кезде барлық рәсімдер мен операцияларды бірыңғай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34"/>
    <w:bookmarkStart w:name="z40" w:id="35"/>
    <w:p>
      <w:pPr>
        <w:spacing w:after="0"/>
        <w:ind w:left="0"/>
        <w:jc w:val="both"/>
      </w:pPr>
      <w:r>
        <w:rPr>
          <w:rFonts w:ascii="Times New Roman"/>
          <w:b w:val="false"/>
          <w:i w:val="false"/>
          <w:color w:val="000000"/>
          <w:sz w:val="28"/>
        </w:rPr>
        <w:t>
      19. Сәулет, қала құрылысы және құрылыс саласында мемлекеттік саясатты жүзеге асыратын сәулет, қала құрылысы және құрылыс істері жөніндегі уәкілетті орган (бұдан әрі – ведомство) бірыңғай Порталдың операторын айқындайды, ол оның техникалық күтіп-ұсталуын, қызмет көрсетуін, пайдалануын және дамуын қамтамасыз етеді.</w:t>
      </w:r>
    </w:p>
    <w:bookmarkEnd w:id="35"/>
    <w:p>
      <w:pPr>
        <w:spacing w:after="0"/>
        <w:ind w:left="0"/>
        <w:jc w:val="both"/>
      </w:pPr>
      <w:r>
        <w:rPr>
          <w:rFonts w:ascii="Times New Roman"/>
          <w:b w:val="false"/>
          <w:i w:val="false"/>
          <w:color w:val="000000"/>
          <w:sz w:val="28"/>
        </w:rPr>
        <w:t>
      Мемлекеттік сараптама ұйымы өз ақпараттық жүйесінің күтіп-ұсталуын, қызмет көрсетуін, пайдалануын және дамуын қамтамасыз етеді.</w:t>
      </w:r>
    </w:p>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bookmarkStart w:name="z41" w:id="36"/>
    <w:p>
      <w:pPr>
        <w:spacing w:after="0"/>
        <w:ind w:left="0"/>
        <w:jc w:val="both"/>
      </w:pPr>
      <w:r>
        <w:rPr>
          <w:rFonts w:ascii="Times New Roman"/>
          <w:b w:val="false"/>
          <w:i w:val="false"/>
          <w:color w:val="000000"/>
          <w:sz w:val="28"/>
        </w:rPr>
        <w:t>
      20. Ұсынылған құрылыс жобасының және бастапқы құжаттардың жинақтылығы мен құрамының осы Қағидалардың 2, 3, 4-қосымшаларына сәйкес құжаттамалар (материалдар) тізбесіне сәйкестігі мемлекеттік сараптама ұйымы немесе тапсырыс беруші таңдаған аккредиттелген сараптама ұйымымен көрсетілген материалдарды Портал арқылы тіркеген күннен бастап 5 (бес) жұмыс күні ішінде өзінің ақпараттық жүйелер арқылы тексеріледі.</w:t>
      </w:r>
    </w:p>
    <w:bookmarkEnd w:id="36"/>
    <w:p>
      <w:pPr>
        <w:spacing w:after="0"/>
        <w:ind w:left="0"/>
        <w:jc w:val="both"/>
      </w:pPr>
      <w:r>
        <w:rPr>
          <w:rFonts w:ascii="Times New Roman"/>
          <w:b w:val="false"/>
          <w:i w:val="false"/>
          <w:color w:val="000000"/>
          <w:sz w:val="28"/>
        </w:rPr>
        <w:t>
      5 жұмыс күні өткеннен кейін жобаның толық жинақталмағаны не құрамы бойынша оның талаптарға сәйкес еместігі анықталған жағдайда тапсырыс берушіге жобаны және (немесе) бастапқы материалдарды жинақтылығы мен құрамы бойынша талаптарға сәйкес келтіргеннен кейін оларды сараптамаға қайта ұсыну үшін жобаны сараптамаға қабылдаудан бас тарту не жетіспейтін материалдарды көрсете отырып, оны қараусыз қайтару туралы ресми хабарлама жіберіледі.</w:t>
      </w:r>
    </w:p>
    <w:bookmarkStart w:name="z42" w:id="37"/>
    <w:p>
      <w:pPr>
        <w:spacing w:after="0"/>
        <w:ind w:left="0"/>
        <w:jc w:val="both"/>
      </w:pPr>
      <w:r>
        <w:rPr>
          <w:rFonts w:ascii="Times New Roman"/>
          <w:b w:val="false"/>
          <w:i w:val="false"/>
          <w:color w:val="000000"/>
          <w:sz w:val="28"/>
        </w:rPr>
        <w:t>
      21. Сараптама ұйымының құрылыс жобасын (оған қоса берілген бастапқы материалдарды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w:t>
      </w:r>
    </w:p>
    <w:bookmarkEnd w:id="37"/>
    <w:bookmarkStart w:name="z43" w:id="38"/>
    <w:p>
      <w:pPr>
        <w:spacing w:after="0"/>
        <w:ind w:left="0"/>
        <w:jc w:val="both"/>
      </w:pPr>
      <w:r>
        <w:rPr>
          <w:rFonts w:ascii="Times New Roman"/>
          <w:b w:val="false"/>
          <w:i w:val="false"/>
          <w:color w:val="000000"/>
          <w:sz w:val="28"/>
        </w:rPr>
        <w:t>
      22. Мемлекеттік немесе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және Сараптама ұйымдары палатасының жеке ақпараттық жүйелері арқылы электрондық-цифрлық нысанда (электрондық шарт), тараптардың уәкілетті өкілдерінің электрондық-цифрлық қолтаңбалары арқылы шарттарға қол қоюы арқылы жасалады.</w:t>
      </w:r>
    </w:p>
    <w:bookmarkEnd w:id="38"/>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6 және 7 параграфтарында, сондай-ақ 3-тарауда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Start w:name="z44" w:id="39"/>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39"/>
    <w:bookmarkStart w:name="z45" w:id="40"/>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материалдармен бірге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тандаған аккредиттелген сараптама ұйымының біріне жіберіледі.</w:t>
      </w:r>
    </w:p>
    <w:bookmarkEnd w:id="40"/>
    <w:bookmarkStart w:name="z46" w:id="41"/>
    <w:p>
      <w:pPr>
        <w:spacing w:after="0"/>
        <w:ind w:left="0"/>
        <w:jc w:val="both"/>
      </w:pPr>
      <w:r>
        <w:rPr>
          <w:rFonts w:ascii="Times New Roman"/>
          <w:b w:val="false"/>
          <w:i w:val="false"/>
          <w:color w:val="000000"/>
          <w:sz w:val="28"/>
        </w:rPr>
        <w:t>
      24. Мемлекеттік немесе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41"/>
    <w:bookmarkStart w:name="z47" w:id="42"/>
    <w:p>
      <w:pPr>
        <w:spacing w:after="0"/>
        <w:ind w:left="0"/>
        <w:jc w:val="both"/>
      </w:pPr>
      <w:r>
        <w:rPr>
          <w:rFonts w:ascii="Times New Roman"/>
          <w:b w:val="false"/>
          <w:i w:val="false"/>
          <w:color w:val="000000"/>
          <w:sz w:val="28"/>
        </w:rPr>
        <w:t>
      25. Ведомстводан тыс кешенді сараптама жүргізу барысында сарапшылар:</w:t>
      </w:r>
    </w:p>
    <w:bookmarkEnd w:id="42"/>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дәлелді ескертулерді жою мақсатында оларды береді.</w:t>
      </w:r>
    </w:p>
    <w:bookmarkStart w:name="z48" w:id="43"/>
    <w:p>
      <w:pPr>
        <w:spacing w:after="0"/>
        <w:ind w:left="0"/>
        <w:jc w:val="both"/>
      </w:pPr>
      <w:r>
        <w:rPr>
          <w:rFonts w:ascii="Times New Roman"/>
          <w:b w:val="false"/>
          <w:i w:val="false"/>
          <w:color w:val="000000"/>
          <w:sz w:val="28"/>
        </w:rPr>
        <w:t xml:space="preserve">
      26. Ведомстводан тыс кешенді сараптама жүргізу кезінде сәулет, қала құрылысы және құрылыс істері жөніндегі уәкілетті орган ведомствосы Қазақстан Республикасы Ұлттық экономика министрінің 2015 жылғы 2 сәуірдегі № 306 бұйрығымен бекітілген (Нормативтік құқықтық актілердің мемлекеттік тіркеу тізілімінде № 10635 болып тіркелген)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жобалардың экологиялық сараптамасы бөлігінде ведомстводан тыс кешенді сараптама жүргізу кезінде құрылыс жобаларын қарау жөніндегі сараптама комиссияларын құрады.</w:t>
      </w:r>
    </w:p>
    <w:bookmarkEnd w:id="43"/>
    <w:p>
      <w:pPr>
        <w:spacing w:after="0"/>
        <w:ind w:left="0"/>
        <w:jc w:val="both"/>
      </w:pPr>
      <w:r>
        <w:rPr>
          <w:rFonts w:ascii="Times New Roman"/>
          <w:b w:val="false"/>
          <w:i w:val="false"/>
          <w:color w:val="000000"/>
          <w:sz w:val="28"/>
        </w:rPr>
        <w:t>
      Экологиялық сараптама мәселелері жөніндегі сараптама комиссиясы құрылыс жобаларын қарайды және ведомствоға материалдар ұсынылған күннен бастап он жұмыс күнінен аспайтын мерзімде ұсынымдар береді.</w:t>
      </w:r>
    </w:p>
    <w:bookmarkStart w:name="z49" w:id="44"/>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жағдайларда жасалады және тапсырыс берушіге жіберіледі.</w:t>
      </w:r>
    </w:p>
    <w:bookmarkEnd w:id="44"/>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bookmarkStart w:name="z50" w:id="45"/>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45"/>
    <w:p>
      <w:pPr>
        <w:spacing w:after="0"/>
        <w:ind w:left="0"/>
        <w:jc w:val="both"/>
      </w:pPr>
      <w:r>
        <w:rPr>
          <w:rFonts w:ascii="Times New Roman"/>
          <w:b w:val="false"/>
          <w:i w:val="false"/>
          <w:color w:val="000000"/>
          <w:sz w:val="28"/>
        </w:rPr>
        <w:t xml:space="preserve">
      1) осы жоба бойынша ведомстводан тыс кешенді сараптаманы жүзеге асыратын мемлекеттік сараптама ұйымының атауы; </w:t>
      </w:r>
    </w:p>
    <w:p>
      <w:pPr>
        <w:spacing w:after="0"/>
        <w:ind w:left="0"/>
        <w:jc w:val="both"/>
      </w:pPr>
      <w:r>
        <w:rPr>
          <w:rFonts w:ascii="Times New Roman"/>
          <w:b w:val="false"/>
          <w:i w:val="false"/>
          <w:color w:val="000000"/>
          <w:sz w:val="28"/>
        </w:rPr>
        <w:t>
      2) жобаның (техникалық-экономикалық негіздемелері немесе</w:t>
      </w:r>
    </w:p>
    <w:p>
      <w:pPr>
        <w:spacing w:after="0"/>
        <w:ind w:left="0"/>
        <w:jc w:val="both"/>
      </w:pPr>
      <w:r>
        <w:rPr>
          <w:rFonts w:ascii="Times New Roman"/>
          <w:b w:val="false"/>
          <w:i w:val="false"/>
          <w:color w:val="000000"/>
          <w:sz w:val="28"/>
        </w:rPr>
        <w:t>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немесе аккредиттелген сараптама ұйымдарының интернет-ресурстарының тиісті бөлімдеріне орналастырылады.</w:t>
      </w:r>
    </w:p>
    <w:bookmarkStart w:name="z51" w:id="46"/>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46"/>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Start w:name="z52" w:id="47"/>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47"/>
    <w:bookmarkStart w:name="z53" w:id="48"/>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48"/>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p>
      <w:pPr>
        <w:spacing w:after="0"/>
        <w:ind w:left="0"/>
        <w:jc w:val="both"/>
      </w:pPr>
      <w:r>
        <w:rPr>
          <w:rFonts w:ascii="Times New Roman"/>
          <w:b w:val="false"/>
          <w:i w:val="false"/>
          <w:color w:val="000000"/>
          <w:sz w:val="28"/>
        </w:rPr>
        <w:t>
      3) жобалаудың есептік нормативтік ұзақтығы;</w:t>
      </w:r>
    </w:p>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Start w:name="z54" w:id="49"/>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49"/>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Start w:name="z55" w:id="50"/>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50"/>
    <w:bookmarkStart w:name="z56" w:id="51"/>
    <w:p>
      <w:pPr>
        <w:spacing w:after="0"/>
        <w:ind w:left="0"/>
        <w:jc w:val="both"/>
      </w:pPr>
      <w:r>
        <w:rPr>
          <w:rFonts w:ascii="Times New Roman"/>
          <w:b w:val="false"/>
          <w:i w:val="false"/>
          <w:color w:val="000000"/>
          <w:sz w:val="28"/>
        </w:rPr>
        <w:t>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34, 36, 37, 38-тармақтарында көрсетілген мерзімдерге және сатыларға тең бөлінеді.</w:t>
      </w:r>
    </w:p>
    <w:bookmarkEnd w:id="51"/>
    <w:bookmarkStart w:name="z57" w:id="52"/>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52"/>
    <w:p>
      <w:pPr>
        <w:spacing w:after="0"/>
        <w:ind w:left="0"/>
        <w:jc w:val="both"/>
      </w:pPr>
      <w:r>
        <w:rPr>
          <w:rFonts w:ascii="Times New Roman"/>
          <w:b w:val="false"/>
          <w:i w:val="false"/>
          <w:color w:val="000000"/>
          <w:sz w:val="28"/>
        </w:rPr>
        <w:t xml:space="preserve">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ТЭН-нің немесе ЖСҚ-ның барлық бөлімдері мен бөліктерін қатар қарау үшін 35 (отыз бес) жұмыс күні беріледі. </w:t>
      </w:r>
    </w:p>
    <w:p>
      <w:pPr>
        <w:spacing w:after="0"/>
        <w:ind w:left="0"/>
        <w:jc w:val="both"/>
      </w:pPr>
      <w:r>
        <w:rPr>
          <w:rFonts w:ascii="Times New Roman"/>
          <w:b w:val="false"/>
          <w:i w:val="false"/>
          <w:color w:val="000000"/>
          <w:sz w:val="28"/>
        </w:rPr>
        <w:t>
      2) 5 (бес) жұмыс күні бір мезгілде:</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Start w:name="z58" w:id="53"/>
    <w:p>
      <w:pPr>
        <w:spacing w:after="0"/>
        <w:ind w:left="0"/>
        <w:jc w:val="both"/>
      </w:pPr>
      <w:r>
        <w:rPr>
          <w:rFonts w:ascii="Times New Roman"/>
          <w:b w:val="false"/>
          <w:i w:val="false"/>
          <w:color w:val="000000"/>
          <w:sz w:val="28"/>
        </w:rPr>
        <w:t>
      35. Ведомстводан тыс кешенді сараптаманың 60 (алпыс) жұмыс күн шекті ұзақтығы кезінде, осы Қағидалардың 34-тармағының 1), 2) және 3) тармақтарымен белгіленген әрбір мерзім 5 (бес) жұмыс күніне ұлғаяды.</w:t>
      </w:r>
    </w:p>
    <w:bookmarkEnd w:id="53"/>
    <w:bookmarkStart w:name="z59" w:id="54"/>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54"/>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ТЭН-нің немесе ЖСҚ-ның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2) 5 (бес) жұмыс күні үшін:</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Start w:name="z60" w:id="55"/>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55"/>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61" w:id="56"/>
    <w:p>
      <w:pPr>
        <w:spacing w:after="0"/>
        <w:ind w:left="0"/>
        <w:jc w:val="both"/>
      </w:pPr>
      <w:r>
        <w:rPr>
          <w:rFonts w:ascii="Times New Roman"/>
          <w:b w:val="false"/>
          <w:i w:val="false"/>
          <w:color w:val="000000"/>
          <w:sz w:val="28"/>
        </w:rPr>
        <w:t>
      38. Ведомстводан тыс кешенді сараптама жүргізу барысында тапсырыс берушіге:</w:t>
      </w:r>
    </w:p>
    <w:bookmarkEnd w:id="56"/>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кешіктермей сарапшылар тапсырыс берушіге сарапшылардың дәлелді ескертулерін береді.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bookmarkStart w:name="z62" w:id="57"/>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57"/>
    <w:bookmarkStart w:name="z63" w:id="58"/>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58"/>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p>
      <w:pPr>
        <w:spacing w:after="0"/>
        <w:ind w:left="0"/>
        <w:jc w:val="both"/>
      </w:pPr>
      <w:r>
        <w:rPr>
          <w:rFonts w:ascii="Times New Roman"/>
          <w:b w:val="false"/>
          <w:i w:val="false"/>
          <w:color w:val="000000"/>
          <w:sz w:val="28"/>
        </w:rPr>
        <w:t>
      жобалауға арналған тапсырмалар;</w:t>
      </w:r>
    </w:p>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Start w:name="z64" w:id="59"/>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59"/>
    <w:bookmarkStart w:name="z65" w:id="60"/>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60"/>
    <w:bookmarkStart w:name="z66" w:id="61"/>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61"/>
    <w:bookmarkStart w:name="z67" w:id="62"/>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62"/>
    <w:bookmarkStart w:name="z68" w:id="63"/>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63"/>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Start w:name="z69" w:id="64"/>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64"/>
    <w:bookmarkStart w:name="z70" w:id="65"/>
    <w:p>
      <w:pPr>
        <w:spacing w:after="0"/>
        <w:ind w:left="0"/>
        <w:jc w:val="both"/>
      </w:pPr>
      <w:r>
        <w:rPr>
          <w:rFonts w:ascii="Times New Roman"/>
          <w:b w:val="false"/>
          <w:i w:val="false"/>
          <w:color w:val="000000"/>
          <w:sz w:val="28"/>
        </w:rPr>
        <w:t>
      45. Жиынтық сараптамалық қорытындының қаулы ететін бөлігіне тәуелсіз техникалық тексеру қорытындыларының тұжырымдары қосымша енгізіледі.</w:t>
      </w:r>
    </w:p>
    <w:bookmarkEnd w:id="65"/>
    <w:bookmarkStart w:name="z71" w:id="66"/>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66"/>
    <w:bookmarkStart w:name="z72" w:id="67"/>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67"/>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Start w:name="z73" w:id="68"/>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68"/>
    <w:bookmarkStart w:name="z74" w:id="69"/>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69"/>
    <w:bookmarkStart w:name="z75" w:id="70"/>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экологиялық,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70"/>
    <w:p>
      <w:pPr>
        <w:spacing w:after="0"/>
        <w:ind w:left="0"/>
        <w:jc w:val="both"/>
      </w:pPr>
      <w:r>
        <w:rPr>
          <w:rFonts w:ascii="Times New Roman"/>
          <w:b w:val="false"/>
          <w:i w:val="false"/>
          <w:color w:val="000000"/>
          <w:sz w:val="28"/>
        </w:rPr>
        <w:t>
      Конкурстық өтінім құрамындағы ТЭН-ге ведомстводан тыс кешенді сараптама жүргізген кезде есептік құн қарастырылмайды.</w:t>
      </w:r>
    </w:p>
    <w:bookmarkStart w:name="z76" w:id="71"/>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71"/>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Start w:name="z77" w:id="72"/>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72"/>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Start w:name="z78" w:id="73"/>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73"/>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Start w:name="z79" w:id="74"/>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74"/>
    <w:bookmarkStart w:name="z80" w:id="75"/>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75"/>
    <w:bookmarkStart w:name="z81" w:id="76"/>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76"/>
    <w:bookmarkStart w:name="z82" w:id="77"/>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77"/>
    <w:bookmarkStart w:name="z83" w:id="78"/>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78"/>
    <w:bookmarkStart w:name="z84" w:id="79"/>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79"/>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p>
      <w:pPr>
        <w:spacing w:after="0"/>
        <w:ind w:left="0"/>
        <w:jc w:val="both"/>
      </w:pPr>
      <w:r>
        <w:rPr>
          <w:rFonts w:ascii="Times New Roman"/>
          <w:b w:val="false"/>
          <w:i w:val="false"/>
          <w:color w:val="000000"/>
          <w:sz w:val="28"/>
        </w:rPr>
        <w:t>
      2) бірегей;</w:t>
      </w:r>
    </w:p>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Start w:name="z85" w:id="80"/>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80"/>
    <w:bookmarkStart w:name="z86" w:id="81"/>
    <w:p>
      <w:pPr>
        <w:spacing w:after="0"/>
        <w:ind w:left="0"/>
        <w:jc w:val="both"/>
      </w:pPr>
      <w:r>
        <w:rPr>
          <w:rFonts w:ascii="Times New Roman"/>
          <w:b w:val="false"/>
          <w:i w:val="false"/>
          <w:color w:val="000000"/>
          <w:sz w:val="28"/>
        </w:rPr>
        <w:t>
      59. Қазақстан Республикасының Үкіметі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81"/>
    <w:p>
      <w:pPr>
        <w:spacing w:after="0"/>
        <w:ind w:left="0"/>
        <w:jc w:val="both"/>
      </w:pPr>
      <w:r>
        <w:rPr>
          <w:rFonts w:ascii="Times New Roman"/>
          <w:b w:val="false"/>
          <w:i w:val="false"/>
          <w:color w:val="000000"/>
          <w:sz w:val="28"/>
        </w:rPr>
        <w:t>
      1) кестені қоса бере отырып, ЖСҚ әзірлеу кезеңдері мен мерзімдері (келісуші ұйымды көрсете отырып);</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w:t>
      </w:r>
    </w:p>
    <w:p>
      <w:pPr>
        <w:spacing w:after="0"/>
        <w:ind w:left="0"/>
        <w:jc w:val="both"/>
      </w:pPr>
      <w:r>
        <w:rPr>
          <w:rFonts w:ascii="Times New Roman"/>
          <w:b w:val="false"/>
          <w:i w:val="false"/>
          <w:color w:val="000000"/>
          <w:sz w:val="28"/>
        </w:rPr>
        <w:t>
      3) әрбір кезең бойынша кезең-кезеңмен жергілікті сараптама қорытындыларын беру мерзімдері;</w:t>
      </w:r>
    </w:p>
    <w:p>
      <w:pPr>
        <w:spacing w:after="0"/>
        <w:ind w:left="0"/>
        <w:jc w:val="both"/>
      </w:pPr>
      <w:r>
        <w:rPr>
          <w:rFonts w:ascii="Times New Roman"/>
          <w:b w:val="false"/>
          <w:i w:val="false"/>
          <w:color w:val="000000"/>
          <w:sz w:val="28"/>
        </w:rPr>
        <w:t>
      4) сараптаманың жиынтық қорытындысын беру мерзімі;</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w:t>
      </w:r>
    </w:p>
    <w:p>
      <w:pPr>
        <w:spacing w:after="0"/>
        <w:ind w:left="0"/>
        <w:jc w:val="both"/>
      </w:pPr>
      <w:r>
        <w:rPr>
          <w:rFonts w:ascii="Times New Roman"/>
          <w:b w:val="false"/>
          <w:i w:val="false"/>
          <w:color w:val="000000"/>
          <w:sz w:val="28"/>
        </w:rPr>
        <w:t xml:space="preserve">
      6) "Рұқсат беру мен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сәулет-құрылыс бақылауын және қадағалауын жүзеге асыратын органдарға құрылыс-монтаждау жұмыстарының басталғаны туралы хабарламаны;</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 әзірлейді.</w:t>
      </w:r>
    </w:p>
    <w:bookmarkStart w:name="z87" w:id="82"/>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82"/>
    <w:bookmarkStart w:name="z88" w:id="83"/>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83"/>
    <w:bookmarkStart w:name="z89" w:id="84"/>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84"/>
    <w:bookmarkStart w:name="z90" w:id="85"/>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85"/>
    <w:bookmarkStart w:name="z91" w:id="86"/>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86"/>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Start w:name="z92" w:id="87"/>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87"/>
    <w:bookmarkStart w:name="z93" w:id="88"/>
    <w:p>
      <w:pPr>
        <w:spacing w:after="0"/>
        <w:ind w:left="0"/>
        <w:jc w:val="both"/>
      </w:pPr>
      <w:r>
        <w:rPr>
          <w:rFonts w:ascii="Times New Roman"/>
          <w:b w:val="false"/>
          <w:i w:val="false"/>
          <w:color w:val="000000"/>
          <w:sz w:val="28"/>
        </w:rPr>
        <w:t>
      66. Жобалаудың әрбір кезеңінде сметалық құн объектілік сметалық есептеулерді кезең құрылысы құнының сметалық есебін, сондай-ақ жұмыстарға және осы кезеңнің шығындарына жиынтық сметалық есебін жасай отырып, жергілікті сметалық есеп (жергілікті смета) бойынша айқындалады және жергілікті сараптамалық қорытындыларда көрсетіледі.</w:t>
      </w:r>
    </w:p>
    <w:bookmarkEnd w:id="88"/>
    <w:p>
      <w:pPr>
        <w:spacing w:after="0"/>
        <w:ind w:left="0"/>
        <w:jc w:val="both"/>
      </w:pPr>
      <w:r>
        <w:rPr>
          <w:rFonts w:ascii="Times New Roman"/>
          <w:b w:val="false"/>
          <w:i w:val="false"/>
          <w:color w:val="000000"/>
          <w:sz w:val="28"/>
        </w:rPr>
        <w:t>
      Жобалаудың әрбір кезеңінің құндық көрсеткіштері жергілікті қорытындылар бойынша аяқталу кезеңіндегі құрылыс бойынша шығындар жиынтығында ескеріледі.</w:t>
      </w:r>
    </w:p>
    <w:p>
      <w:pPr>
        <w:spacing w:after="0"/>
        <w:ind w:left="0"/>
        <w:jc w:val="both"/>
      </w:pPr>
      <w:r>
        <w:rPr>
          <w:rFonts w:ascii="Times New Roman"/>
          <w:b w:val="false"/>
          <w:i w:val="false"/>
          <w:color w:val="000000"/>
          <w:sz w:val="28"/>
        </w:rPr>
        <w:t xml:space="preserve">
      Жиынтық сараптама қорытындысын беру кезінде, жергілікті қорытынды шеңберінде жергілікті және объектілік сметалар бойынша барлық құндық көрсеткіштер қосылады және түзетуге жатпайды. Бұл ретте, "Баға белгілеу және сметалар бойынша мемлекеттік нормативтерді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3 шілдедегі № 235-НҚ бұйрығымен бекітілген (Нормативтік құқықтық актілердің мемлекеттік тіркеу тізілімінде № 11905 болып тіркелген) Қазақстан Республикасындағы құрылыстың сметалық құнын айқындау жөніндегі мемлекеттік нормативтің </w:t>
      </w:r>
      <w:r>
        <w:rPr>
          <w:rFonts w:ascii="Times New Roman"/>
          <w:b w:val="false"/>
          <w:i w:val="false"/>
          <w:color w:val="000000"/>
          <w:sz w:val="28"/>
        </w:rPr>
        <w:t>7-қосымшасына</w:t>
      </w:r>
      <w:r>
        <w:rPr>
          <w:rFonts w:ascii="Times New Roman"/>
          <w:b w:val="false"/>
          <w:i w:val="false"/>
          <w:color w:val="000000"/>
          <w:sz w:val="28"/>
        </w:rPr>
        <w:t xml:space="preserve"> сәйкес іс-жүзіндегі есептеме ескеріле отырып, Жиынтық сметалық есептің 3-8-баптары қайта есептеледі.</w:t>
      </w:r>
    </w:p>
    <w:bookmarkStart w:name="z94" w:id="89"/>
    <w:p>
      <w:pPr>
        <w:spacing w:after="0"/>
        <w:ind w:left="0"/>
        <w:jc w:val="both"/>
      </w:pPr>
      <w:r>
        <w:rPr>
          <w:rFonts w:ascii="Times New Roman"/>
          <w:b w:val="false"/>
          <w:i w:val="false"/>
          <w:color w:val="000000"/>
          <w:sz w:val="28"/>
        </w:rPr>
        <w:t>
      67. Жеке жоспарға сәйкес келмейтін ЖСҚ сараптамаға ұсынылған жағдайда, сараптама ұйымы ЖСҚ-ны қарамастан қайтарады.</w:t>
      </w:r>
    </w:p>
    <w:bookmarkEnd w:id="89"/>
    <w:bookmarkStart w:name="z95" w:id="90"/>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90"/>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Start w:name="z96" w:id="91"/>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91"/>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97" w:id="92"/>
    <w:p>
      <w:pPr>
        <w:spacing w:after="0"/>
        <w:ind w:left="0"/>
        <w:jc w:val="left"/>
      </w:pPr>
      <w:r>
        <w:rPr>
          <w:rFonts w:ascii="Times New Roman"/>
          <w:b/>
          <w:i w:val="false"/>
          <w:color w:val="000000"/>
        </w:rPr>
        <w:t xml:space="preserve"> 4-тарау. Қорытынды ережелер</w:t>
      </w:r>
    </w:p>
    <w:bookmarkEnd w:id="92"/>
    <w:bookmarkStart w:name="z98" w:id="93"/>
    <w:p>
      <w:pPr>
        <w:spacing w:after="0"/>
        <w:ind w:left="0"/>
        <w:jc w:val="both"/>
      </w:pPr>
      <w:r>
        <w:rPr>
          <w:rFonts w:ascii="Times New Roman"/>
          <w:b w:val="false"/>
          <w:i w:val="false"/>
          <w:color w:val="000000"/>
          <w:sz w:val="28"/>
        </w:rPr>
        <w:t>
      70. Тапсырыс берушіге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93"/>
    <w:bookmarkStart w:name="z99" w:id="94"/>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94"/>
    <w:bookmarkStart w:name="z100" w:id="95"/>
    <w:p>
      <w:pPr>
        <w:spacing w:after="0"/>
        <w:ind w:left="0"/>
        <w:jc w:val="both"/>
      </w:pPr>
      <w:r>
        <w:rPr>
          <w:rFonts w:ascii="Times New Roman"/>
          <w:b w:val="false"/>
          <w:i w:val="false"/>
          <w:color w:val="000000"/>
          <w:sz w:val="28"/>
        </w:rPr>
        <w:t>
      72. Жүргізілген ведомстводан тыс кешенді сараптаманың нәтижелері бойынша сараптама ұйымдары:</w:t>
      </w:r>
    </w:p>
    <w:bookmarkEnd w:id="95"/>
    <w:p>
      <w:pPr>
        <w:spacing w:after="0"/>
        <w:ind w:left="0"/>
        <w:jc w:val="both"/>
      </w:pPr>
      <w:r>
        <w:rPr>
          <w:rFonts w:ascii="Times New Roman"/>
          <w:b w:val="false"/>
          <w:i w:val="false"/>
          <w:color w:val="000000"/>
          <w:sz w:val="28"/>
        </w:rPr>
        <w:t xml:space="preserve">
      1) қаралған жобаны (ТЭН немесе ЖСҚ) іске асыру үшін оны бекітуге ұсынымдары бар оң сараптамалық қорытынды; </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 береді.</w:t>
      </w:r>
    </w:p>
    <w:p>
      <w:pPr>
        <w:spacing w:after="0"/>
        <w:ind w:left="0"/>
        <w:jc w:val="both"/>
      </w:pPr>
      <w:r>
        <w:rPr>
          <w:rFonts w:ascii="Times New Roman"/>
          <w:b w:val="false"/>
          <w:i w:val="false"/>
          <w:color w:val="000000"/>
          <w:sz w:val="28"/>
        </w:rPr>
        <w:t xml:space="preserve">
      Жиынтық теріс қорытынды алынған жағдайда түзетілген ТЭН және ЖСҚ жаңадан әзірленген жобалар үшін белгіленген тәртіппен қайтадан (жаңа) сараптамадан өтуге жатады. Бұл ретте қайтадан сараптаманы теріс сараптама қорытындысын берген сараптама ұйымы жүзеге асырады. </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Start w:name="z101" w:id="96"/>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96"/>
    <w:bookmarkStart w:name="z102" w:id="97"/>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97"/>
    <w:bookmarkStart w:name="z103" w:id="98"/>
    <w:p>
      <w:pPr>
        <w:spacing w:after="0"/>
        <w:ind w:left="0"/>
        <w:jc w:val="both"/>
      </w:pPr>
      <w:r>
        <w:rPr>
          <w:rFonts w:ascii="Times New Roman"/>
          <w:b w:val="false"/>
          <w:i w:val="false"/>
          <w:color w:val="000000"/>
          <w:sz w:val="28"/>
        </w:rPr>
        <w:t>
      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әзірленіп отырған жобалар белгіленген тәртіппен қайтадан (жаңа) сараптамадан өтуге жатады.</w:t>
      </w:r>
    </w:p>
    <w:bookmarkEnd w:id="98"/>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жобалау-сметалық құжаттамасы түзетуге және қайтадан бекітуге жатпайды.</w:t>
      </w:r>
    </w:p>
    <w:bookmarkStart w:name="z104" w:id="99"/>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99"/>
    <w:bookmarkStart w:name="z105" w:id="100"/>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100"/>
    <w:bookmarkStart w:name="z106" w:id="101"/>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101"/>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Start w:name="z107" w:id="102"/>
    <w:p>
      <w:pPr>
        <w:spacing w:after="0"/>
        <w:ind w:left="0"/>
        <w:jc w:val="both"/>
      </w:pPr>
      <w:r>
        <w:rPr>
          <w:rFonts w:ascii="Times New Roman"/>
          <w:b w:val="false"/>
          <w:i w:val="false"/>
          <w:color w:val="000000"/>
          <w:sz w:val="28"/>
        </w:rPr>
        <w:t>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w:t>
      </w:r>
    </w:p>
    <w:bookmarkEnd w:id="102"/>
    <w:p>
      <w:pPr>
        <w:spacing w:after="0"/>
        <w:ind w:left="0"/>
        <w:jc w:val="both"/>
      </w:pPr>
      <w:r>
        <w:rPr>
          <w:rFonts w:ascii="Times New Roman"/>
          <w:b w:val="false"/>
          <w:i w:val="false"/>
          <w:color w:val="000000"/>
          <w:sz w:val="28"/>
        </w:rPr>
        <w:t>
      Сараптама ұйымы құпия деген белгісі немесе "Қызмет бабында пайдалану үшін"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bookmarkStart w:name="z108" w:id="103"/>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03"/>
    <w:bookmarkStart w:name="z109" w:id="104"/>
    <w:p>
      <w:pPr>
        <w:spacing w:after="0"/>
        <w:ind w:left="0"/>
        <w:jc w:val="both"/>
      </w:pPr>
      <w:r>
        <w:rPr>
          <w:rFonts w:ascii="Times New Roman"/>
          <w:b w:val="false"/>
          <w:i w:val="false"/>
          <w:color w:val="000000"/>
          <w:sz w:val="28"/>
        </w:rPr>
        <w:t>
      81.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тапсырыс берушіде және әзірлеушіде мұрағаттық бақылау дана ретінде сақталуы тиіс.</w:t>
      </w:r>
    </w:p>
    <w:bookmarkEnd w:id="104"/>
    <w:bookmarkStart w:name="z110" w:id="105"/>
    <w:p>
      <w:pPr>
        <w:spacing w:after="0"/>
        <w:ind w:left="0"/>
        <w:jc w:val="both"/>
      </w:pPr>
      <w:r>
        <w:rPr>
          <w:rFonts w:ascii="Times New Roman"/>
          <w:b w:val="false"/>
          <w:i w:val="false"/>
          <w:color w:val="000000"/>
          <w:sz w:val="28"/>
        </w:rPr>
        <w:t xml:space="preserve">
      82. Ұлттық экономика министрінің 2016 жылғы 19 қарашадағы № 705 бұйрығымен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электрондық банкін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тізімінде № 12422 болып тіркелген) сәйкес бекіту туралы ақпаратпен бірге ТЭН-нің, ЖСҚ мен үлгілік ЖСҚ-ның соңғы редакциясы электрондық-цифрлық нысанда Бірыңғай электрондық банкке жіберіледі. </w:t>
      </w:r>
    </w:p>
    <w:bookmarkEnd w:id="105"/>
    <w:bookmarkStart w:name="z111" w:id="106"/>
    <w:p>
      <w:pPr>
        <w:spacing w:after="0"/>
        <w:ind w:left="0"/>
        <w:jc w:val="both"/>
      </w:pPr>
      <w:r>
        <w:rPr>
          <w:rFonts w:ascii="Times New Roman"/>
          <w:b w:val="false"/>
          <w:i w:val="false"/>
          <w:color w:val="000000"/>
          <w:sz w:val="28"/>
        </w:rPr>
        <w:t xml:space="preserve">
      83. Бірыңғай электрондық банк қалыптастыратын құрылыс, сәулет және қала құрылысы саласындағы уәкілетті органның ведомствосы мемлекеттік инвестициялар және квазимемлекеттік сектор субъектілердің қаражаты есебінен қаржыландырылған жобаның тапсырыс берушілерінің осы Қағидалардың 82-тармағының талаптарын бұзғаны туралы ақпаратты сәулет-құрылыс бақылау және қадағалау органдарына жібереді.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7"/>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07"/>
    <w:bookmarkStart w:name="z114" w:id="108"/>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08"/>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6" w:id="109"/>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109"/>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Start w:name="z117" w:id="110"/>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110"/>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жоспарланған объектіге бөлінген аумақты оның шекарасы шегінде және мақсаты бойынша пайдалану жөніндегі регламенттерді қоса алғанда, жерге тиісті құқық бере отырып, жер учаскесін (алаңды, трассаны) бөлу туралы жергілікті атқарушы органдардың шешімі, немесе жер учаскесін инженерлік және көліктік инфрақұрылым обьектілерін салу мақсаты үшін жобалау-іздестіру жұмыстарын жүргізуге пайдалануға рұқсат;</w:t>
      </w:r>
    </w:p>
    <w:p>
      <w:pPr>
        <w:spacing w:after="0"/>
        <w:ind w:left="0"/>
        <w:jc w:val="both"/>
      </w:pPr>
      <w:r>
        <w:rPr>
          <w:rFonts w:ascii="Times New Roman"/>
          <w:b w:val="false"/>
          <w:i w:val="false"/>
          <w:color w:val="000000"/>
          <w:sz w:val="28"/>
        </w:rPr>
        <w:t>
      3)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қолданылады;</w:t>
      </w:r>
    </w:p>
    <w:p>
      <w:pPr>
        <w:spacing w:after="0"/>
        <w:ind w:left="0"/>
        <w:jc w:val="both"/>
      </w:pPr>
      <w:r>
        <w:rPr>
          <w:rFonts w:ascii="Times New Roman"/>
          <w:b w:val="false"/>
          <w:i w:val="false"/>
          <w:color w:val="000000"/>
          <w:sz w:val="28"/>
        </w:rPr>
        <w:t>
      4) мынадай техникалық шарттар (трассалардың схемаларымен):</w:t>
      </w:r>
    </w:p>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p>
      <w:pPr>
        <w:spacing w:after="0"/>
        <w:ind w:left="0"/>
        <w:jc w:val="both"/>
      </w:pPr>
      <w:r>
        <w:rPr>
          <w:rFonts w:ascii="Times New Roman"/>
          <w:b w:val="false"/>
          <w:i w:val="false"/>
          <w:color w:val="000000"/>
          <w:sz w:val="28"/>
        </w:rPr>
        <w:t>
      5) сәулет, қала құрылысы және құрылыс бойынша жергілікті (республикалық маңызы бар қала, астана, облыстық маңызы бар қалалар, аудандар) атқарушы органының аумақты инженерлік дайындау, абаттандыру және көгалдандыру шарттарында баяндалғанды қоса алғанда, сәулет-жоспарлау тапсырмасы;</w:t>
      </w:r>
    </w:p>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bookmarkStart w:name="z118" w:id="111"/>
    <w:p>
      <w:pPr>
        <w:spacing w:after="0"/>
        <w:ind w:left="0"/>
        <w:jc w:val="both"/>
      </w:pPr>
      <w:r>
        <w:rPr>
          <w:rFonts w:ascii="Times New Roman"/>
          <w:b w:val="false"/>
          <w:i w:val="false"/>
          <w:color w:val="000000"/>
          <w:sz w:val="28"/>
        </w:rPr>
        <w:t>
      2. Жобалардың экологиялық сараптамасы бөлігінде жүргізу үшін қажет арнайы (қосымша) бастапқы құжаттар:</w:t>
      </w:r>
    </w:p>
    <w:bookmarkEnd w:id="111"/>
    <w:p>
      <w:pPr>
        <w:spacing w:after="0"/>
        <w:ind w:left="0"/>
        <w:jc w:val="both"/>
      </w:pPr>
      <w:r>
        <w:rPr>
          <w:rFonts w:ascii="Times New Roman"/>
          <w:b w:val="false"/>
          <w:i w:val="false"/>
          <w:color w:val="000000"/>
          <w:sz w:val="28"/>
        </w:rPr>
        <w:t>
      жобалау сатыларына сәйкес келетінқоршаған ортаға кері әсерін тигізетін немесе тигізуі мүмкін объектілердің жоспарланатын жұмысын іске асыруды келісу құжаты;</w:t>
      </w:r>
    </w:p>
    <w:p>
      <w:pPr>
        <w:spacing w:after="0"/>
        <w:ind w:left="0"/>
        <w:jc w:val="both"/>
      </w:pPr>
      <w:r>
        <w:rPr>
          <w:rFonts w:ascii="Times New Roman"/>
          <w:b w:val="false"/>
          <w:i w:val="false"/>
          <w:color w:val="000000"/>
          <w:sz w:val="28"/>
        </w:rPr>
        <w:t xml:space="preserve">
      Қазақстан Республикасы Экологиялық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объектілер бойынша қоғамдық пікірді есепке алу нәтижелері;</w:t>
      </w:r>
    </w:p>
    <w:p>
      <w:pPr>
        <w:spacing w:after="0"/>
        <w:ind w:left="0"/>
        <w:jc w:val="both"/>
      </w:pPr>
      <w:r>
        <w:rPr>
          <w:rFonts w:ascii="Times New Roman"/>
          <w:b w:val="false"/>
          <w:i w:val="false"/>
          <w:color w:val="000000"/>
          <w:sz w:val="28"/>
        </w:rPr>
        <w:t>
      бұқаралық ақпарат құралдарында қоғамдық тыңдалым жүргізілетіні туралы хабарландыру жарияланғанын растайтын материалдар.</w:t>
      </w:r>
    </w:p>
    <w:bookmarkStart w:name="z119" w:id="112"/>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112"/>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Start w:name="z120" w:id="113"/>
    <w:p>
      <w:pPr>
        <w:spacing w:after="0"/>
        <w:ind w:left="0"/>
        <w:jc w:val="both"/>
      </w:pPr>
      <w:r>
        <w:rPr>
          <w:rFonts w:ascii="Times New Roman"/>
          <w:b w:val="false"/>
          <w:i w:val="false"/>
          <w:color w:val="000000"/>
          <w:sz w:val="28"/>
        </w:rPr>
        <w:t>
      4. Қағидалардың 15-тармағының талаптарына сәйкес:</w:t>
      </w:r>
    </w:p>
    <w:bookmarkEnd w:id="113"/>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Start w:name="z121" w:id="114"/>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114"/>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жобаны қаржыландыру көздері (бюджет қаражаты, мемлекеттік инвестициялардың өзге нысандары, заңды тұлғалардың жеке қаражаты, жеке тұлғалардың жеке қаражаты және басқа)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немесе жобаның бас сәулетшісін тағайындау туралы бас жобалау ұйымы (жоба әзірлеушінің) басшысының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3" w:id="115"/>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115"/>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Start w:name="z124" w:id="116"/>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116"/>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p>
      <w:pPr>
        <w:spacing w:after="0"/>
        <w:ind w:left="0"/>
        <w:jc w:val="both"/>
      </w:pPr>
      <w:r>
        <w:rPr>
          <w:rFonts w:ascii="Times New Roman"/>
          <w:b w:val="false"/>
          <w:i w:val="false"/>
          <w:color w:val="000000"/>
          <w:sz w:val="28"/>
        </w:rPr>
        <w:t>
      4) бұрыннан бар ғимараттардың үй-жайларын (жеке бөліктерін) қайта бейіндеуге, қайта жабдықтауға немесе қайта жоспарлауға байланысты реконструкциялау (кеңейту, жаңғырту, техникалық қайта жарақтандыру) туралы жергілікті атқарушы органның шешімі;</w:t>
      </w:r>
    </w:p>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Start w:name="z125" w:id="117"/>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117"/>
    <w:bookmarkStart w:name="z126" w:id="118"/>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118"/>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p>
      <w:pPr>
        <w:spacing w:after="0"/>
        <w:ind w:left="0"/>
        <w:jc w:val="both"/>
      </w:pPr>
      <w:r>
        <w:rPr>
          <w:rFonts w:ascii="Times New Roman"/>
          <w:b w:val="false"/>
          <w:i w:val="false"/>
          <w:color w:val="000000"/>
          <w:sz w:val="28"/>
        </w:rPr>
        <w:t>
      5) жобаны қаржыландыру көздері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тағайындау туралы жобалау ұйымы (жобаны әзірлеушінің) басшысының бұйрығы.</w:t>
      </w:r>
    </w:p>
    <w:bookmarkStart w:name="z127" w:id="119"/>
    <w:p>
      <w:pPr>
        <w:spacing w:after="0"/>
        <w:ind w:left="0"/>
        <w:jc w:val="both"/>
      </w:pPr>
      <w:r>
        <w:rPr>
          <w:rFonts w:ascii="Times New Roman"/>
          <w:b w:val="false"/>
          <w:i w:val="false"/>
          <w:color w:val="000000"/>
          <w:sz w:val="28"/>
        </w:rPr>
        <w:t>
      4. Жобаның санитариялық-эпидемиологиялық сараптамасы бөлігінде сараптама жүргізу үшін қажет арнайы (қосымша) бастапқы құжаттар:</w:t>
      </w:r>
    </w:p>
    <w:bookmarkEnd w:id="119"/>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белгілеу,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қалалық және ауылдық елді мекендеріне, курорт аймақтарына, елді мекендер пункттеріне жоспарлаудың және құрылыс салудың бас 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9" w:id="120"/>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120"/>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Start w:name="z130" w:id="121"/>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121"/>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Start w:name="z131" w:id="122"/>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122"/>
    <w:bookmarkStart w:name="z132" w:id="123"/>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123"/>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p>
      <w:pPr>
        <w:spacing w:after="0"/>
        <w:ind w:left="0"/>
        <w:jc w:val="both"/>
      </w:pPr>
      <w:r>
        <w:rPr>
          <w:rFonts w:ascii="Times New Roman"/>
          <w:b w:val="false"/>
          <w:i w:val="false"/>
          <w:color w:val="000000"/>
          <w:sz w:val="28"/>
        </w:rPr>
        <w:t>
      5) жобаны қаржыландыру көздері туралы ресми анықтама;</w:t>
      </w:r>
    </w:p>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p>
      <w:pPr>
        <w:spacing w:after="0"/>
        <w:ind w:left="0"/>
        <w:jc w:val="both"/>
      </w:pPr>
      <w:r>
        <w:rPr>
          <w:rFonts w:ascii="Times New Roman"/>
          <w:b w:val="false"/>
          <w:i w:val="false"/>
          <w:color w:val="000000"/>
          <w:sz w:val="28"/>
        </w:rPr>
        <w:t>
      7) жобаның бас инженерін тағайындау туралы жобалау ұйымы (жобаның әзірлеуші) басшысының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4" w:id="124"/>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ұсынылатын бастапқы-рұқсат ету құжаттарының жинақтылығы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0533"/>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r>
              <w:br/>
            </w:r>
            <w:r>
              <w:rPr>
                <w:rFonts w:ascii="Times New Roman"/>
                <w:b w:val="false"/>
                <w:i w:val="false"/>
                <w:color w:val="000000"/>
                <w:sz w:val="20"/>
              </w:rPr>
              <w:t>
жобаның атауы;</w:t>
            </w:r>
            <w:r>
              <w:br/>
            </w:r>
            <w:r>
              <w:rPr>
                <w:rFonts w:ascii="Times New Roman"/>
                <w:b w:val="false"/>
                <w:i w:val="false"/>
                <w:color w:val="000000"/>
                <w:sz w:val="20"/>
              </w:rPr>
              <w:t>
бас жобалаушы;</w:t>
            </w:r>
            <w:r>
              <w:br/>
            </w: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r>
              <w:br/>
            </w:r>
            <w:r>
              <w:rPr>
                <w:rFonts w:ascii="Times New Roman"/>
                <w:b w:val="false"/>
                <w:i w:val="false"/>
                <w:color w:val="000000"/>
                <w:sz w:val="20"/>
              </w:rPr>
              <w:t>
жобалау және құрылыс салу мерзімдері;</w:t>
            </w:r>
            <w:r>
              <w:br/>
            </w: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объектінің мақсаты мен оның шекарасы шегінде бөлінетін аумақты пайдалану регламенттерін қоса алғанда, жерге тиісті құқық бере отырып, жер учаскесін (алаңды) бөлу туралы жергілікті атқарушы органдардың шешімі</w:t>
            </w:r>
            <w:r>
              <w:br/>
            </w:r>
            <w:r>
              <w:rPr>
                <w:rFonts w:ascii="Times New Roman"/>
                <w:b w:val="false"/>
                <w:i w:val="false"/>
                <w:color w:val="000000"/>
                <w:sz w:val="20"/>
              </w:rPr>
              <w:t>
жобалау мақсаты үшін жергілікті атқарушы органның қаулысы;</w:t>
            </w:r>
            <w:r>
              <w:br/>
            </w:r>
            <w:r>
              <w:rPr>
                <w:rFonts w:ascii="Times New Roman"/>
                <w:b w:val="false"/>
                <w:i w:val="false"/>
                <w:color w:val="000000"/>
                <w:sz w:val="20"/>
              </w:rPr>
              <w:t>
учаскені бөлу схемасы;</w:t>
            </w:r>
            <w:r>
              <w:br/>
            </w:r>
            <w:r>
              <w:rPr>
                <w:rFonts w:ascii="Times New Roman"/>
                <w:b w:val="false"/>
                <w:i w:val="false"/>
                <w:color w:val="000000"/>
                <w:sz w:val="20"/>
              </w:rPr>
              <w:t>
меншік құқығының актісі.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r>
              <w:br/>
            </w:r>
            <w:r>
              <w:rPr>
                <w:rFonts w:ascii="Times New Roman"/>
                <w:b w:val="false"/>
                <w:i w:val="false"/>
                <w:color w:val="000000"/>
                <w:sz w:val="20"/>
              </w:rPr>
              <w:t>
үйлер мен ғимараттардың қабаттылығы;</w:t>
            </w:r>
            <w:r>
              <w:br/>
            </w: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r>
              <w:br/>
            </w:r>
            <w:r>
              <w:rPr>
                <w:rFonts w:ascii="Times New Roman"/>
                <w:b w:val="false"/>
                <w:i w:val="false"/>
                <w:color w:val="000000"/>
                <w:sz w:val="20"/>
              </w:rPr>
              <w:t>
іздестіру қызметіне арналған лицензия.</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r>
              <w:br/>
            </w:r>
            <w:r>
              <w:rPr>
                <w:rFonts w:ascii="Times New Roman"/>
                <w:b w:val="false"/>
                <w:i w:val="false"/>
                <w:color w:val="000000"/>
                <w:sz w:val="20"/>
              </w:rPr>
              <w:t>
1) пайдаланушы ұйымдар беретін инженерлік және көліктік қамтамасыз ету көздеріне қосуға;</w:t>
            </w:r>
            <w:r>
              <w:br/>
            </w:r>
            <w:r>
              <w:rPr>
                <w:rFonts w:ascii="Times New Roman"/>
                <w:b w:val="false"/>
                <w:i w:val="false"/>
                <w:color w:val="000000"/>
                <w:sz w:val="20"/>
              </w:rPr>
              <w:t>
жылумен жабдықтауға;</w:t>
            </w:r>
            <w:r>
              <w:br/>
            </w:r>
            <w:r>
              <w:rPr>
                <w:rFonts w:ascii="Times New Roman"/>
                <w:b w:val="false"/>
                <w:i w:val="false"/>
                <w:color w:val="000000"/>
                <w:sz w:val="20"/>
              </w:rPr>
              <w:t>
сумен жабдықтауға және кәрізге;</w:t>
            </w:r>
            <w:r>
              <w:br/>
            </w:r>
            <w:r>
              <w:rPr>
                <w:rFonts w:ascii="Times New Roman"/>
                <w:b w:val="false"/>
                <w:i w:val="false"/>
                <w:color w:val="000000"/>
                <w:sz w:val="20"/>
              </w:rPr>
              <w:t>
электрмен жабдықтауға;</w:t>
            </w:r>
            <w:r>
              <w:br/>
            </w:r>
            <w:r>
              <w:rPr>
                <w:rFonts w:ascii="Times New Roman"/>
                <w:b w:val="false"/>
                <w:i w:val="false"/>
                <w:color w:val="000000"/>
                <w:sz w:val="20"/>
              </w:rPr>
              <w:t>
телефондандыруға;</w:t>
            </w:r>
            <w:r>
              <w:br/>
            </w:r>
            <w:r>
              <w:rPr>
                <w:rFonts w:ascii="Times New Roman"/>
                <w:b w:val="false"/>
                <w:i w:val="false"/>
                <w:color w:val="000000"/>
                <w:sz w:val="20"/>
              </w:rPr>
              <w:t>
нөсерлік кәрізге;</w:t>
            </w:r>
            <w:r>
              <w:br/>
            </w:r>
            <w:r>
              <w:rPr>
                <w:rFonts w:ascii="Times New Roman"/>
                <w:b w:val="false"/>
                <w:i w:val="false"/>
                <w:color w:val="000000"/>
                <w:sz w:val="20"/>
              </w:rPr>
              <w:t>
газбен жабдықтауға.</w:t>
            </w:r>
            <w:r>
              <w:br/>
            </w: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r>
              <w:br/>
            </w: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r>
              <w:br/>
            </w:r>
            <w:r>
              <w:rPr>
                <w:rFonts w:ascii="Times New Roman"/>
                <w:b w:val="false"/>
                <w:i w:val="false"/>
                <w:color w:val="000000"/>
                <w:sz w:val="20"/>
              </w:rPr>
              <w:t>
су ресурстарын пайдалануды реттеу және қорғау жөніндегі бассейндік инспекциясы;</w:t>
            </w:r>
            <w:r>
              <w:br/>
            </w:r>
            <w:r>
              <w:rPr>
                <w:rFonts w:ascii="Times New Roman"/>
                <w:b w:val="false"/>
                <w:i w:val="false"/>
                <w:color w:val="000000"/>
                <w:sz w:val="20"/>
              </w:rPr>
              <w:t>
орман шаруашылығы және жануарлар әлемі саласындағы уәкілетті орган;</w:t>
            </w:r>
            <w:r>
              <w:br/>
            </w:r>
            <w:r>
              <w:rPr>
                <w:rFonts w:ascii="Times New Roman"/>
                <w:b w:val="false"/>
                <w:i w:val="false"/>
                <w:color w:val="000000"/>
                <w:sz w:val="20"/>
              </w:rPr>
              <w:t>
жер қойнауын зерделеу мен пайдалану жөніндегі уәкілетті мемлекеттік орган;</w:t>
            </w:r>
            <w:r>
              <w:br/>
            </w:r>
            <w:r>
              <w:rPr>
                <w:rFonts w:ascii="Times New Roman"/>
                <w:b w:val="false"/>
                <w:i w:val="false"/>
                <w:color w:val="000000"/>
                <w:sz w:val="20"/>
              </w:rPr>
              <w:t>
ветеринария саласындағы уәкілетті мемлекеттік орган;</w:t>
            </w:r>
            <w:r>
              <w:br/>
            </w:r>
            <w:r>
              <w:rPr>
                <w:rFonts w:ascii="Times New Roman"/>
                <w:b w:val="false"/>
                <w:i w:val="false"/>
                <w:color w:val="000000"/>
                <w:sz w:val="20"/>
              </w:rPr>
              <w:t>
тарихи-мәдени мұраны қорғау және пайдалану саласындағы уәкілетті мемлекеттік орган;</w:t>
            </w:r>
            <w:r>
              <w:br/>
            </w:r>
            <w:r>
              <w:rPr>
                <w:rFonts w:ascii="Times New Roman"/>
                <w:b w:val="false"/>
                <w:i w:val="false"/>
                <w:color w:val="000000"/>
                <w:sz w:val="20"/>
              </w:rPr>
              <w:t>
азаматтық және мемлекеттік авиация саласындағы уәкілетті мемлекеттік орган (әуеайлақтан 15 км шегінде орналасқан биіктігі 45м және одан жоғары объектілер бойынша);</w:t>
            </w:r>
            <w:r>
              <w:br/>
            </w:r>
            <w:r>
              <w:rPr>
                <w:rFonts w:ascii="Times New Roman"/>
                <w:b w:val="false"/>
                <w:i w:val="false"/>
                <w:color w:val="000000"/>
                <w:sz w:val="20"/>
              </w:rPr>
              <w:t>
сәулет, қала құрылысы және құрылыс саласындағы Қазақстан Республикасының заңнамасы мен нормативтік-техникалық құжаттамаларында көзделген құрылыс жобаларына өзге де келісулер.</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136" w:id="125"/>
    <w:p>
      <w:pPr>
        <w:spacing w:after="0"/>
        <w:ind w:left="0"/>
        <w:jc w:val="left"/>
      </w:pPr>
      <w:r>
        <w:rPr>
          <w:rFonts w:ascii="Times New Roman"/>
          <w:b/>
          <w:i w:val="false"/>
          <w:color w:val="000000"/>
        </w:rPr>
        <w:t xml:space="preserve">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w:t>
      </w:r>
    </w:p>
    <w:bookmarkEnd w:id="125"/>
    <w:bookmarkStart w:name="z137" w:id="126"/>
    <w:p>
      <w:pPr>
        <w:spacing w:after="0"/>
        <w:ind w:left="0"/>
        <w:jc w:val="left"/>
      </w:pPr>
      <w:r>
        <w:rPr>
          <w:rFonts w:ascii="Times New Roman"/>
          <w:b/>
          <w:i w:val="false"/>
          <w:color w:val="000000"/>
        </w:rPr>
        <w:t xml:space="preserve"> 1-тарау. Жалпы ережелер</w:t>
      </w:r>
    </w:p>
    <w:bookmarkEnd w:id="126"/>
    <w:bookmarkStart w:name="z138" w:id="127"/>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w:t>
      </w:r>
    </w:p>
    <w:bookmarkEnd w:id="127"/>
    <w:bookmarkStart w:name="z139" w:id="128"/>
    <w:p>
      <w:pPr>
        <w:spacing w:after="0"/>
        <w:ind w:left="0"/>
        <w:jc w:val="both"/>
      </w:pPr>
      <w:r>
        <w:rPr>
          <w:rFonts w:ascii="Times New Roman"/>
          <w:b w:val="false"/>
          <w:i w:val="false"/>
          <w:color w:val="000000"/>
          <w:sz w:val="28"/>
        </w:rPr>
        <w:t>
      2. Қағидалар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тәртібін анықтайды.</w:t>
      </w:r>
    </w:p>
    <w:bookmarkEnd w:id="128"/>
    <w:bookmarkStart w:name="z140" w:id="129"/>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мемлекеттік сараптама ұйымының және сәулет, қала құрылысы және құрылыс істері жөніндегі уәкілетті орган ведомствосының бірыңғай порталымен интеграцияланған аккредиттелген сараптама ұйымдар палатасының дербес ақпараттық жүйелері пайдаланылады.</w:t>
      </w:r>
    </w:p>
    <w:bookmarkEnd w:id="129"/>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bookmarkStart w:name="z141" w:id="130"/>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130"/>
    <w:p>
      <w:pPr>
        <w:spacing w:after="0"/>
        <w:ind w:left="0"/>
        <w:jc w:val="both"/>
      </w:pPr>
      <w:r>
        <w:rPr>
          <w:rFonts w:ascii="Times New Roman"/>
          <w:b w:val="false"/>
          <w:i w:val="false"/>
          <w:color w:val="000000"/>
          <w:sz w:val="28"/>
        </w:rPr>
        <w:t>
      1) тапсырыс беруші – жобаның тапсырысшысы болып табылатын жеке және заңды тұлға (бюджеттік бағдарламаның әкімшісі немесе жобаның өзге тапсырысшысы – меншік иесі, инвестор, құрылыс салушы);</w:t>
      </w:r>
    </w:p>
    <w:p>
      <w:pPr>
        <w:spacing w:after="0"/>
        <w:ind w:left="0"/>
        <w:jc w:val="both"/>
      </w:pPr>
      <w:r>
        <w:rPr>
          <w:rFonts w:ascii="Times New Roman"/>
          <w:b w:val="false"/>
          <w:i w:val="false"/>
          <w:color w:val="000000"/>
          <w:sz w:val="28"/>
        </w:rPr>
        <w:t>
      2) құрылыс жобасы – жаңа объектілер салуға, сондай-ақ қолданыстағы ғимараттар мен құрылыстарды, олардың кешендерін, инженерлік және көлік коммуникацияларын өзгертуге (кеңейтуге, жаңғыртуға, техникамен қайта жарақтандыруға, реконструкциялауға және күрделі жөндеуге) арналған сараптамаға жататын техникалық-экономикалық негіздемелер және жобалау-сметалық құжаттамалар;</w:t>
      </w:r>
    </w:p>
    <w:p>
      <w:pPr>
        <w:spacing w:after="0"/>
        <w:ind w:left="0"/>
        <w:jc w:val="both"/>
      </w:pPr>
      <w:r>
        <w:rPr>
          <w:rFonts w:ascii="Times New Roman"/>
          <w:b w:val="false"/>
          <w:i w:val="false"/>
          <w:color w:val="000000"/>
          <w:sz w:val="28"/>
        </w:rPr>
        <w:t>
      3) қала құрылысы жобалары – сараптамаға жататын аумақтарды дамытудың және құрылыс салудың қала құрылысын жоспарлау жобалары аумақтарды дамыту мен салуды қала құрылысына жоспарлаудың мынадай жобалары:</w:t>
      </w:r>
    </w:p>
    <w:p>
      <w:pPr>
        <w:spacing w:after="0"/>
        <w:ind w:left="0"/>
        <w:jc w:val="both"/>
      </w:pPr>
      <w:r>
        <w:rPr>
          <w:rFonts w:ascii="Times New Roman"/>
          <w:b w:val="false"/>
          <w:i w:val="false"/>
          <w:color w:val="000000"/>
          <w:sz w:val="28"/>
        </w:rPr>
        <w:t>
      Қазақстан Республикасының заңнамасына сәйкес бекітілетін Қазақстан Республикасының аумағын ұйымдастырудың бас схемасы, аумақты дамытудың аймақаралық схемалары, тұрғындарының есептік саны жүз мың адамнан асатын республикалық маңызы бар қаланың, астананың, облыстық маңызы бар қалалардың бас жоспарлары, сондай-ақ жалпымемлекеттік немесе мемлекетаралық маңызы бар қала құрылысы жобалары, облыстардың (аудандардың) аумақтарын қала құрылысына жоспарлаудың кешендi схемалары, тұрғындарының саны жүз мың адамға дейінгі облыстық маңызы бар қалалардың бас жоспарлары, тұрғындарының саны жиырма мың адамнан асатын облыстық маңызы бар қалалардың, кенттердің және басқа елді мекендердің бас жоспарлары;</w:t>
      </w:r>
    </w:p>
    <w:p>
      <w:pPr>
        <w:spacing w:after="0"/>
        <w:ind w:left="0"/>
        <w:jc w:val="both"/>
      </w:pPr>
      <w:r>
        <w:rPr>
          <w:rFonts w:ascii="Times New Roman"/>
          <w:b w:val="false"/>
          <w:i w:val="false"/>
          <w:color w:val="000000"/>
          <w:sz w:val="28"/>
        </w:rPr>
        <w:t>
      4)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bookmarkStart w:name="z142" w:id="131"/>
    <w:p>
      <w:pPr>
        <w:spacing w:after="0"/>
        <w:ind w:left="0"/>
        <w:jc w:val="left"/>
      </w:pPr>
      <w:r>
        <w:rPr>
          <w:rFonts w:ascii="Times New Roman"/>
          <w:b/>
          <w:i w:val="false"/>
          <w:color w:val="000000"/>
        </w:rPr>
        <w:t xml:space="preserve"> 2-тарау. Құрылыс жобаларына ведомстводан тыс кешенді сараптама қорытындыларын рәсімдеу тәртібі</w:t>
      </w:r>
    </w:p>
    <w:bookmarkEnd w:id="131"/>
    <w:bookmarkStart w:name="z143" w:id="132"/>
    <w:p>
      <w:pPr>
        <w:spacing w:after="0"/>
        <w:ind w:left="0"/>
        <w:jc w:val="both"/>
      </w:pPr>
      <w:r>
        <w:rPr>
          <w:rFonts w:ascii="Times New Roman"/>
          <w:b w:val="false"/>
          <w:i w:val="false"/>
          <w:color w:val="000000"/>
          <w:sz w:val="28"/>
        </w:rPr>
        <w:t xml:space="preserve">
      5. Мемлекеттік немесе аккредиттелген сараптама ұйымдары өз құзыреті шегінде жобаланатын объектінің функционалдық мақсатын ескере отырып: </w:t>
      </w:r>
    </w:p>
    <w:bookmarkEnd w:id="132"/>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bookmarkStart w:name="z144" w:id="133"/>
    <w:p>
      <w:pPr>
        <w:spacing w:after="0"/>
        <w:ind w:left="0"/>
        <w:jc w:val="both"/>
      </w:pPr>
      <w:r>
        <w:rPr>
          <w:rFonts w:ascii="Times New Roman"/>
          <w:b w:val="false"/>
          <w:i w:val="false"/>
          <w:color w:val="000000"/>
          <w:sz w:val="28"/>
        </w:rPr>
        <w:t>
      6. Сараптамалық қорытындылар:</w:t>
      </w:r>
    </w:p>
    <w:bookmarkEnd w:id="133"/>
    <w:p>
      <w:pPr>
        <w:spacing w:after="0"/>
        <w:ind w:left="0"/>
        <w:jc w:val="both"/>
      </w:pPr>
      <w:r>
        <w:rPr>
          <w:rFonts w:ascii="Times New Roman"/>
          <w:b w:val="false"/>
          <w:i w:val="false"/>
          <w:color w:val="000000"/>
          <w:sz w:val="28"/>
        </w:rPr>
        <w:t>
      1) жоба (техникалық-экономикалық негіздеме, жобалау-сметалық құжаттама) бойынша кіріспе және сипаттама бөлігі, сондай-ақ сараптамаға ұсынылған жобаға қоса берілетін міндетті бастапқы құжаттар (материалдар, деректер) туралы қысқаша ақпаратты;</w:t>
      </w:r>
    </w:p>
    <w:p>
      <w:pPr>
        <w:spacing w:after="0"/>
        <w:ind w:left="0"/>
        <w:jc w:val="both"/>
      </w:pPr>
      <w:r>
        <w:rPr>
          <w:rFonts w:ascii="Times New Roman"/>
          <w:b w:val="false"/>
          <w:i w:val="false"/>
          <w:color w:val="000000"/>
          <w:sz w:val="28"/>
        </w:rPr>
        <w:t>
      2) жобаның жалпы сапасын талдау және кешенді бағалау және қабылданған техникалық және жобалау шешімдерінің қолданыстағы нормативтік құқықтық актілерге, мемлекеттік (мемлекетаралық) нормативтердің талаптарына сәйкестігін;</w:t>
      </w:r>
    </w:p>
    <w:p>
      <w:pPr>
        <w:spacing w:after="0"/>
        <w:ind w:left="0"/>
        <w:jc w:val="both"/>
      </w:pPr>
      <w:r>
        <w:rPr>
          <w:rFonts w:ascii="Times New Roman"/>
          <w:b w:val="false"/>
          <w:i w:val="false"/>
          <w:color w:val="000000"/>
          <w:sz w:val="28"/>
        </w:rPr>
        <w:t>
      3) ведомстводан тыс кешенді сараптама нәтижесінде алынған жинақтаушы ұсыныстарымен және (немесе) өзге тұжырымдарымен қаулы ететін бөлімді қамтиды.</w:t>
      </w:r>
    </w:p>
    <w:bookmarkStart w:name="z145" w:id="134"/>
    <w:p>
      <w:pPr>
        <w:spacing w:after="0"/>
        <w:ind w:left="0"/>
        <w:jc w:val="both"/>
      </w:pPr>
      <w:r>
        <w:rPr>
          <w:rFonts w:ascii="Times New Roman"/>
          <w:b w:val="false"/>
          <w:i w:val="false"/>
          <w:color w:val="000000"/>
          <w:sz w:val="28"/>
        </w:rPr>
        <w:t xml:space="preserve">
      7. Ведомстводан тыс кешенді сараптаманың теріс сараптамалық қорытындысы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жағдайларда жасалады және тапсырыс берушіге жіберіледі.</w:t>
      </w:r>
    </w:p>
    <w:bookmarkEnd w:id="134"/>
    <w:bookmarkStart w:name="z146" w:id="135"/>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bookmarkEnd w:id="135"/>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xml:space="preserve">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 </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bookmarkStart w:name="z147" w:id="136"/>
    <w:p>
      <w:pPr>
        <w:spacing w:after="0"/>
        <w:ind w:left="0"/>
        <w:jc w:val="both"/>
      </w:pPr>
      <w:r>
        <w:rPr>
          <w:rFonts w:ascii="Times New Roman"/>
          <w:b w:val="false"/>
          <w:i w:val="false"/>
          <w:color w:val="000000"/>
          <w:sz w:val="28"/>
        </w:rPr>
        <w:t>
      9. Аккредиттелген сараптама ұйымдары құрылыс жобалары бойынша жалпы тәртіппен жүргізетін ведомстводан тыс кешенді сараптаманың қорытындылары палата белгілеген аккредиттелген сараптама ұйымдарының сараптамалық қорытындылары нысанында жасалады және:</w:t>
      </w:r>
    </w:p>
    <w:bookmarkEnd w:id="136"/>
    <w:p>
      <w:pPr>
        <w:spacing w:after="0"/>
        <w:ind w:left="0"/>
        <w:jc w:val="both"/>
      </w:pPr>
      <w:r>
        <w:rPr>
          <w:rFonts w:ascii="Times New Roman"/>
          <w:b w:val="false"/>
          <w:i w:val="false"/>
          <w:color w:val="000000"/>
          <w:sz w:val="28"/>
        </w:rPr>
        <w:t>
      1) осы сараптама ұйымы басшысының не оны алмастыратын адамның;</w:t>
      </w:r>
    </w:p>
    <w:p>
      <w:pPr>
        <w:spacing w:after="0"/>
        <w:ind w:left="0"/>
        <w:jc w:val="both"/>
      </w:pPr>
      <w:r>
        <w:rPr>
          <w:rFonts w:ascii="Times New Roman"/>
          <w:b w:val="false"/>
          <w:i w:val="false"/>
          <w:color w:val="000000"/>
          <w:sz w:val="28"/>
        </w:rPr>
        <w:t>
      2) жобаланған объектінің функционалдық мақсатына немесе жобаның тиісті бөлімдеріне(бөліктеріне) байланысты осы жоба бойынша басшылық функциясын атқаратын мамандардың;</w:t>
      </w:r>
    </w:p>
    <w:p>
      <w:pPr>
        <w:spacing w:after="0"/>
        <w:ind w:left="0"/>
        <w:jc w:val="both"/>
      </w:pPr>
      <w:r>
        <w:rPr>
          <w:rFonts w:ascii="Times New Roman"/>
          <w:b w:val="false"/>
          <w:i w:val="false"/>
          <w:color w:val="000000"/>
          <w:sz w:val="28"/>
        </w:rPr>
        <w:t>
      3) аттестатталған штаттан тыс сарапшыларды қоса алғанда, қаралатын жобаның әрбір бөлімі (бөлігі) бойынша аттестатталған сарапшылардың электрондық-цифрлық қолтаңбасымен расталады.</w:t>
      </w:r>
    </w:p>
    <w:bookmarkStart w:name="z148" w:id="137"/>
    <w:p>
      <w:pPr>
        <w:spacing w:after="0"/>
        <w:ind w:left="0"/>
        <w:jc w:val="both"/>
      </w:pPr>
      <w:r>
        <w:rPr>
          <w:rFonts w:ascii="Times New Roman"/>
          <w:b w:val="false"/>
          <w:i w:val="false"/>
          <w:color w:val="000000"/>
          <w:sz w:val="28"/>
        </w:rPr>
        <w:t>
      10.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әзірлеу мен келісу тәртібінде жүргізілетін сараптаманың қорытындысы:</w:t>
      </w:r>
    </w:p>
    <w:bookmarkEnd w:id="137"/>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нысанында жасалады.</w:t>
      </w:r>
    </w:p>
    <w:bookmarkStart w:name="z149" w:id="138"/>
    <w:p>
      <w:pPr>
        <w:spacing w:after="0"/>
        <w:ind w:left="0"/>
        <w:jc w:val="both"/>
      </w:pPr>
      <w:r>
        <w:rPr>
          <w:rFonts w:ascii="Times New Roman"/>
          <w:b w:val="false"/>
          <w:i w:val="false"/>
          <w:color w:val="000000"/>
          <w:sz w:val="28"/>
        </w:rPr>
        <w:t>
      11. Мемлекеттік сараптама ұйымы құпия деген белгісі немесе "Қызмет бабында пайдалану үшін" (ҚБПҮ) деген белгісі бар құрылыс жобалары (ТЭН және ЖСҚ) бойынша жүргізген ведомстводан тыс кешенді сараптаманың қорындысы қағаз тасығышта ресімделеді және тапсырыс берушіге беріледі.</w:t>
      </w:r>
    </w:p>
    <w:bookmarkEnd w:id="138"/>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бойынша сараптаманың қорытындысы негізгі құрылыс жобаларының сараптама қорытындыларынан бөлек есепке алынады және тіркеледі.</w:t>
      </w:r>
    </w:p>
    <w:bookmarkStart w:name="z150" w:id="139"/>
    <w:p>
      <w:pPr>
        <w:spacing w:after="0"/>
        <w:ind w:left="0"/>
        <w:jc w:val="both"/>
      </w:pPr>
      <w:r>
        <w:rPr>
          <w:rFonts w:ascii="Times New Roman"/>
          <w:b w:val="false"/>
          <w:i w:val="false"/>
          <w:color w:val="000000"/>
          <w:sz w:val="28"/>
        </w:rPr>
        <w:t>
      12. Сараптама ұйымдары тапсырыс берушіге берген ведомстводан тыс кешенді сараптама жиынтық қорытындыларына тіркеу нөмірлерін бере отырып, олардың міндетті есебін жүргізеді.</w:t>
      </w:r>
    </w:p>
    <w:bookmarkEnd w:id="139"/>
    <w:bookmarkStart w:name="z151" w:id="140"/>
    <w:p>
      <w:pPr>
        <w:spacing w:after="0"/>
        <w:ind w:left="0"/>
        <w:jc w:val="left"/>
      </w:pPr>
      <w:r>
        <w:rPr>
          <w:rFonts w:ascii="Times New Roman"/>
          <w:b/>
          <w:i w:val="false"/>
          <w:color w:val="000000"/>
        </w:rPr>
        <w:t xml:space="preserve"> 3-тарау. Барлық деңгейдегі қала құрылысы жобаларына кешенді қала құрылысы сараптамасының қорытындыларын ресімдеу тәртібі</w:t>
      </w:r>
    </w:p>
    <w:bookmarkEnd w:id="140"/>
    <w:bookmarkStart w:name="z152" w:id="141"/>
    <w:p>
      <w:pPr>
        <w:spacing w:after="0"/>
        <w:ind w:left="0"/>
        <w:jc w:val="both"/>
      </w:pPr>
      <w:r>
        <w:rPr>
          <w:rFonts w:ascii="Times New Roman"/>
          <w:b w:val="false"/>
          <w:i w:val="false"/>
          <w:color w:val="000000"/>
          <w:sz w:val="28"/>
        </w:rPr>
        <w:t>
      13. Сәулет, қала құрылысы және құрылыс істері жөніндегі уәкілетті орган ведомствосының сараптама комиссиясы бекітілген сараптамалық қорытындыны тапсырыс берушіге беру үшін осы Қағидалардың 4-тармағы 3) тармақшасының бірінші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141"/>
    <w:bookmarkStart w:name="z153" w:id="142"/>
    <w:p>
      <w:pPr>
        <w:spacing w:after="0"/>
        <w:ind w:left="0"/>
        <w:jc w:val="both"/>
      </w:pPr>
      <w:r>
        <w:rPr>
          <w:rFonts w:ascii="Times New Roman"/>
          <w:b w:val="false"/>
          <w:i w:val="false"/>
          <w:color w:val="000000"/>
          <w:sz w:val="28"/>
        </w:rPr>
        <w:t>
      14. Жергілікті атқарушы органдардың сараптама топтары бекітілген сараптамалық қорытындыны тапсырыс берушіге беру үшін осы Қағидалардың 4-тармағы 3) тармақшасының екінші бөлігінде көрсетілген және Қазақстан Республикасының заңнамасына сәйкес бекітуге жататын жобаларды қараудың нәтижелері бойынша кешенді қала құрылысы сараптамасының сараптамалық қорытындысын жасайды, оны Қағидалардың осы тарауында көзделген тәртіпке сәйкес ресімдейді.</w:t>
      </w:r>
    </w:p>
    <w:bookmarkEnd w:id="142"/>
    <w:bookmarkStart w:name="z154" w:id="143"/>
    <w:p>
      <w:pPr>
        <w:spacing w:after="0"/>
        <w:ind w:left="0"/>
        <w:jc w:val="both"/>
      </w:pPr>
      <w:r>
        <w:rPr>
          <w:rFonts w:ascii="Times New Roman"/>
          <w:b w:val="false"/>
          <w:i w:val="false"/>
          <w:color w:val="000000"/>
          <w:sz w:val="28"/>
        </w:rPr>
        <w:t>
      15. Кешенді қала құрылысы сараптамасының сараптамалық қорытындысы:</w:t>
      </w:r>
    </w:p>
    <w:bookmarkEnd w:id="143"/>
    <w:p>
      <w:pPr>
        <w:spacing w:after="0"/>
        <w:ind w:left="0"/>
        <w:jc w:val="both"/>
      </w:pPr>
      <w:r>
        <w:rPr>
          <w:rFonts w:ascii="Times New Roman"/>
          <w:b w:val="false"/>
          <w:i w:val="false"/>
          <w:color w:val="000000"/>
          <w:sz w:val="28"/>
        </w:rPr>
        <w:t>
      1) жоба бойынша кіріспе және сипаттама бөлігін, сондай-ақ міндетті келісуді қоса алғанда, жобаға қоса берілетін міндетті бастапқы құжаттар (материалдар, деректер) туралы ақпаратты;</w:t>
      </w:r>
    </w:p>
    <w:p>
      <w:pPr>
        <w:spacing w:after="0"/>
        <w:ind w:left="0"/>
        <w:jc w:val="both"/>
      </w:pPr>
      <w:r>
        <w:rPr>
          <w:rFonts w:ascii="Times New Roman"/>
          <w:b w:val="false"/>
          <w:i w:val="false"/>
          <w:color w:val="000000"/>
          <w:sz w:val="28"/>
        </w:rPr>
        <w:t>
      2) жобаның жалпы сапасын талдау және кешенді бағалау және Қазақстан Республикасының аумағында қолданылатын қабылданған техникалық және жобалау шешімдерінің қолданыстағы нормативтік құқықтық актілерге, қала құрылысы және техникалық регламенттерге, мемлекеттік (мемлекетаралық) нормативті-техникалық құжаттардың талаптарына сәйкестігін;</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bookmarkStart w:name="z155" w:id="144"/>
    <w:p>
      <w:pPr>
        <w:spacing w:after="0"/>
        <w:ind w:left="0"/>
        <w:jc w:val="both"/>
      </w:pPr>
      <w:r>
        <w:rPr>
          <w:rFonts w:ascii="Times New Roman"/>
          <w:b w:val="false"/>
          <w:i w:val="false"/>
          <w:color w:val="000000"/>
          <w:sz w:val="28"/>
        </w:rPr>
        <w:t>
      16. Қазақстан Республикасы Үкіметінің құзыретіне кіретін жобалар бойынша кешенді қала құрылысы сараптамасының сараптамалық қорытындысына сараптама комиссияның мүшелері қол қояды және оны сәулет, қала құрылысы және құрылыс істері жөніндегі уәкілетті орган ведомствосы бекіткен сараптама комиссиясының төрағасы не оның төрағасының міндетін атқарушы сараптама комиссиясының мүшесі бекітеді.</w:t>
      </w:r>
    </w:p>
    <w:bookmarkEnd w:id="144"/>
    <w:bookmarkStart w:name="z156" w:id="145"/>
    <w:p>
      <w:pPr>
        <w:spacing w:after="0"/>
        <w:ind w:left="0"/>
        <w:jc w:val="both"/>
      </w:pPr>
      <w:r>
        <w:rPr>
          <w:rFonts w:ascii="Times New Roman"/>
          <w:b w:val="false"/>
          <w:i w:val="false"/>
          <w:color w:val="000000"/>
          <w:sz w:val="28"/>
        </w:rPr>
        <w:t>
      17. Мәслихаттардың құзыретіне кіретін жобалар бойынша кешенді қала құрылысы сараптамасының сараптамалық қорытындысына сараптама топтарының мүшелері қол қояды және оны жергілікті артарушы орган бекіткен сараптама тобының жетекшісі не оның жетекшісінің міндетін атқаратын сараптама тобының мүшесі бекітеді.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58" w:id="146"/>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146"/>
    <w:bookmarkStart w:name="z159" w:id="147"/>
    <w:p>
      <w:pPr>
        <w:spacing w:after="0"/>
        <w:ind w:left="0"/>
        <w:jc w:val="left"/>
      </w:pPr>
      <w:r>
        <w:rPr>
          <w:rFonts w:ascii="Times New Roman"/>
          <w:b/>
          <w:i w:val="false"/>
          <w:color w:val="000000"/>
        </w:rPr>
        <w:t xml:space="preserve"> 1-тарау. Жалпы ережелер</w:t>
      </w:r>
    </w:p>
    <w:bookmarkEnd w:id="147"/>
    <w:bookmarkStart w:name="z160" w:id="148"/>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w:t>
      </w:r>
    </w:p>
    <w:bookmarkEnd w:id="148"/>
    <w:p>
      <w:pPr>
        <w:spacing w:after="0"/>
        <w:ind w:left="0"/>
        <w:jc w:val="both"/>
      </w:pPr>
      <w:r>
        <w:rPr>
          <w:rFonts w:ascii="Times New Roman"/>
          <w:b w:val="false"/>
          <w:i w:val="false"/>
          <w:color w:val="000000"/>
          <w:sz w:val="28"/>
        </w:rPr>
        <w:t>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және аккредиттелген сараптама ұйымының сараптама топтары мен комиссияларын құру;</w:t>
      </w:r>
    </w:p>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ведомствосының (бұдан әрі – ведомство) объектілердің техникалық-экономикалық негіздемелері немесе жобалау-сметалық құжаттамалары бойынша жобалардың экологиялық сараптамасы бөлігінде ведомстводан тыс кешенді сараптама жүргізу кезінде құрылыс жобаларын қарау үшін сараптама комиссияларын құру (бұдан әрі – экологиялық сараптама мәселелері бойынша сараптама комиссиясы);</w:t>
      </w:r>
    </w:p>
    <w:p>
      <w:pPr>
        <w:spacing w:after="0"/>
        <w:ind w:left="0"/>
        <w:jc w:val="both"/>
      </w:pPr>
      <w:r>
        <w:rPr>
          <w:rFonts w:ascii="Times New Roman"/>
          <w:b w:val="false"/>
          <w:i w:val="false"/>
          <w:color w:val="000000"/>
          <w:sz w:val="28"/>
        </w:rPr>
        <w:t xml:space="preserve">
      3)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 </w:t>
      </w:r>
    </w:p>
    <w:p>
      <w:pPr>
        <w:spacing w:after="0"/>
        <w:ind w:left="0"/>
        <w:jc w:val="both"/>
      </w:pPr>
      <w:r>
        <w:rPr>
          <w:rFonts w:ascii="Times New Roman"/>
          <w:b w:val="false"/>
          <w:i w:val="false"/>
          <w:color w:val="000000"/>
          <w:sz w:val="28"/>
        </w:rPr>
        <w:t>
      4)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p>
    <w:p>
      <w:pPr>
        <w:spacing w:after="0"/>
        <w:ind w:left="0"/>
        <w:jc w:val="both"/>
      </w:pPr>
      <w:r>
        <w:rPr>
          <w:rFonts w:ascii="Times New Roman"/>
          <w:b w:val="false"/>
          <w:i w:val="false"/>
          <w:color w:val="000000"/>
          <w:sz w:val="28"/>
        </w:rPr>
        <w:t>
      5)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bookmarkStart w:name="z161" w:id="149"/>
    <w:p>
      <w:pPr>
        <w:spacing w:after="0"/>
        <w:ind w:left="0"/>
        <w:jc w:val="both"/>
      </w:pPr>
      <w:r>
        <w:rPr>
          <w:rFonts w:ascii="Times New Roman"/>
          <w:b w:val="false"/>
          <w:i w:val="false"/>
          <w:color w:val="000000"/>
          <w:sz w:val="28"/>
        </w:rPr>
        <w:t>
      2. Осы Қағидаларда пайдаланылатын негізгі ұғымдар:</w:t>
      </w:r>
    </w:p>
    <w:bookmarkEnd w:id="149"/>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w:t>
      </w:r>
    </w:p>
    <w:p>
      <w:pPr>
        <w:spacing w:after="0"/>
        <w:ind w:left="0"/>
        <w:jc w:val="both"/>
      </w:pPr>
      <w:r>
        <w:rPr>
          <w:rFonts w:ascii="Times New Roman"/>
          <w:b w:val="false"/>
          <w:i w:val="false"/>
          <w:color w:val="000000"/>
          <w:sz w:val="28"/>
        </w:rPr>
        <w:t>
      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w:t>
      </w:r>
    </w:p>
    <w:p>
      <w:pPr>
        <w:spacing w:after="0"/>
        <w:ind w:left="0"/>
        <w:jc w:val="both"/>
      </w:pPr>
      <w:r>
        <w:rPr>
          <w:rFonts w:ascii="Times New Roman"/>
          <w:b w:val="false"/>
          <w:i w:val="false"/>
          <w:color w:val="000000"/>
          <w:sz w:val="28"/>
        </w:rPr>
        <w:t>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both"/>
      </w:pPr>
      <w:r>
        <w:rPr>
          <w:rFonts w:ascii="Times New Roman"/>
          <w:b w:val="false"/>
          <w:i w:val="false"/>
          <w:color w:val="000000"/>
          <w:sz w:val="28"/>
        </w:rPr>
        <w:t>
      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p>
    <w:bookmarkStart w:name="z162" w:id="150"/>
    <w:p>
      <w:pPr>
        <w:spacing w:after="0"/>
        <w:ind w:left="0"/>
        <w:jc w:val="both"/>
      </w:pPr>
      <w:r>
        <w:rPr>
          <w:rFonts w:ascii="Times New Roman"/>
          <w:b w:val="false"/>
          <w:i w:val="false"/>
          <w:color w:val="000000"/>
          <w:sz w:val="28"/>
        </w:rPr>
        <w:t>
      3. Сараптама комиссиялары және сараптама топтары мүшелерінің жобаларға ведомстводан тыс кешенді сараптама және кешенді қала құрылысы сараптамасын жүргізу барысында алынған қызметтік ақпаратты, егер Қазақстан Республикасының заңдарында өзгеше көзделмесе, ашуына жол берілмейді.</w:t>
      </w:r>
    </w:p>
    <w:bookmarkEnd w:id="150"/>
    <w:bookmarkStart w:name="z163" w:id="151"/>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топтарын құру тәртібі</w:t>
      </w:r>
    </w:p>
    <w:bookmarkEnd w:id="151"/>
    <w:bookmarkStart w:name="z164" w:id="152"/>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немесе аккредиттелген сараптама ұйымы сараптама топтарын құрады.</w:t>
      </w:r>
    </w:p>
    <w:bookmarkEnd w:id="152"/>
    <w:bookmarkStart w:name="z165" w:id="153"/>
    <w:p>
      <w:pPr>
        <w:spacing w:after="0"/>
        <w:ind w:left="0"/>
        <w:jc w:val="both"/>
      </w:pPr>
      <w:r>
        <w:rPr>
          <w:rFonts w:ascii="Times New Roman"/>
          <w:b w:val="false"/>
          <w:i w:val="false"/>
          <w:color w:val="000000"/>
          <w:sz w:val="28"/>
        </w:rPr>
        <w:t xml:space="preserve">
      5. Сараптама топтарынының құрамына ведомстводан тыс кешенді сараптамаға қатысу үшін штаттағы сарапшылар, сондай-ақ шарт негізінде тартылатын сарапшылар енгізіледі. </w:t>
      </w:r>
    </w:p>
    <w:bookmarkEnd w:id="153"/>
    <w:bookmarkStart w:name="z166" w:id="154"/>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сараптама тобына жәрдем көрсету үшін консультанттарды тартады.</w:t>
      </w:r>
    </w:p>
    <w:bookmarkEnd w:id="154"/>
    <w:bookmarkStart w:name="z167" w:id="155"/>
    <w:p>
      <w:pPr>
        <w:spacing w:after="0"/>
        <w:ind w:left="0"/>
        <w:jc w:val="both"/>
      </w:pPr>
      <w:r>
        <w:rPr>
          <w:rFonts w:ascii="Times New Roman"/>
          <w:b w:val="false"/>
          <w:i w:val="false"/>
          <w:color w:val="000000"/>
          <w:sz w:val="28"/>
        </w:rPr>
        <w:t xml:space="preserve">
      7. Қажет болған жағдайда сараптама топтары жобалық шешімдерді және (немесе) құрыылыс жобасының есептерін түсіндіру үшін тапсырыс берушінің және жобаны әзірлеушілердің уәкілетті өкілдерін тартады. </w:t>
      </w:r>
    </w:p>
    <w:bookmarkEnd w:id="155"/>
    <w:bookmarkStart w:name="z168" w:id="156"/>
    <w:p>
      <w:pPr>
        <w:spacing w:after="0"/>
        <w:ind w:left="0"/>
        <w:jc w:val="both"/>
      </w:pPr>
      <w:r>
        <w:rPr>
          <w:rFonts w:ascii="Times New Roman"/>
          <w:b w:val="false"/>
          <w:i w:val="false"/>
          <w:color w:val="000000"/>
          <w:sz w:val="28"/>
        </w:rPr>
        <w:t>
      8. Сараптама комиссиясы жобаларға ведомстводан тыс кешенді сараптама жүргізілген барлық кезеңнің ішінде, соңғы сатыларды қоспағанда, материалдарды қарайды және ұсынымдарды береді.</w:t>
      </w:r>
    </w:p>
    <w:bookmarkEnd w:id="156"/>
    <w:bookmarkStart w:name="z169" w:id="157"/>
    <w:p>
      <w:pPr>
        <w:spacing w:after="0"/>
        <w:ind w:left="0"/>
        <w:jc w:val="both"/>
      </w:pPr>
      <w:r>
        <w:rPr>
          <w:rFonts w:ascii="Times New Roman"/>
          <w:b w:val="false"/>
          <w:i w:val="false"/>
          <w:color w:val="000000"/>
          <w:sz w:val="28"/>
        </w:rPr>
        <w:t>
      9. Ақпараттық жүйеде құрылыс жобаларына ведомстводан тыс кешенді сараптама жүргізу үшін сараптама тобы мемлекеттік немесе аккредиттелген сараптама ұйымының басшысының немесе басшы орынбасарының жарлық құжатымен бекітіледі.</w:t>
      </w:r>
    </w:p>
    <w:bookmarkEnd w:id="157"/>
    <w:bookmarkStart w:name="z170" w:id="158"/>
    <w:p>
      <w:pPr>
        <w:spacing w:after="0"/>
        <w:ind w:left="0"/>
        <w:jc w:val="left"/>
      </w:pPr>
      <w:r>
        <w:rPr>
          <w:rFonts w:ascii="Times New Roman"/>
          <w:b/>
          <w:i w:val="false"/>
          <w:color w:val="000000"/>
        </w:rPr>
        <w:t xml:space="preserve"> 3-тарау. Құрылысы жобаларына ведомстводан тыс кешенді сараптама жүргізу үшін сараптама комиссияларын құру тәртібі</w:t>
      </w:r>
    </w:p>
    <w:bookmarkEnd w:id="158"/>
    <w:bookmarkStart w:name="z171" w:id="159"/>
    <w:p>
      <w:pPr>
        <w:spacing w:after="0"/>
        <w:ind w:left="0"/>
        <w:jc w:val="both"/>
      </w:pPr>
      <w:r>
        <w:rPr>
          <w:rFonts w:ascii="Times New Roman"/>
          <w:b w:val="false"/>
          <w:i w:val="false"/>
          <w:color w:val="000000"/>
          <w:sz w:val="28"/>
        </w:rPr>
        <w:t>
      10. Мемлекеттік немесе аккредиттелген сараптама ұйымдары:</w:t>
      </w:r>
    </w:p>
    <w:bookmarkEnd w:id="159"/>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xml:space="preserve">
      2) құрылыс учаскесінің ерекше жағдайлары бар техникалық жағынан күрделі объектілердің; </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bookmarkStart w:name="z172" w:id="160"/>
    <w:p>
      <w:pPr>
        <w:spacing w:after="0"/>
        <w:ind w:left="0"/>
        <w:jc w:val="both"/>
      </w:pPr>
      <w:r>
        <w:rPr>
          <w:rFonts w:ascii="Times New Roman"/>
          <w:b w:val="false"/>
          <w:i w:val="false"/>
          <w:color w:val="000000"/>
          <w:sz w:val="28"/>
        </w:rPr>
        <w:t>
      11. Ведомство алқалық шешім қабылдау үшін қажет болғанда тұрақты жұмыс істейтін экологиялық сараптама мәселелері жөнінде сараптама комиссиясын құрады.</w:t>
      </w:r>
    </w:p>
    <w:bookmarkEnd w:id="160"/>
    <w:p>
      <w:pPr>
        <w:spacing w:after="0"/>
        <w:ind w:left="0"/>
        <w:jc w:val="both"/>
      </w:pPr>
      <w:r>
        <w:rPr>
          <w:rFonts w:ascii="Times New Roman"/>
          <w:b w:val="false"/>
          <w:i w:val="false"/>
          <w:color w:val="000000"/>
          <w:sz w:val="28"/>
        </w:rPr>
        <w:t>
      Жобалардың экологиялық сараптамасы мәселелері жөніндегі сараптама комиссиясы экологиялық қаупі жоғары объектілері бойынша құрылыс жобаларын қарайды.</w:t>
      </w:r>
    </w:p>
    <w:p>
      <w:pPr>
        <w:spacing w:after="0"/>
        <w:ind w:left="0"/>
        <w:jc w:val="both"/>
      </w:pPr>
      <w:r>
        <w:rPr>
          <w:rFonts w:ascii="Times New Roman"/>
          <w:b w:val="false"/>
          <w:i w:val="false"/>
          <w:color w:val="000000"/>
          <w:sz w:val="28"/>
        </w:rPr>
        <w:t>
      Экологиялық сараптама мәселелері бойынша сараптама комиссиясының қарауына шығару туралы шешімді сәулет, қала құрылысы және құрылыс істері жөніндегі уәкілетті орган ведомствосы сараптамалық ұйымның негіздеме хатының негізінде қабылдайды.</w:t>
      </w:r>
    </w:p>
    <w:bookmarkStart w:name="z173" w:id="161"/>
    <w:p>
      <w:pPr>
        <w:spacing w:after="0"/>
        <w:ind w:left="0"/>
        <w:jc w:val="both"/>
      </w:pPr>
      <w:r>
        <w:rPr>
          <w:rFonts w:ascii="Times New Roman"/>
          <w:b w:val="false"/>
          <w:i w:val="false"/>
          <w:color w:val="000000"/>
          <w:sz w:val="28"/>
        </w:rPr>
        <w:t>
      12. Экологиялық сараптама мәселелері жөніндегі сараптама комиссиясының құрамы мен ережесі ведомствоның шешімімен бекітіледі.</w:t>
      </w:r>
    </w:p>
    <w:bookmarkEnd w:id="161"/>
    <w:bookmarkStart w:name="z174" w:id="162"/>
    <w:p>
      <w:pPr>
        <w:spacing w:after="0"/>
        <w:ind w:left="0"/>
        <w:jc w:val="both"/>
      </w:pPr>
      <w:r>
        <w:rPr>
          <w:rFonts w:ascii="Times New Roman"/>
          <w:b w:val="false"/>
          <w:i w:val="false"/>
          <w:color w:val="000000"/>
          <w:sz w:val="28"/>
        </w:rPr>
        <w:t>
      13. Экологиялық сараптама мәселелері жөніндегі сараптама комиссиясы ведомствоға материалдар ұсынылған күннен бастап он жұмыс күнінен аспайтын мерзімде материалдарды қарайды және ұсынымдар береді.</w:t>
      </w:r>
    </w:p>
    <w:bookmarkEnd w:id="162"/>
    <w:bookmarkStart w:name="z175" w:id="163"/>
    <w:p>
      <w:pPr>
        <w:spacing w:after="0"/>
        <w:ind w:left="0"/>
        <w:jc w:val="left"/>
      </w:pPr>
      <w:r>
        <w:rPr>
          <w:rFonts w:ascii="Times New Roman"/>
          <w:b/>
          <w:i w:val="false"/>
          <w:color w:val="000000"/>
        </w:rPr>
        <w:t xml:space="preserve"> 4-тарау. Қала құрылысы жобаларына кешенді қала құрылысы сараптамасын жүргізу үшін сараптама комиссияларын (сараптама топтарын) құру тәртібі</w:t>
      </w:r>
    </w:p>
    <w:bookmarkEnd w:id="163"/>
    <w:bookmarkStart w:name="z176" w:id="164"/>
    <w:p>
      <w:pPr>
        <w:spacing w:after="0"/>
        <w:ind w:left="0"/>
        <w:jc w:val="both"/>
      </w:pPr>
      <w:r>
        <w:rPr>
          <w:rFonts w:ascii="Times New Roman"/>
          <w:b w:val="false"/>
          <w:i w:val="false"/>
          <w:color w:val="000000"/>
          <w:sz w:val="28"/>
        </w:rPr>
        <w:t>
      14. Аумақтардың қала құрылысын жоспарлау саласындағы жобалардың кешенді қала құрылысы сараптамасын (бұдан әрі – кешенді қала құрылысы сараптамасы) ведомство құратын (жергілікті атқарушы органдар) сараптама комиссиялары (сараптама топтары) жүргізеді.</w:t>
      </w:r>
    </w:p>
    <w:bookmarkEnd w:id="164"/>
    <w:bookmarkStart w:name="z177" w:id="165"/>
    <w:p>
      <w:pPr>
        <w:spacing w:after="0"/>
        <w:ind w:left="0"/>
        <w:jc w:val="both"/>
      </w:pPr>
      <w:r>
        <w:rPr>
          <w:rFonts w:ascii="Times New Roman"/>
          <w:b w:val="false"/>
          <w:i w:val="false"/>
          <w:color w:val="000000"/>
          <w:sz w:val="28"/>
        </w:rPr>
        <w:t>
      15. Ведомствоның сараптама комиссиясы мынадай қала құрылысы жобалары:</w:t>
      </w:r>
    </w:p>
    <w:bookmarkEnd w:id="165"/>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p>
      <w:pPr>
        <w:spacing w:after="0"/>
        <w:ind w:left="0"/>
        <w:jc w:val="both"/>
      </w:pPr>
      <w:r>
        <w:rPr>
          <w:rFonts w:ascii="Times New Roman"/>
          <w:b w:val="false"/>
          <w:i w:val="false"/>
          <w:color w:val="000000"/>
          <w:sz w:val="28"/>
        </w:rPr>
        <w:t xml:space="preserve">
      2) аумақты дамытудың өңіраралық схемасы; </w:t>
      </w:r>
    </w:p>
    <w:p>
      <w:pPr>
        <w:spacing w:after="0"/>
        <w:ind w:left="0"/>
        <w:jc w:val="both"/>
      </w:pPr>
      <w:r>
        <w:rPr>
          <w:rFonts w:ascii="Times New Roman"/>
          <w:b w:val="false"/>
          <w:i w:val="false"/>
          <w:color w:val="000000"/>
          <w:sz w:val="28"/>
        </w:rPr>
        <w:t>
      3) республикалық маңызы бар қаланың, астананың, халқының есептік саны жүз мың тұрғыннан асатын облыстық маңызы бар қалалардың бас жоспарлары;</w:t>
      </w:r>
    </w:p>
    <w:p>
      <w:pPr>
        <w:spacing w:after="0"/>
        <w:ind w:left="0"/>
        <w:jc w:val="both"/>
      </w:pPr>
      <w:r>
        <w:rPr>
          <w:rFonts w:ascii="Times New Roman"/>
          <w:b w:val="false"/>
          <w:i w:val="false"/>
          <w:color w:val="000000"/>
          <w:sz w:val="28"/>
        </w:rPr>
        <w:t>
      4) жалпымемлекеттік маңызы бар өзге де қала құрылысы жобалары бойынша кешенді қала құрылысы сараптамасын жүргізеді.</w:t>
      </w:r>
    </w:p>
    <w:bookmarkStart w:name="z178" w:id="166"/>
    <w:p>
      <w:pPr>
        <w:spacing w:after="0"/>
        <w:ind w:left="0"/>
        <w:jc w:val="both"/>
      </w:pPr>
      <w:r>
        <w:rPr>
          <w:rFonts w:ascii="Times New Roman"/>
          <w:b w:val="false"/>
          <w:i w:val="false"/>
          <w:color w:val="000000"/>
          <w:sz w:val="28"/>
        </w:rPr>
        <w:t>
      16. Жергілікті атқарушы органдардың сараптама топтары мынадай қала құрылысы жобалары:</w:t>
      </w:r>
    </w:p>
    <w:bookmarkEnd w:id="166"/>
    <w:p>
      <w:pPr>
        <w:spacing w:after="0"/>
        <w:ind w:left="0"/>
        <w:jc w:val="both"/>
      </w:pPr>
      <w:r>
        <w:rPr>
          <w:rFonts w:ascii="Times New Roman"/>
          <w:b w:val="false"/>
          <w:i w:val="false"/>
          <w:color w:val="000000"/>
          <w:sz w:val="28"/>
        </w:rPr>
        <w:t>
      1) облыстар, аудандар аумақтарының қала құрылысын жоспарлаудың кешенді схемалары;</w:t>
      </w:r>
    </w:p>
    <w:p>
      <w:pPr>
        <w:spacing w:after="0"/>
        <w:ind w:left="0"/>
        <w:jc w:val="both"/>
      </w:pPr>
      <w:r>
        <w:rPr>
          <w:rFonts w:ascii="Times New Roman"/>
          <w:b w:val="false"/>
          <w:i w:val="false"/>
          <w:color w:val="000000"/>
          <w:sz w:val="28"/>
        </w:rPr>
        <w:t>
      2) халқының есептік саны жүз мың тұрғынға дейінгі облыстық маңызы бар қалалардың бас жоспарлары;</w:t>
      </w:r>
    </w:p>
    <w:p>
      <w:pPr>
        <w:spacing w:after="0"/>
        <w:ind w:left="0"/>
        <w:jc w:val="both"/>
      </w:pPr>
      <w:r>
        <w:rPr>
          <w:rFonts w:ascii="Times New Roman"/>
          <w:b w:val="false"/>
          <w:i w:val="false"/>
          <w:color w:val="000000"/>
          <w:sz w:val="28"/>
        </w:rPr>
        <w:t xml:space="preserve">
      3) халқының есептік саны бес мың тұрғыннан асатын елді мекендердің бас жоспарлары бойынша кешенді қала құрылысы сараптамасын жүргізеді. </w:t>
      </w:r>
    </w:p>
    <w:bookmarkStart w:name="z179" w:id="167"/>
    <w:p>
      <w:pPr>
        <w:spacing w:after="0"/>
        <w:ind w:left="0"/>
        <w:jc w:val="both"/>
      </w:pPr>
      <w:r>
        <w:rPr>
          <w:rFonts w:ascii="Times New Roman"/>
          <w:b w:val="false"/>
          <w:i w:val="false"/>
          <w:color w:val="000000"/>
          <w:sz w:val="28"/>
        </w:rPr>
        <w:t>
      17. Кешенді қала құрылысы сараптамасын жүргізу үшін ведомство (жергілікті атқарушы орган) қала құрылысы жобасының әрбір сараптамасына жеке сараптама комиссиясын (сараптама тобын) құрады және сараптама комиссиясының (сараптама тобының) құрамынан хатшыны айқындайды.</w:t>
      </w:r>
    </w:p>
    <w:bookmarkEnd w:id="167"/>
    <w:bookmarkStart w:name="z180" w:id="168"/>
    <w:p>
      <w:pPr>
        <w:spacing w:after="0"/>
        <w:ind w:left="0"/>
        <w:jc w:val="both"/>
      </w:pPr>
      <w:r>
        <w:rPr>
          <w:rFonts w:ascii="Times New Roman"/>
          <w:b w:val="false"/>
          <w:i w:val="false"/>
          <w:color w:val="000000"/>
          <w:sz w:val="28"/>
        </w:rPr>
        <w:t>
      18. Төраға (басшы), төрағаның орынбасары (басшының орынбасары), мемлекеттік сараптама ұйымы (оның аумақтық бөлімшелері) сарапшыларының қатарынан жобалардың тиісті бөлімдері (бөліктері) бойынша аттестатталған сарапшылар және жобалау ұйымдары, мамандандырылған ғылыми-зерттеу институттары мамандарының қатарынан консультанттар сараптама комиссиясының (сараптама тобының) мүшелері болып табылады.</w:t>
      </w:r>
    </w:p>
    <w:bookmarkEnd w:id="168"/>
    <w:p>
      <w:pPr>
        <w:spacing w:after="0"/>
        <w:ind w:left="0"/>
        <w:jc w:val="both"/>
      </w:pPr>
      <w:r>
        <w:rPr>
          <w:rFonts w:ascii="Times New Roman"/>
          <w:b w:val="false"/>
          <w:i w:val="false"/>
          <w:color w:val="000000"/>
          <w:sz w:val="28"/>
        </w:rPr>
        <w:t>
      Ведомствоның (жергілікті атқарушы органның) бірінші басшысының орынбасарынан төмен емес лауазымды тұлға сараптама комиссиясының (сараптама тобының) төрағасы (басшысы) болып табылады. Төраға (басшы)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Сараптама комиссиясы (сараптама тобы) мүшелерiнiң жалпы саны тақ сан болып табылады және кемiнде тоғыз адамды құрайды.</w:t>
      </w:r>
    </w:p>
    <w:bookmarkStart w:name="z181" w:id="169"/>
    <w:p>
      <w:pPr>
        <w:spacing w:after="0"/>
        <w:ind w:left="0"/>
        <w:jc w:val="both"/>
      </w:pPr>
      <w:r>
        <w:rPr>
          <w:rFonts w:ascii="Times New Roman"/>
          <w:b w:val="false"/>
          <w:i w:val="false"/>
          <w:color w:val="000000"/>
          <w:sz w:val="28"/>
        </w:rPr>
        <w:t>
      19.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w:t>
      </w:r>
    </w:p>
    <w:bookmarkEnd w:id="169"/>
    <w:bookmarkStart w:name="z182" w:id="170"/>
    <w:p>
      <w:pPr>
        <w:spacing w:after="0"/>
        <w:ind w:left="0"/>
        <w:jc w:val="both"/>
      </w:pPr>
      <w:r>
        <w:rPr>
          <w:rFonts w:ascii="Times New Roman"/>
          <w:b w:val="false"/>
          <w:i w:val="false"/>
          <w:color w:val="000000"/>
          <w:sz w:val="28"/>
        </w:rPr>
        <w:t>
      20. Қажет болған жағдайда сараптама комиссиясының (сараптама тобының) жұмыс отырысына мүдделі салалық мемлекеттік органдардың өкілдері, атқарушы органдар мен орталық атқарушы органдардың аумақтық бөлімшелерінің мамандары, қаралып отырған жобаның тапсырыс берушілері мен әзірлеушілерінің уәкілетті өкілдері шақырылады.</w:t>
      </w:r>
    </w:p>
    <w:bookmarkEnd w:id="170"/>
    <w:bookmarkStart w:name="z183" w:id="171"/>
    <w:p>
      <w:pPr>
        <w:spacing w:after="0"/>
        <w:ind w:left="0"/>
        <w:jc w:val="left"/>
      </w:pPr>
      <w:r>
        <w:rPr>
          <w:rFonts w:ascii="Times New Roman"/>
          <w:b/>
          <w:i w:val="false"/>
          <w:color w:val="000000"/>
        </w:rPr>
        <w:t xml:space="preserve"> 5-тарау.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171"/>
    <w:bookmarkStart w:name="z184" w:id="172"/>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мамандардың пікірі талап етілетін жағдайда, аттестатталған сарапшыларға немесе сараптама комиссиялары (сараптама топтары) үшін консультанттар ретінде шарт негізінде сараптама комиссияларының (сараптама топтарының) жұмысына қатысуға:</w:t>
      </w:r>
    </w:p>
    <w:bookmarkEnd w:id="172"/>
    <w:p>
      <w:pPr>
        <w:spacing w:after="0"/>
        <w:ind w:left="0"/>
        <w:jc w:val="both"/>
      </w:pPr>
      <w:r>
        <w:rPr>
          <w:rFonts w:ascii="Times New Roman"/>
          <w:b w:val="false"/>
          <w:i w:val="false"/>
          <w:color w:val="000000"/>
          <w:sz w:val="28"/>
        </w:rPr>
        <w:t>
      бірегей объектілердің құрылыс жобалары бойынша, сондай-ақ ерекше, бір бағытта мамандандырылған білім мен тәжірибе болуын талап ететін (шоғырландырылған) инновациялық материалдарды, бұйымдарды, жабдықтар мен технологияларды қолдану бөлігінде өзге объектілердің құрылыс жобалары бойынша кешенді ведомстводан тыс сараптаманы;</w:t>
      </w:r>
    </w:p>
    <w:p>
      <w:pPr>
        <w:spacing w:after="0"/>
        <w:ind w:left="0"/>
        <w:jc w:val="both"/>
      </w:pPr>
      <w:r>
        <w:rPr>
          <w:rFonts w:ascii="Times New Roman"/>
          <w:b w:val="false"/>
          <w:i w:val="false"/>
          <w:color w:val="000000"/>
          <w:sz w:val="28"/>
        </w:rPr>
        <w:t xml:space="preserve">
      сараптама комиссиялары (сараптама топтары) қарап отырған жобаларда айрықша реттеу және қала құрылысын регламенттеу объектiлерi болған кезде аумақтардың қала құрылысын жоспарлау жобаларының кешенді қала құрылысы сараптамасын жүзеге асыратын консултанттар тартылады. </w:t>
      </w:r>
    </w:p>
    <w:p>
      <w:pPr>
        <w:spacing w:after="0"/>
        <w:ind w:left="0"/>
        <w:jc w:val="both"/>
      </w:pPr>
      <w:r>
        <w:rPr>
          <w:rFonts w:ascii="Times New Roman"/>
          <w:b w:val="false"/>
          <w:i w:val="false"/>
          <w:color w:val="000000"/>
          <w:sz w:val="28"/>
        </w:rPr>
        <w:t>
      Тартылған мамандардың консультациялық қызмет көрсетуі мерзімдері мен тәртібі шартпен реттеледі.</w:t>
      </w:r>
    </w:p>
    <w:bookmarkStart w:name="z185" w:id="173"/>
    <w:p>
      <w:pPr>
        <w:spacing w:after="0"/>
        <w:ind w:left="0"/>
        <w:jc w:val="both"/>
      </w:pPr>
      <w:r>
        <w:rPr>
          <w:rFonts w:ascii="Times New Roman"/>
          <w:b w:val="false"/>
          <w:i w:val="false"/>
          <w:color w:val="000000"/>
          <w:sz w:val="28"/>
        </w:rPr>
        <w:t>
      22. Консультанттармен тиісті шарттар жасасу кезінде:</w:t>
      </w:r>
    </w:p>
    <w:bookmarkEnd w:id="173"/>
    <w:p>
      <w:pPr>
        <w:spacing w:after="0"/>
        <w:ind w:left="0"/>
        <w:jc w:val="both"/>
      </w:pP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p>
    <w:p>
      <w:pPr>
        <w:spacing w:after="0"/>
        <w:ind w:left="0"/>
        <w:jc w:val="both"/>
      </w:pP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p>
    <w:bookmarkStart w:name="z186" w:id="174"/>
    <w:p>
      <w:pPr>
        <w:spacing w:after="0"/>
        <w:ind w:left="0"/>
        <w:jc w:val="both"/>
      </w:pPr>
      <w:r>
        <w:rPr>
          <w:rFonts w:ascii="Times New Roman"/>
          <w:b w:val="false"/>
          <w:i w:val="false"/>
          <w:color w:val="000000"/>
          <w:sz w:val="28"/>
        </w:rPr>
        <w:t>
      23.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консультанттарды сараптама комиссияларының және сараптама топтарының құрамына қосуға, сондай-ақ жобалар сараптамасына өзге нысанда қатысу үшін тартуға жол берілмейді.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