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3994" w14:textId="3bb3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8 маусымдағы № 231 бұйрығы. Қазақстан Республикасы Әділет министрлігінде 2017 жылғы 18 шілдеде № 15343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10469 болып тіркелген, 2015 жылғы 31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қызметтерінің (тауарларының, жұмыстарының)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Порттар, әуежайлар саласында:</w:t>
      </w:r>
    </w:p>
    <w:p>
      <w:pPr>
        <w:spacing w:after="0"/>
        <w:ind w:left="0"/>
        <w:jc w:val="both"/>
      </w:pPr>
      <w:r>
        <w:rPr>
          <w:rFonts w:ascii="Times New Roman"/>
          <w:b w:val="false"/>
          <w:i w:val="false"/>
          <w:color w:val="000000"/>
          <w:sz w:val="28"/>
        </w:rPr>
        <w:t>
      теңіз портының қызметтері:</w:t>
      </w:r>
    </w:p>
    <w:p>
      <w:pPr>
        <w:spacing w:after="0"/>
        <w:ind w:left="0"/>
        <w:jc w:val="both"/>
      </w:pPr>
      <w:r>
        <w:rPr>
          <w:rFonts w:ascii="Times New Roman"/>
          <w:b w:val="false"/>
          <w:i w:val="false"/>
          <w:color w:val="000000"/>
          <w:sz w:val="28"/>
        </w:rPr>
        <w:t>
      кейіннен порттан шығып танкерге/танкерден құбыржолдар арқылы мұнайды және мұнай өнімдерін ауыстырып тиеу үшін кеменің теңіз портына кіргені үшін (кеменің кіруі) көрсетілетін қызметтер;</w:t>
      </w:r>
    </w:p>
    <w:p>
      <w:pPr>
        <w:spacing w:after="0"/>
        <w:ind w:left="0"/>
        <w:jc w:val="both"/>
      </w:pPr>
      <w:r>
        <w:rPr>
          <w:rFonts w:ascii="Times New Roman"/>
          <w:b w:val="false"/>
          <w:i w:val="false"/>
          <w:color w:val="000000"/>
          <w:sz w:val="28"/>
        </w:rPr>
        <w:t>
      әуежайлардың көрсетілетін қызметтері:</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әуе кемесінің ұшуы мен қонуын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авиациялық қауіпсіздікті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үлгілері үшін алты сағаттан астам тұрақ орнын беру;</w:t>
      </w:r>
    </w:p>
    <w:p>
      <w:pPr>
        <w:spacing w:after="0"/>
        <w:ind w:left="0"/>
        <w:jc w:val="both"/>
      </w:pPr>
      <w:r>
        <w:rPr>
          <w:rFonts w:ascii="Times New Roman"/>
          <w:b w:val="false"/>
          <w:i w:val="false"/>
          <w:color w:val="000000"/>
          <w:sz w:val="28"/>
        </w:rPr>
        <w:t>
      халықаралық бағыттарды қоспағанда, әуе кемесіне базалық әуеайлақта тұрақ орнын беру.".</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 А.Мырзахметов</w:t>
      </w:r>
    </w:p>
    <w:p>
      <w:pPr>
        <w:spacing w:after="0"/>
        <w:ind w:left="0"/>
        <w:jc w:val="both"/>
      </w:pPr>
      <w:r>
        <w:rPr>
          <w:rFonts w:ascii="Times New Roman"/>
          <w:b w:val="false"/>
          <w:i w:val="false"/>
          <w:color w:val="000000"/>
          <w:sz w:val="28"/>
        </w:rPr>
        <w:t>
      2017 жылғы 14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15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2017 жылғы 16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