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78bd" w14:textId="26f78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Музей дерекқорын жүргізу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13 маусымдағы № 176 бұйрығы. Қазақстан Республикасының Әділет министрлігінде 2017 жылғы 11 шілдеде № 15326 болып тіркелді.</w:t>
      </w:r>
    </w:p>
    <w:p>
      <w:pPr>
        <w:spacing w:after="0"/>
        <w:ind w:left="0"/>
        <w:jc w:val="both"/>
      </w:pPr>
      <w:bookmarkStart w:name="z1" w:id="0"/>
      <w:r>
        <w:rPr>
          <w:rFonts w:ascii="Times New Roman"/>
          <w:b w:val="false"/>
          <w:i w:val="false"/>
          <w:color w:val="000000"/>
          <w:sz w:val="28"/>
        </w:rPr>
        <w:t xml:space="preserve">
      "Мәдениет туралы" Қазақстан Республикасы Заңының 7-бабы </w:t>
      </w:r>
      <w:r>
        <w:rPr>
          <w:rFonts w:ascii="Times New Roman"/>
          <w:b w:val="false"/>
          <w:i w:val="false"/>
          <w:color w:val="000000"/>
          <w:sz w:val="28"/>
        </w:rPr>
        <w:t>20-1)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30.12.2022 </w:t>
      </w:r>
      <w:r>
        <w:rPr>
          <w:rFonts w:ascii="Times New Roman"/>
          <w:b w:val="false"/>
          <w:i w:val="false"/>
          <w:color w:val="00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Музей дерекқорын жүргізу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Республикасының Мәдениет және спорт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Мұхамедиұлы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 xml:space="preserve"> 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 xml:space="preserve"> 2017 жылғы 13 маусымдағы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бұйрығымен бекітілген</w:t>
            </w:r>
          </w:p>
        </w:tc>
      </w:tr>
    </w:tbl>
    <w:bookmarkStart w:name="z11" w:id="9"/>
    <w:p>
      <w:pPr>
        <w:spacing w:after="0"/>
        <w:ind w:left="0"/>
        <w:jc w:val="left"/>
      </w:pPr>
      <w:r>
        <w:rPr>
          <w:rFonts w:ascii="Times New Roman"/>
          <w:b/>
          <w:i w:val="false"/>
          <w:color w:val="000000"/>
        </w:rPr>
        <w:t xml:space="preserve"> Музей дерекқорын жүргізу қағидалары</w:t>
      </w:r>
    </w:p>
    <w:bookmarkEnd w:id="9"/>
    <w:bookmarkStart w:name="z12" w:id="10"/>
    <w:p>
      <w:pPr>
        <w:spacing w:after="0"/>
        <w:ind w:left="0"/>
        <w:jc w:val="left"/>
      </w:pPr>
      <w:r>
        <w:rPr>
          <w:rFonts w:ascii="Times New Roman"/>
          <w:b/>
          <w:i w:val="false"/>
          <w:color w:val="000000"/>
        </w:rPr>
        <w:t xml:space="preserve"> Тарау 1. Жалпы ережелер</w:t>
      </w:r>
    </w:p>
    <w:bookmarkEnd w:id="10"/>
    <w:bookmarkStart w:name="z13" w:id="11"/>
    <w:p>
      <w:pPr>
        <w:spacing w:after="0"/>
        <w:ind w:left="0"/>
        <w:jc w:val="both"/>
      </w:pPr>
      <w:r>
        <w:rPr>
          <w:rFonts w:ascii="Times New Roman"/>
          <w:b w:val="false"/>
          <w:i w:val="false"/>
          <w:color w:val="000000"/>
          <w:sz w:val="28"/>
        </w:rPr>
        <w:t>
      1. Осы Музей дерекқорын жүргізу қағидалары (бұдан әрі – Қағидалар) музей дерекқорын жүргізу тәртібін белгілейді.</w:t>
      </w:r>
    </w:p>
    <w:bookmarkEnd w:id="11"/>
    <w:bookmarkStart w:name="z14" w:id="12"/>
    <w:p>
      <w:pPr>
        <w:spacing w:after="0"/>
        <w:ind w:left="0"/>
        <w:jc w:val="both"/>
      </w:pPr>
      <w:r>
        <w:rPr>
          <w:rFonts w:ascii="Times New Roman"/>
          <w:b w:val="false"/>
          <w:i w:val="false"/>
          <w:color w:val="000000"/>
          <w:sz w:val="28"/>
        </w:rPr>
        <w:t>
      2. Осы Қағидаларда келесі негізгі ұғым қолданылады:</w:t>
      </w:r>
    </w:p>
    <w:bookmarkEnd w:id="12"/>
    <w:p>
      <w:pPr>
        <w:spacing w:after="0"/>
        <w:ind w:left="0"/>
        <w:jc w:val="both"/>
      </w:pPr>
      <w:r>
        <w:rPr>
          <w:rFonts w:ascii="Times New Roman"/>
          <w:b w:val="false"/>
          <w:i w:val="false"/>
          <w:color w:val="000000"/>
          <w:sz w:val="28"/>
        </w:rPr>
        <w:t>
      музей дерекқоры (бұдан әрі - дерекқор) – музей заттары мен музей коллекцияларының мемлекеттік есепке алынуын қамтамасыз ететін, музей жинағына кіретін және Қазақстан Республикасының музей қорына енгізілген әрбір музей заты мен музей коллекциясы туралы мәліметтердің жиынтығы.</w:t>
      </w:r>
    </w:p>
    <w:bookmarkStart w:name="z15" w:id="13"/>
    <w:p>
      <w:pPr>
        <w:spacing w:after="0"/>
        <w:ind w:left="0"/>
        <w:jc w:val="left"/>
      </w:pPr>
      <w:r>
        <w:rPr>
          <w:rFonts w:ascii="Times New Roman"/>
          <w:b/>
          <w:i w:val="false"/>
          <w:color w:val="000000"/>
        </w:rPr>
        <w:t xml:space="preserve"> Тарау 2. Дерекқорды жүргізу тәртібі</w:t>
      </w:r>
    </w:p>
    <w:bookmarkEnd w:id="13"/>
    <w:bookmarkStart w:name="z16" w:id="14"/>
    <w:p>
      <w:pPr>
        <w:spacing w:after="0"/>
        <w:ind w:left="0"/>
        <w:jc w:val="both"/>
      </w:pPr>
      <w:r>
        <w:rPr>
          <w:rFonts w:ascii="Times New Roman"/>
          <w:b w:val="false"/>
          <w:i w:val="false"/>
          <w:color w:val="000000"/>
          <w:sz w:val="28"/>
        </w:rPr>
        <w:t xml:space="preserve">
      3. Дерекқор музейлермен автоматтандырылған жүйені пайдалану арқылы электронды түрде жүргізіледі. </w:t>
      </w:r>
    </w:p>
    <w:bookmarkEnd w:id="14"/>
    <w:bookmarkStart w:name="z17" w:id="15"/>
    <w:p>
      <w:pPr>
        <w:spacing w:after="0"/>
        <w:ind w:left="0"/>
        <w:jc w:val="both"/>
      </w:pPr>
      <w:r>
        <w:rPr>
          <w:rFonts w:ascii="Times New Roman"/>
          <w:b w:val="false"/>
          <w:i w:val="false"/>
          <w:color w:val="000000"/>
          <w:sz w:val="28"/>
        </w:rPr>
        <w:t>
      4. Дерекқор музей жинағына кіретін және Қазақстан Республикасының музей қорына енгізілген әрбір музей заты мен музей коллекциясы туралы мәліметтерді (бұдан әрі – мәліметтер) оған енгізу арқылы қалыптастырылады.</w:t>
      </w:r>
    </w:p>
    <w:bookmarkEnd w:id="15"/>
    <w:bookmarkStart w:name="z18" w:id="16"/>
    <w:p>
      <w:pPr>
        <w:spacing w:after="0"/>
        <w:ind w:left="0"/>
        <w:jc w:val="both"/>
      </w:pPr>
      <w:r>
        <w:rPr>
          <w:rFonts w:ascii="Times New Roman"/>
          <w:b w:val="false"/>
          <w:i w:val="false"/>
          <w:color w:val="000000"/>
          <w:sz w:val="28"/>
        </w:rPr>
        <w:t xml:space="preserve">
      5. Мәліметтер "Қазақстан Республикасы музей қорының музей заттарын есепке алу, сақтау, пайдалану және есептен шығару нұсқаулығын бекіту туралы" Қазақстан Республикасы Мәдениет және спорт министрінің 2015 жылғы 7 желтоқсандағы № 372 </w:t>
      </w:r>
      <w:r>
        <w:rPr>
          <w:rFonts w:ascii="Times New Roman"/>
          <w:b w:val="false"/>
          <w:i w:val="false"/>
          <w:color w:val="000000"/>
          <w:sz w:val="28"/>
        </w:rPr>
        <w:t>бұйрығы</w:t>
      </w:r>
      <w:r>
        <w:rPr>
          <w:rFonts w:ascii="Times New Roman"/>
          <w:b w:val="false"/>
          <w:i w:val="false"/>
          <w:color w:val="000000"/>
          <w:sz w:val="28"/>
        </w:rPr>
        <w:t xml:space="preserve"> (бұдан әрі – Бұйрық) (Қазақстан Республикасының нормативтік құқықтық актілерінің мемлекеттік тіркеу тізілімінде № 12822 тіркелген) бойынша жүргізілетін музей заттары мен музей коллекцияларын тұрақты немесе уақытша пайдалануға қабылдау актісі, музей заттары мен музей коллекцияларын тұрақты немесе уақытша пайдалануға тапсыру актісі, тұрақты пайдалануға қабылдау актілерін тіркеу кітабы, тұрақты пайдалануға тапсыру актілерін тіркеу кітабы, уақытша пайдалануға қабылдау актілерін тіркеу кітабы, уақытша пайдалануға тапсыру актілерін тіркеу кітабы, кітаптардың тізімдемесі, музей заттары мен музей коллекцияларының есептік түгендеу кітабы, түгендеу карточкасына сәйкес әрбір музей заты мен музей коллекциясы туралы деректерден тұрады. </w:t>
      </w:r>
    </w:p>
    <w:bookmarkEnd w:id="16"/>
    <w:bookmarkStart w:name="z19" w:id="17"/>
    <w:p>
      <w:pPr>
        <w:spacing w:after="0"/>
        <w:ind w:left="0"/>
        <w:jc w:val="both"/>
      </w:pPr>
      <w:r>
        <w:rPr>
          <w:rFonts w:ascii="Times New Roman"/>
          <w:b w:val="false"/>
          <w:i w:val="false"/>
          <w:color w:val="000000"/>
          <w:sz w:val="28"/>
        </w:rPr>
        <w:t>
      6. Мәліметтер Бұйрыққа сәйкес іске асырылатын музей заттары мен музей коллекцияларын есепке алу, пайдалану және есептен шығару қорытындылары бойынша жүйелі түрде енгізіледі.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орыс тілінде өзгеріс енгізілді, қазақ тіліндегі мәтін өзгермейді - ҚР Мәдениет және спорт министрінің 30.12.2022 </w:t>
      </w:r>
      <w:r>
        <w:rPr>
          <w:rFonts w:ascii="Times New Roman"/>
          <w:b w:val="false"/>
          <w:i w:val="false"/>
          <w:color w:val="00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7. Музейлер дерекқорға енгізілген мәліметтердің толықтығын және анықтығын қамтамасыз етеді.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