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0e93" w14:textId="1c00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19 мамырдағы № 322 бұйрығы. Қазақстан Республикасының Әділет министрлігінде 2017 жылғы 15 маусымда № 15220 болып тіркелді. Күші жойылды - Қазақстан Республикасы Қаржы министрінің 2018 жылғы 12 қаңтардағы № 23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12.01.2018 </w:t>
      </w:r>
      <w:r>
        <w:rPr>
          <w:rFonts w:ascii="Times New Roman"/>
          <w:b w:val="false"/>
          <w:i w:val="false"/>
          <w:color w:val="ff0000"/>
          <w:sz w:val="28"/>
        </w:rPr>
        <w:t>№ 23</w:t>
      </w:r>
      <w:r>
        <w:rPr>
          <w:rFonts w:ascii="Times New Roman"/>
          <w:b w:val="false"/>
          <w:i w:val="false"/>
          <w:color w:val="ff0000"/>
          <w:sz w:val="28"/>
        </w:rPr>
        <w:t xml:space="preserve"> (</w:t>
      </w:r>
      <w:r>
        <w:rPr>
          <w:rFonts w:ascii="Times New Roman"/>
          <w:b w:val="false"/>
          <w:i w:val="false"/>
          <w:color w:val="ff0000"/>
          <w:sz w:val="28"/>
        </w:rPr>
        <w:t>алғаш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01.07.2017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 Кодексінің 179-бабы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2008 жылғы 10 желтоқсандағы Қазақстан Республикасы Кодексінің (Салық кодексі) 671-бабы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Тексеру нәтижелері туралы хабарламаға және (немесе) бұзушылықтарды жою туралы хабарламаға шағымдарды қарау бойынша апелляциялық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(Ж.Д. Іңкәрбаев)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он күнтізбелік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кейін он күнтізбелік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2017 жылдың 1 шілдесінен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мамырдағы</w:t>
            </w:r>
            <w:r>
              <w:br/>
            </w:r>
            <w:r>
              <w:rPr>
                <w:rFonts w:ascii="Times New Roman"/>
                <w:b w:val="false"/>
                <w:i w:val="false"/>
                <w:color w:val="000000"/>
                <w:sz w:val="20"/>
              </w:rPr>
              <w:t>№ 322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Тексеру нәтижелері туралы хабарламаға және (немесе) бұзушылықтарды жою туралы хабарламаға шағымдарды қарау бойынша апелляциялық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ереже "Қазақстан Республикасындағы кеден ісі туралы" 2010 жылғы 30 маусымдағы Қазақстан Республикасы Кодексінің (бұдан әрі – Кеден ісі туралы кодекс) 179-бабы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2008 жылғы 10 желтоқсандағы Қазақстан Республикасы Кодексінің (Салық кодексі) 671-бабы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Тексеру нәтижелері туралы хабарламаға және (немесе) бұзушылықтарды жою туралы хабарламаға шағымдарды қарау бойынша апелляциялық комиссия (бұдан әрі - Комиссия) қызметін жүзеге асыру тәртібін айқындайды.</w:t>
      </w:r>
    </w:p>
    <w:bookmarkEnd w:id="10"/>
    <w:bookmarkStart w:name="z13" w:id="11"/>
    <w:p>
      <w:pPr>
        <w:spacing w:after="0"/>
        <w:ind w:left="0"/>
        <w:jc w:val="both"/>
      </w:pPr>
      <w:r>
        <w:rPr>
          <w:rFonts w:ascii="Times New Roman"/>
          <w:b w:val="false"/>
          <w:i w:val="false"/>
          <w:color w:val="000000"/>
          <w:sz w:val="28"/>
        </w:rPr>
        <w:t xml:space="preserve">
      2. Комиссия өз қызметінде Конституцияны, Еуразиялық экономикалық одақтың Кеден кодексі туралы келісімшартпен, Кеден ісі туралы </w:t>
      </w:r>
      <w:r>
        <w:rPr>
          <w:rFonts w:ascii="Times New Roman"/>
          <w:b w:val="false"/>
          <w:i w:val="false"/>
          <w:color w:val="000000"/>
          <w:sz w:val="28"/>
        </w:rPr>
        <w:t>кодексті</w:t>
      </w:r>
      <w:r>
        <w:rPr>
          <w:rFonts w:ascii="Times New Roman"/>
          <w:b w:val="false"/>
          <w:i w:val="false"/>
          <w:color w:val="000000"/>
          <w:sz w:val="28"/>
        </w:rPr>
        <w:t>, Салық кодексін және Қазақстан Республикасының заңдарын, Қазақстан Республикасы Президентінің, Үкіметінің актілерін және өзге де құқықтық актілерді, сондай-ақ осы ережені басшылыққа алады.</w:t>
      </w:r>
    </w:p>
    <w:bookmarkEnd w:id="11"/>
    <w:bookmarkStart w:name="z14" w:id="12"/>
    <w:p>
      <w:pPr>
        <w:spacing w:after="0"/>
        <w:ind w:left="0"/>
        <w:jc w:val="both"/>
      </w:pPr>
      <w:r>
        <w:rPr>
          <w:rFonts w:ascii="Times New Roman"/>
          <w:b w:val="false"/>
          <w:i w:val="false"/>
          <w:color w:val="000000"/>
          <w:sz w:val="28"/>
        </w:rPr>
        <w:t>
      3. Осы ереженің мақсаттары үшін мынадай ұғымдар қолданылады:</w:t>
      </w:r>
    </w:p>
    <w:bookmarkEnd w:id="12"/>
    <w:p>
      <w:pPr>
        <w:spacing w:after="0"/>
        <w:ind w:left="0"/>
        <w:jc w:val="both"/>
      </w:pPr>
      <w:r>
        <w:rPr>
          <w:rFonts w:ascii="Times New Roman"/>
          <w:b w:val="false"/>
          <w:i w:val="false"/>
          <w:color w:val="000000"/>
          <w:sz w:val="28"/>
        </w:rPr>
        <w:t>
      жұмыс органы – тексеру нәтижелері туралы хабарламаға және (немесе) бұзушылықтарды жою туралы хабарламаға шағымдарды қарауды жүзеге асыратын және Тексеру нәтижелері туралы хабарламаға және (немесе) бұзушылықтарды жою туралы хабарламаға шағымдарды қарау бойынша апелляциялық комиссия жұмысын ұйымдастыруды қамтамасыз ететін уәкілетті органның құрылымдық бөлімшесі;</w:t>
      </w:r>
    </w:p>
    <w:p>
      <w:pPr>
        <w:spacing w:after="0"/>
        <w:ind w:left="0"/>
        <w:jc w:val="both"/>
      </w:pPr>
      <w:r>
        <w:rPr>
          <w:rFonts w:ascii="Times New Roman"/>
          <w:b w:val="false"/>
          <w:i w:val="false"/>
          <w:color w:val="000000"/>
          <w:sz w:val="28"/>
        </w:rPr>
        <w:t>
      уәкілетті орган – салықтардың, кеден және бюджетке төленетін басқа да міндетті төлемдердің түсуін қамтамасыз ету саласында басшылықты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уәкілетті органның ведомствосы - салықтардың, кеден және бюджетке төленетін басқа да міндетті төлемдердің толық және уақтылы түсуін қамтамасыз ететін уәкілетті органның ведомствосы;</w:t>
      </w:r>
    </w:p>
    <w:p>
      <w:pPr>
        <w:spacing w:after="0"/>
        <w:ind w:left="0"/>
        <w:jc w:val="both"/>
      </w:pPr>
      <w:r>
        <w:rPr>
          <w:rFonts w:ascii="Times New Roman"/>
          <w:b w:val="false"/>
          <w:i w:val="false"/>
          <w:color w:val="000000"/>
          <w:sz w:val="28"/>
        </w:rPr>
        <w:t>
      шағым – уәкілетті органға салық төлеуші (салық агенті) және (немесе) декларант не кеден ісі саласында қызметін жүзеге асыратын адам берген тексеру нәтижелері туралы хабарламаға және (немесе) бұзушылықтарды жою туралы хабарламаға шағым, сондай-ақ оған қосымша (қосымшалар).</w:t>
      </w:r>
    </w:p>
    <w:bookmarkStart w:name="z15" w:id="13"/>
    <w:p>
      <w:pPr>
        <w:spacing w:after="0"/>
        <w:ind w:left="0"/>
        <w:jc w:val="both"/>
      </w:pPr>
      <w:r>
        <w:rPr>
          <w:rFonts w:ascii="Times New Roman"/>
          <w:b w:val="false"/>
          <w:i w:val="false"/>
          <w:color w:val="000000"/>
          <w:sz w:val="28"/>
        </w:rPr>
        <w:t>
      4. Комиссия құрамына Комиссия Төрағасы, сондай-ақ алты адамнан тұратын Комиссия мүшелері кіреді.</w:t>
      </w:r>
    </w:p>
    <w:bookmarkEnd w:id="13"/>
    <w:bookmarkStart w:name="z16" w:id="14"/>
    <w:p>
      <w:pPr>
        <w:spacing w:after="0"/>
        <w:ind w:left="0"/>
        <w:jc w:val="left"/>
      </w:pPr>
      <w:r>
        <w:rPr>
          <w:rFonts w:ascii="Times New Roman"/>
          <w:b/>
          <w:i w:val="false"/>
          <w:color w:val="000000"/>
        </w:rPr>
        <w:t xml:space="preserve"> 2-тарау. Комиссия жұмысын ұйымдастыру</w:t>
      </w:r>
    </w:p>
    <w:bookmarkEnd w:id="14"/>
    <w:bookmarkStart w:name="z17" w:id="15"/>
    <w:p>
      <w:pPr>
        <w:spacing w:after="0"/>
        <w:ind w:left="0"/>
        <w:jc w:val="both"/>
      </w:pPr>
      <w:r>
        <w:rPr>
          <w:rFonts w:ascii="Times New Roman"/>
          <w:b w:val="false"/>
          <w:i w:val="false"/>
          <w:color w:val="000000"/>
          <w:sz w:val="28"/>
        </w:rPr>
        <w:t>
      5. Уәкілетті органға келіп түскен шағым жұмыс органына қарау үшін жіберіледі.</w:t>
      </w:r>
    </w:p>
    <w:bookmarkEnd w:id="15"/>
    <w:bookmarkStart w:name="z18" w:id="16"/>
    <w:p>
      <w:pPr>
        <w:spacing w:after="0"/>
        <w:ind w:left="0"/>
        <w:jc w:val="both"/>
      </w:pPr>
      <w:r>
        <w:rPr>
          <w:rFonts w:ascii="Times New Roman"/>
          <w:b w:val="false"/>
          <w:i w:val="false"/>
          <w:color w:val="000000"/>
          <w:sz w:val="28"/>
        </w:rPr>
        <w:t>
      6. Жұмыс органы шағым осындай органға келіп түскен күннен бастап 3 (үш) жұмыс күні ішінде Комиссия мүшелеріне:</w:t>
      </w:r>
    </w:p>
    <w:bookmarkEnd w:id="16"/>
    <w:p>
      <w:pPr>
        <w:spacing w:after="0"/>
        <w:ind w:left="0"/>
        <w:jc w:val="both"/>
      </w:pPr>
      <w:r>
        <w:rPr>
          <w:rFonts w:ascii="Times New Roman"/>
          <w:b w:val="false"/>
          <w:i w:val="false"/>
          <w:color w:val="000000"/>
          <w:sz w:val="28"/>
        </w:rPr>
        <w:t>
      шағымның;</w:t>
      </w:r>
    </w:p>
    <w:p>
      <w:pPr>
        <w:spacing w:after="0"/>
        <w:ind w:left="0"/>
        <w:jc w:val="both"/>
      </w:pPr>
      <w:r>
        <w:rPr>
          <w:rFonts w:ascii="Times New Roman"/>
          <w:b w:val="false"/>
          <w:i w:val="false"/>
          <w:color w:val="000000"/>
          <w:sz w:val="28"/>
        </w:rPr>
        <w:t>
      салықтық тексеру актісінің және (немесе) көшпелі кедендік тексеру актісінің және (немесе) камералдық кедендік тексеру актісінің;</w:t>
      </w:r>
    </w:p>
    <w:p>
      <w:pPr>
        <w:spacing w:after="0"/>
        <w:ind w:left="0"/>
        <w:jc w:val="both"/>
      </w:pPr>
      <w:r>
        <w:rPr>
          <w:rFonts w:ascii="Times New Roman"/>
          <w:b w:val="false"/>
          <w:i w:val="false"/>
          <w:color w:val="000000"/>
          <w:sz w:val="28"/>
        </w:rPr>
        <w:t>
      тексеру нәтижелері туралы хабарламаның және (немесе) бұзушылықтарды жою туралы хабарламаның көшірмелерін жібереді.</w:t>
      </w:r>
    </w:p>
    <w:p>
      <w:pPr>
        <w:spacing w:after="0"/>
        <w:ind w:left="0"/>
        <w:jc w:val="both"/>
      </w:pPr>
      <w:r>
        <w:rPr>
          <w:rFonts w:ascii="Times New Roman"/>
          <w:b w:val="false"/>
          <w:i w:val="false"/>
          <w:color w:val="000000"/>
          <w:sz w:val="28"/>
        </w:rPr>
        <w:t>
      Салық төлеуші (салық агенті) және (немесе) декларант не кеден ісі саласында қызметін жүзеге асыратын адам шағымға қосымша материалдарды қоса берген жағдайда Комиссия мүшелері қажет болған кезде мұндай құжаттармен жұмыс органында таныса алады.</w:t>
      </w:r>
    </w:p>
    <w:bookmarkStart w:name="z19" w:id="17"/>
    <w:p>
      <w:pPr>
        <w:spacing w:after="0"/>
        <w:ind w:left="0"/>
        <w:jc w:val="both"/>
      </w:pPr>
      <w:r>
        <w:rPr>
          <w:rFonts w:ascii="Times New Roman"/>
          <w:b w:val="false"/>
          <w:i w:val="false"/>
          <w:color w:val="000000"/>
          <w:sz w:val="28"/>
        </w:rPr>
        <w:t xml:space="preserve">
      7. Комиссия мүшелері оларға жіберілген материалдарды қарайды және жұмыс органына шағымдалып отырған мәселелер бойынша негіздемелерді қоса өз ұсынымдарын: </w:t>
      </w:r>
    </w:p>
    <w:bookmarkEnd w:id="17"/>
    <w:p>
      <w:pPr>
        <w:spacing w:after="0"/>
        <w:ind w:left="0"/>
        <w:jc w:val="both"/>
      </w:pPr>
      <w:r>
        <w:rPr>
          <w:rFonts w:ascii="Times New Roman"/>
          <w:b w:val="false"/>
          <w:i w:val="false"/>
          <w:color w:val="000000"/>
          <w:sz w:val="28"/>
        </w:rPr>
        <w:t>
      мониторингке жататын ірі салық төлеушілер болып табылатын тұлғалардың шағымдары бойынша, - жұмыс органы материалдарды жіберген күннен бастап 15 (он бес) жұмыс күнінен кешіктірмей;</w:t>
      </w:r>
    </w:p>
    <w:p>
      <w:pPr>
        <w:spacing w:after="0"/>
        <w:ind w:left="0"/>
        <w:jc w:val="both"/>
      </w:pPr>
      <w:r>
        <w:rPr>
          <w:rFonts w:ascii="Times New Roman"/>
          <w:b w:val="false"/>
          <w:i w:val="false"/>
          <w:color w:val="000000"/>
          <w:sz w:val="28"/>
        </w:rPr>
        <w:t>
      салық төлеушілердің басқа санаттарына жататын тұлғалардың шағымдары бойынша, - жұмыс органы материалдарды жіберген күннен бастап 10 (он) жұмыс күнінен кешіктірмей ұсынады.</w:t>
      </w:r>
    </w:p>
    <w:p>
      <w:pPr>
        <w:spacing w:after="0"/>
        <w:ind w:left="0"/>
        <w:jc w:val="both"/>
      </w:pPr>
      <w:r>
        <w:rPr>
          <w:rFonts w:ascii="Times New Roman"/>
          <w:b w:val="false"/>
          <w:i w:val="false"/>
          <w:color w:val="000000"/>
          <w:sz w:val="28"/>
        </w:rPr>
        <w:t>
      Комиссия мүшелерінің сұранымдары бойынша жұмыс органы осындай Комиссия мүшелеріне шағым қарау үшін қажет, шағым ұсынған тұлғаға қатысты, оның ішінде заңмен қорғалатын құпияға жататын, мәліметтер және (немесе) ақпарат ұсынылады.</w:t>
      </w:r>
    </w:p>
    <w:bookmarkStart w:name="z20" w:id="18"/>
    <w:p>
      <w:pPr>
        <w:spacing w:after="0"/>
        <w:ind w:left="0"/>
        <w:jc w:val="both"/>
      </w:pPr>
      <w:r>
        <w:rPr>
          <w:rFonts w:ascii="Times New Roman"/>
          <w:b w:val="false"/>
          <w:i w:val="false"/>
          <w:color w:val="000000"/>
          <w:sz w:val="28"/>
        </w:rPr>
        <w:t xml:space="preserve">
      8. Жұмыс органы шағымдалатын мәселелерді зерделейді, сондай-ақ Комиссия мүшелері ұсынған ұстанымдарды талдайды. </w:t>
      </w:r>
    </w:p>
    <w:bookmarkEnd w:id="18"/>
    <w:p>
      <w:pPr>
        <w:spacing w:after="0"/>
        <w:ind w:left="0"/>
        <w:jc w:val="both"/>
      </w:pPr>
      <w:r>
        <w:rPr>
          <w:rFonts w:ascii="Times New Roman"/>
          <w:b w:val="false"/>
          <w:i w:val="false"/>
          <w:color w:val="000000"/>
          <w:sz w:val="28"/>
        </w:rPr>
        <w:t xml:space="preserve">
      Қажет болғанда жұмыс органы уәкілетті органның ведомствосына туындаған мәселелер бойынша жазбаша нысанда түсініктеме және (немесе) ұстаным беру туралы сұрау салу жібереді. </w:t>
      </w:r>
    </w:p>
    <w:p>
      <w:pPr>
        <w:spacing w:after="0"/>
        <w:ind w:left="0"/>
        <w:jc w:val="both"/>
      </w:pPr>
      <w:r>
        <w:rPr>
          <w:rFonts w:ascii="Times New Roman"/>
          <w:b w:val="false"/>
          <w:i w:val="false"/>
          <w:color w:val="000000"/>
          <w:sz w:val="28"/>
        </w:rPr>
        <w:t>
      Осы тармақтың екінші бөлігінде көрсетілген сұрау салуға жауапты уәкілетті органның ведомствосы жұмыс органына осындай сұрау салуды алған күннен бастап 7 (жеті) жұмыс күнінен кешіктірмейтін мерзімде береді.</w:t>
      </w:r>
    </w:p>
    <w:bookmarkStart w:name="z21" w:id="19"/>
    <w:p>
      <w:pPr>
        <w:spacing w:after="0"/>
        <w:ind w:left="0"/>
        <w:jc w:val="both"/>
      </w:pPr>
      <w:r>
        <w:rPr>
          <w:rFonts w:ascii="Times New Roman"/>
          <w:b w:val="false"/>
          <w:i w:val="false"/>
          <w:color w:val="000000"/>
          <w:sz w:val="28"/>
        </w:rPr>
        <w:t>
      9. Жұмыс органы шағымдалып отырған мәселелерді, Комиссия мүшелерінің ұстанымдарын және уәкілетті орган ведомствосының жауаптарын зерделеу негізінде Комиссия отырысына шығару үшін материалдар дайындайды.</w:t>
      </w:r>
    </w:p>
    <w:bookmarkEnd w:id="19"/>
    <w:bookmarkStart w:name="z22" w:id="20"/>
    <w:p>
      <w:pPr>
        <w:spacing w:after="0"/>
        <w:ind w:left="0"/>
        <w:jc w:val="both"/>
      </w:pPr>
      <w:r>
        <w:rPr>
          <w:rFonts w:ascii="Times New Roman"/>
          <w:b w:val="false"/>
          <w:i w:val="false"/>
          <w:color w:val="000000"/>
          <w:sz w:val="28"/>
        </w:rPr>
        <w:t>
      10. Осы ереженің 9-тармағында көрсетілген материалдар Комиссия отырысы өткізілгенге дейін Комиссия Төрағасына 1 жұмыс күнінен кешіктірмей танысу үшін ұсынылады.</w:t>
      </w:r>
    </w:p>
    <w:bookmarkEnd w:id="20"/>
    <w:bookmarkStart w:name="z23" w:id="21"/>
    <w:p>
      <w:pPr>
        <w:spacing w:after="0"/>
        <w:ind w:left="0"/>
        <w:jc w:val="both"/>
      </w:pPr>
      <w:r>
        <w:rPr>
          <w:rFonts w:ascii="Times New Roman"/>
          <w:b w:val="false"/>
          <w:i w:val="false"/>
          <w:color w:val="000000"/>
          <w:sz w:val="28"/>
        </w:rPr>
        <w:t xml:space="preserve">
      11. Комиссия Төрағасының келісімі бойынша жұмыс органы кезекті Комиссия отырысының күн тәртібін қалыптастырады. </w:t>
      </w:r>
    </w:p>
    <w:bookmarkEnd w:id="21"/>
    <w:bookmarkStart w:name="z24" w:id="22"/>
    <w:p>
      <w:pPr>
        <w:spacing w:after="0"/>
        <w:ind w:left="0"/>
        <w:jc w:val="both"/>
      </w:pPr>
      <w:r>
        <w:rPr>
          <w:rFonts w:ascii="Times New Roman"/>
          <w:b w:val="false"/>
          <w:i w:val="false"/>
          <w:color w:val="000000"/>
          <w:sz w:val="28"/>
        </w:rPr>
        <w:t>
      12. Комиссия отырыстары апта сайын әр бейсенбіде өткізіледі.</w:t>
      </w:r>
    </w:p>
    <w:bookmarkEnd w:id="22"/>
    <w:p>
      <w:pPr>
        <w:spacing w:after="0"/>
        <w:ind w:left="0"/>
        <w:jc w:val="both"/>
      </w:pPr>
      <w:r>
        <w:rPr>
          <w:rFonts w:ascii="Times New Roman"/>
          <w:b w:val="false"/>
          <w:i w:val="false"/>
          <w:color w:val="000000"/>
          <w:sz w:val="28"/>
        </w:rPr>
        <w:t>
      Егер отырысты өткізу күні мереке күніне келетін болса, онда отырыс одан кейінгі жұмыс күніне ауыстырылады.</w:t>
      </w:r>
    </w:p>
    <w:p>
      <w:pPr>
        <w:spacing w:after="0"/>
        <w:ind w:left="0"/>
        <w:jc w:val="both"/>
      </w:pPr>
      <w:r>
        <w:rPr>
          <w:rFonts w:ascii="Times New Roman"/>
          <w:b w:val="false"/>
          <w:i w:val="false"/>
          <w:color w:val="000000"/>
          <w:sz w:val="28"/>
        </w:rPr>
        <w:t>
      Комиссия Төрағасы қажет болған жағдайда отырысты өткізу күнін ауыстыруға құқылы.</w:t>
      </w:r>
    </w:p>
    <w:p>
      <w:pPr>
        <w:spacing w:after="0"/>
        <w:ind w:left="0"/>
        <w:jc w:val="both"/>
      </w:pPr>
      <w:r>
        <w:rPr>
          <w:rFonts w:ascii="Times New Roman"/>
          <w:b w:val="false"/>
          <w:i w:val="false"/>
          <w:color w:val="000000"/>
          <w:sz w:val="28"/>
        </w:rPr>
        <w:t>
      Бұл ретте жұмыс органы Комиссия мүшелерін отырыс күнінің ауыстырылғаны туралы хабарландырады.</w:t>
      </w:r>
    </w:p>
    <w:bookmarkStart w:name="z25" w:id="23"/>
    <w:p>
      <w:pPr>
        <w:spacing w:after="0"/>
        <w:ind w:left="0"/>
        <w:jc w:val="both"/>
      </w:pPr>
      <w:r>
        <w:rPr>
          <w:rFonts w:ascii="Times New Roman"/>
          <w:b w:val="false"/>
          <w:i w:val="false"/>
          <w:color w:val="000000"/>
          <w:sz w:val="28"/>
        </w:rPr>
        <w:t>
      13. Қосымша түсіндірмелер қажет ететін сұрақтар туындаған кезде, отырысқа уәкілетті орган ведомствосының, сондай-ақ нәтижелері шағымдалып жатқан тексеруді жүзеге асырған мемлекеттік кірістер органының бейінді құрылымдық бөлімшелердің өкілдері шақырылады.</w:t>
      </w:r>
    </w:p>
    <w:bookmarkEnd w:id="23"/>
    <w:bookmarkStart w:name="z26" w:id="24"/>
    <w:p>
      <w:pPr>
        <w:spacing w:after="0"/>
        <w:ind w:left="0"/>
        <w:jc w:val="both"/>
      </w:pPr>
      <w:r>
        <w:rPr>
          <w:rFonts w:ascii="Times New Roman"/>
          <w:b w:val="false"/>
          <w:i w:val="false"/>
          <w:color w:val="000000"/>
          <w:sz w:val="28"/>
        </w:rPr>
        <w:t xml:space="preserve">
      14. Отырысқа жұмыс органының өкілдері қатысады. </w:t>
      </w:r>
    </w:p>
    <w:bookmarkEnd w:id="24"/>
    <w:bookmarkStart w:name="z27" w:id="25"/>
    <w:p>
      <w:pPr>
        <w:spacing w:after="0"/>
        <w:ind w:left="0"/>
        <w:jc w:val="both"/>
      </w:pPr>
      <w:r>
        <w:rPr>
          <w:rFonts w:ascii="Times New Roman"/>
          <w:b w:val="false"/>
          <w:i w:val="false"/>
          <w:color w:val="000000"/>
          <w:sz w:val="28"/>
        </w:rPr>
        <w:t>
      15. Егер отырысқа Комиссия қатысушыларының барлығы келмеген жағдайда, мұндай отырыс кворум болған кезде және уәкілетті орган ведомствосы өкілінің міндетті қатысуы шартында заңды деп есептеледі.</w:t>
      </w:r>
    </w:p>
    <w:bookmarkEnd w:id="25"/>
    <w:p>
      <w:pPr>
        <w:spacing w:after="0"/>
        <w:ind w:left="0"/>
        <w:jc w:val="both"/>
      </w:pPr>
      <w:r>
        <w:rPr>
          <w:rFonts w:ascii="Times New Roman"/>
          <w:b w:val="false"/>
          <w:i w:val="false"/>
          <w:color w:val="000000"/>
          <w:sz w:val="28"/>
        </w:rPr>
        <w:t>
      Комиссия отырысын өткізу мақсатында кворум Комиссия Төрағасын қоса алғанда, дауыс беру құқығы бар Комиссия мүшелері санының жартысынан кем болмау қажет.</w:t>
      </w:r>
    </w:p>
    <w:bookmarkStart w:name="z28" w:id="26"/>
    <w:p>
      <w:pPr>
        <w:spacing w:after="0"/>
        <w:ind w:left="0"/>
        <w:jc w:val="both"/>
      </w:pPr>
      <w:r>
        <w:rPr>
          <w:rFonts w:ascii="Times New Roman"/>
          <w:b w:val="false"/>
          <w:i w:val="false"/>
          <w:color w:val="000000"/>
          <w:sz w:val="28"/>
        </w:rPr>
        <w:t>
      16. Комиссия салықтық, сол сияқты кедендік тексерулер бойынша шағымдарды қараған кезде мүшенің - тиісті бағытқа жетекшілік ететін уәкілетті орган ведомствосы өкілінің қатысуы міндетті шарт болып табылады.</w:t>
      </w:r>
    </w:p>
    <w:bookmarkEnd w:id="26"/>
    <w:p>
      <w:pPr>
        <w:spacing w:after="0"/>
        <w:ind w:left="0"/>
        <w:jc w:val="both"/>
      </w:pPr>
      <w:r>
        <w:rPr>
          <w:rFonts w:ascii="Times New Roman"/>
          <w:b w:val="false"/>
          <w:i w:val="false"/>
          <w:color w:val="000000"/>
          <w:sz w:val="28"/>
        </w:rPr>
        <w:t>
      Аталған Комиссия мүшесінің болмауы тиісті шағымдарды келесі Комиссия отырысына қарау үшін шығаруға негіз болып табылады.</w:t>
      </w:r>
    </w:p>
    <w:bookmarkStart w:name="z29" w:id="27"/>
    <w:p>
      <w:pPr>
        <w:spacing w:after="0"/>
        <w:ind w:left="0"/>
        <w:jc w:val="both"/>
      </w:pPr>
      <w:r>
        <w:rPr>
          <w:rFonts w:ascii="Times New Roman"/>
          <w:b w:val="false"/>
          <w:i w:val="false"/>
          <w:color w:val="000000"/>
          <w:sz w:val="28"/>
        </w:rPr>
        <w:t>
      17. Шағым мәселелері бойынша Комиссияның шешімі отырысқа қатысушылардың (дауыс беру құқығы жоқ, "Атамекен" Қазақстан Республикасы Ұлттық кәсіпкерлер палатасының өкілі - Комиссия мүшесінен басқа) қарапайым көпшілік дауысымен ашық дауыс берумен қабылданады.</w:t>
      </w:r>
    </w:p>
    <w:bookmarkEnd w:id="27"/>
    <w:p>
      <w:pPr>
        <w:spacing w:after="0"/>
        <w:ind w:left="0"/>
        <w:jc w:val="both"/>
      </w:pPr>
      <w:r>
        <w:rPr>
          <w:rFonts w:ascii="Times New Roman"/>
          <w:b w:val="false"/>
          <w:i w:val="false"/>
          <w:color w:val="000000"/>
          <w:sz w:val="28"/>
        </w:rPr>
        <w:t xml:space="preserve">
      Дауыс беру Комиссия отырысында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дауыс беру парағын толтыру арқылы жүргізіледі.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bookmarkStart w:name="z30" w:id="28"/>
    <w:p>
      <w:pPr>
        <w:spacing w:after="0"/>
        <w:ind w:left="0"/>
        <w:jc w:val="both"/>
      </w:pPr>
      <w:r>
        <w:rPr>
          <w:rFonts w:ascii="Times New Roman"/>
          <w:b w:val="false"/>
          <w:i w:val="false"/>
          <w:color w:val="000000"/>
          <w:sz w:val="28"/>
        </w:rPr>
        <w:t>
      18. Шағымдалған мәселелерді қарау нәтижелері бойынша Комиссия мынадай шешім түрлерін қабылдайды:</w:t>
      </w:r>
    </w:p>
    <w:bookmarkEnd w:id="28"/>
    <w:p>
      <w:pPr>
        <w:spacing w:after="0"/>
        <w:ind w:left="0"/>
        <w:jc w:val="both"/>
      </w:pPr>
      <w:r>
        <w:rPr>
          <w:rFonts w:ascii="Times New Roman"/>
          <w:b w:val="false"/>
          <w:i w:val="false"/>
          <w:color w:val="000000"/>
          <w:sz w:val="28"/>
        </w:rPr>
        <w:t>
      шағымдалып отырған тексеру нәтижелері туралы хабарламаны және (немесе) бұзушылықтарды жою туралы хабарламаны заңды деп тану;</w:t>
      </w:r>
    </w:p>
    <w:p>
      <w:pPr>
        <w:spacing w:after="0"/>
        <w:ind w:left="0"/>
        <w:jc w:val="both"/>
      </w:pPr>
      <w:r>
        <w:rPr>
          <w:rFonts w:ascii="Times New Roman"/>
          <w:b w:val="false"/>
          <w:i w:val="false"/>
          <w:color w:val="000000"/>
          <w:sz w:val="28"/>
        </w:rPr>
        <w:t>
      шағымдалып отырған тексеру нәтижелері туралы хабарламаны және (немесе) бұзушылықтарды жою туралы хабарламаны толығымен немесе бөлігінде заңсыз деп тану.</w:t>
      </w:r>
    </w:p>
    <w:bookmarkStart w:name="z31" w:id="29"/>
    <w:p>
      <w:pPr>
        <w:spacing w:after="0"/>
        <w:ind w:left="0"/>
        <w:jc w:val="both"/>
      </w:pPr>
      <w:r>
        <w:rPr>
          <w:rFonts w:ascii="Times New Roman"/>
          <w:b w:val="false"/>
          <w:i w:val="false"/>
          <w:color w:val="000000"/>
          <w:sz w:val="28"/>
        </w:rPr>
        <w:t xml:space="preserve">
      19. Шағымды қарау нәтижелері бойынша Комиссия қабылдаған шешімдер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Апелляциялық комиссия отырысының хаттамасында (бұдан әрі - Хаттама) көрсетіледі.</w:t>
      </w:r>
    </w:p>
    <w:bookmarkEnd w:id="29"/>
    <w:bookmarkStart w:name="z32" w:id="30"/>
    <w:p>
      <w:pPr>
        <w:spacing w:after="0"/>
        <w:ind w:left="0"/>
        <w:jc w:val="both"/>
      </w:pPr>
      <w:r>
        <w:rPr>
          <w:rFonts w:ascii="Times New Roman"/>
          <w:b w:val="false"/>
          <w:i w:val="false"/>
          <w:color w:val="000000"/>
          <w:sz w:val="28"/>
        </w:rPr>
        <w:t xml:space="preserve">
      20. Комиссия жұмысын ұйымдастырудың басқа мәселелері, Комиссия Төрағасымен бекітілетін, регламентпен айқындалады. </w:t>
      </w:r>
    </w:p>
    <w:bookmarkEnd w:id="30"/>
    <w:bookmarkStart w:name="z33" w:id="31"/>
    <w:p>
      <w:pPr>
        <w:spacing w:after="0"/>
        <w:ind w:left="0"/>
        <w:jc w:val="left"/>
      </w:pPr>
      <w:r>
        <w:rPr>
          <w:rFonts w:ascii="Times New Roman"/>
          <w:b/>
          <w:i w:val="false"/>
          <w:color w:val="000000"/>
        </w:rPr>
        <w:t xml:space="preserve"> 3-тарау. Комиссия отырысының нәтижелерін ресімдеу тәртібі</w:t>
      </w:r>
    </w:p>
    <w:bookmarkEnd w:id="31"/>
    <w:bookmarkStart w:name="z34" w:id="32"/>
    <w:p>
      <w:pPr>
        <w:spacing w:after="0"/>
        <w:ind w:left="0"/>
        <w:jc w:val="both"/>
      </w:pPr>
      <w:r>
        <w:rPr>
          <w:rFonts w:ascii="Times New Roman"/>
          <w:b w:val="false"/>
          <w:i w:val="false"/>
          <w:color w:val="000000"/>
          <w:sz w:val="28"/>
        </w:rPr>
        <w:t xml:space="preserve">
      21. Хаттаманы жұмыс органы өкілдерінің санынан Комиссия хатшысы жүргізеді. </w:t>
      </w:r>
    </w:p>
    <w:bookmarkEnd w:id="32"/>
    <w:p>
      <w:pPr>
        <w:spacing w:after="0"/>
        <w:ind w:left="0"/>
        <w:jc w:val="both"/>
      </w:pPr>
      <w:r>
        <w:rPr>
          <w:rFonts w:ascii="Times New Roman"/>
          <w:b w:val="false"/>
          <w:i w:val="false"/>
          <w:color w:val="000000"/>
          <w:sz w:val="28"/>
        </w:rPr>
        <w:t>
      Хаттамаға Комиссия Төрағасы, Комиссия хатшысы қол қояды.</w:t>
      </w:r>
    </w:p>
    <w:bookmarkStart w:name="z35" w:id="33"/>
    <w:p>
      <w:pPr>
        <w:spacing w:after="0"/>
        <w:ind w:left="0"/>
        <w:jc w:val="both"/>
      </w:pPr>
      <w:r>
        <w:rPr>
          <w:rFonts w:ascii="Times New Roman"/>
          <w:b w:val="false"/>
          <w:i w:val="false"/>
          <w:color w:val="000000"/>
          <w:sz w:val="28"/>
        </w:rPr>
        <w:t>
      22. Хаттамада:</w:t>
      </w:r>
    </w:p>
    <w:bookmarkEnd w:id="33"/>
    <w:p>
      <w:pPr>
        <w:spacing w:after="0"/>
        <w:ind w:left="0"/>
        <w:jc w:val="both"/>
      </w:pPr>
      <w:r>
        <w:rPr>
          <w:rFonts w:ascii="Times New Roman"/>
          <w:b w:val="false"/>
          <w:i w:val="false"/>
          <w:color w:val="000000"/>
          <w:sz w:val="28"/>
        </w:rPr>
        <w:t xml:space="preserve">
      отырыс орны мен күні; </w:t>
      </w:r>
    </w:p>
    <w:p>
      <w:pPr>
        <w:spacing w:after="0"/>
        <w:ind w:left="0"/>
        <w:jc w:val="both"/>
      </w:pPr>
      <w:r>
        <w:rPr>
          <w:rFonts w:ascii="Times New Roman"/>
          <w:b w:val="false"/>
          <w:i w:val="false"/>
          <w:color w:val="000000"/>
          <w:sz w:val="28"/>
        </w:rPr>
        <w:t xml:space="preserve">
      қатысқан Комиссия мүшелерінің, шақырылған адамдардың (болған жағдайда), жұмыс органы өкілдерінің тізімі; </w:t>
      </w:r>
    </w:p>
    <w:p>
      <w:pPr>
        <w:spacing w:after="0"/>
        <w:ind w:left="0"/>
        <w:jc w:val="both"/>
      </w:pPr>
      <w:r>
        <w:rPr>
          <w:rFonts w:ascii="Times New Roman"/>
          <w:b w:val="false"/>
          <w:i w:val="false"/>
          <w:color w:val="000000"/>
          <w:sz w:val="28"/>
        </w:rPr>
        <w:t xml:space="preserve">
      шағым берген тұлғаның атауы, ЖСН (БСН); </w:t>
      </w:r>
    </w:p>
    <w:p>
      <w:pPr>
        <w:spacing w:after="0"/>
        <w:ind w:left="0"/>
        <w:jc w:val="both"/>
      </w:pPr>
      <w:r>
        <w:rPr>
          <w:rFonts w:ascii="Times New Roman"/>
          <w:b w:val="false"/>
          <w:i w:val="false"/>
          <w:color w:val="000000"/>
          <w:sz w:val="28"/>
        </w:rPr>
        <w:t xml:space="preserve">
      шағымдалған тексеру нәтижелері туралы хабарламаның және (немесе) бұзушылықтарды жою туралы хабарламаның нөмірі мен күні; </w:t>
      </w:r>
    </w:p>
    <w:p>
      <w:pPr>
        <w:spacing w:after="0"/>
        <w:ind w:left="0"/>
        <w:jc w:val="both"/>
      </w:pPr>
      <w:r>
        <w:rPr>
          <w:rFonts w:ascii="Times New Roman"/>
          <w:b w:val="false"/>
          <w:i w:val="false"/>
          <w:color w:val="000000"/>
          <w:sz w:val="28"/>
        </w:rPr>
        <w:t xml:space="preserve">
      шағымдалған хабарламаны шығарған мемлекеттік кірістер органының атауы; </w:t>
      </w:r>
    </w:p>
    <w:p>
      <w:pPr>
        <w:spacing w:after="0"/>
        <w:ind w:left="0"/>
        <w:jc w:val="both"/>
      </w:pPr>
      <w:r>
        <w:rPr>
          <w:rFonts w:ascii="Times New Roman"/>
          <w:b w:val="false"/>
          <w:i w:val="false"/>
          <w:color w:val="000000"/>
          <w:sz w:val="28"/>
        </w:rPr>
        <w:t>
      қабылданған шешім қамтылуы тиіс.</w:t>
      </w:r>
    </w:p>
    <w:bookmarkStart w:name="z36" w:id="34"/>
    <w:p>
      <w:pPr>
        <w:spacing w:after="0"/>
        <w:ind w:left="0"/>
        <w:jc w:val="both"/>
      </w:pPr>
      <w:r>
        <w:rPr>
          <w:rFonts w:ascii="Times New Roman"/>
          <w:b w:val="false"/>
          <w:i w:val="false"/>
          <w:color w:val="000000"/>
          <w:sz w:val="28"/>
        </w:rPr>
        <w:t>
      23. Комиссия отырысында екі және одан да көп шағым бойынша мәселелер қаралған жағдайда әрбір шағым бойынша бөлек хаттама ресімделеді.</w:t>
      </w:r>
    </w:p>
    <w:bookmarkEnd w:id="34"/>
    <w:bookmarkStart w:name="z37" w:id="35"/>
    <w:p>
      <w:pPr>
        <w:spacing w:after="0"/>
        <w:ind w:left="0"/>
        <w:jc w:val="both"/>
      </w:pPr>
      <w:r>
        <w:rPr>
          <w:rFonts w:ascii="Times New Roman"/>
          <w:b w:val="false"/>
          <w:i w:val="false"/>
          <w:color w:val="000000"/>
          <w:sz w:val="28"/>
        </w:rPr>
        <w:t>
      24. Хаттама мен дауыс беру парақтары тиісті шағым материалдарына қосылады.</w:t>
      </w:r>
    </w:p>
    <w:bookmarkEnd w:id="35"/>
    <w:bookmarkStart w:name="z38" w:id="36"/>
    <w:p>
      <w:pPr>
        <w:spacing w:after="0"/>
        <w:ind w:left="0"/>
        <w:jc w:val="left"/>
      </w:pPr>
      <w:r>
        <w:rPr>
          <w:rFonts w:ascii="Times New Roman"/>
          <w:b/>
          <w:i w:val="false"/>
          <w:color w:val="000000"/>
        </w:rPr>
        <w:t xml:space="preserve"> 4-тарау. Қорытынды ережелер</w:t>
      </w:r>
    </w:p>
    <w:bookmarkEnd w:id="36"/>
    <w:bookmarkStart w:name="z39" w:id="37"/>
    <w:p>
      <w:pPr>
        <w:spacing w:after="0"/>
        <w:ind w:left="0"/>
        <w:jc w:val="both"/>
      </w:pPr>
      <w:r>
        <w:rPr>
          <w:rFonts w:ascii="Times New Roman"/>
          <w:b w:val="false"/>
          <w:i w:val="false"/>
          <w:color w:val="000000"/>
          <w:sz w:val="28"/>
        </w:rPr>
        <w:t xml:space="preserve">
      25. Кеден ісі туралы кодекстің </w:t>
      </w:r>
      <w:r>
        <w:rPr>
          <w:rFonts w:ascii="Times New Roman"/>
          <w:b w:val="false"/>
          <w:i w:val="false"/>
          <w:color w:val="000000"/>
          <w:sz w:val="28"/>
        </w:rPr>
        <w:t>177-бабында</w:t>
      </w:r>
      <w:r>
        <w:rPr>
          <w:rFonts w:ascii="Times New Roman"/>
          <w:b w:val="false"/>
          <w:i w:val="false"/>
          <w:color w:val="000000"/>
          <w:sz w:val="28"/>
        </w:rPr>
        <w:t xml:space="preserve"> және Салық кодексінің </w:t>
      </w:r>
      <w:r>
        <w:rPr>
          <w:rFonts w:ascii="Times New Roman"/>
          <w:b w:val="false"/>
          <w:i w:val="false"/>
          <w:color w:val="000000"/>
          <w:sz w:val="28"/>
        </w:rPr>
        <w:t>669-бабында</w:t>
      </w:r>
      <w:r>
        <w:rPr>
          <w:rFonts w:ascii="Times New Roman"/>
          <w:b w:val="false"/>
          <w:i w:val="false"/>
          <w:color w:val="000000"/>
          <w:sz w:val="28"/>
        </w:rPr>
        <w:t xml:space="preserve"> көрсетілген жағдайларда уәкілетті орган көрсетілген нормаларда көзделген мерзімдерде шағымдарды қараудан бас тартады.</w:t>
      </w:r>
    </w:p>
    <w:bookmarkEnd w:id="37"/>
    <w:p>
      <w:pPr>
        <w:spacing w:after="0"/>
        <w:ind w:left="0"/>
        <w:jc w:val="both"/>
      </w:pPr>
      <w:r>
        <w:rPr>
          <w:rFonts w:ascii="Times New Roman"/>
          <w:b w:val="false"/>
          <w:i w:val="false"/>
          <w:color w:val="000000"/>
          <w:sz w:val="28"/>
        </w:rPr>
        <w:t>
      Бұл ретте, егер Кеден ісі туралы кодекс пен Салық кодексінің жоғарыда көрсетілген баптарында көзделген жағдайлар Комиссия мүшелеріне шағым бойынша материалдар берілгеннен кейін болған жағдайда, жұмыс органы Комиссия мүшелерін жүргізілген бас тарту туралы жазбаша хабарлайды.</w:t>
      </w:r>
    </w:p>
    <w:bookmarkStart w:name="z40" w:id="38"/>
    <w:p>
      <w:pPr>
        <w:spacing w:after="0"/>
        <w:ind w:left="0"/>
        <w:jc w:val="both"/>
      </w:pPr>
      <w:r>
        <w:rPr>
          <w:rFonts w:ascii="Times New Roman"/>
          <w:b w:val="false"/>
          <w:i w:val="false"/>
          <w:color w:val="000000"/>
          <w:sz w:val="28"/>
        </w:rPr>
        <w:t>
      26. Бұрын шағымдалған және шешім шығарылған тексеру нәтижелері туралы хабарламаға және (немесе) бұзушылықтарды жою туралы хабарламаға қайта шағым түскен кезде уәкілетті орган мұндай шағымды қараусыз, Комиссия отырысына шығармай қалдырады.</w:t>
      </w:r>
    </w:p>
    <w:bookmarkEnd w:id="38"/>
    <w:bookmarkStart w:name="z41" w:id="39"/>
    <w:p>
      <w:pPr>
        <w:spacing w:after="0"/>
        <w:ind w:left="0"/>
        <w:jc w:val="both"/>
      </w:pPr>
      <w:r>
        <w:rPr>
          <w:rFonts w:ascii="Times New Roman"/>
          <w:b w:val="false"/>
          <w:i w:val="false"/>
          <w:color w:val="000000"/>
          <w:sz w:val="28"/>
        </w:rPr>
        <w:t xml:space="preserve">
      27. Егер салық төлеуші (салық агенті) және (немесе) декларант не кеден ісі саласында қызметін жүзеге асыратын адам Кеден ісі туралы кодекстің </w:t>
      </w:r>
      <w:r>
        <w:rPr>
          <w:rFonts w:ascii="Times New Roman"/>
          <w:b w:val="false"/>
          <w:i w:val="false"/>
          <w:color w:val="000000"/>
          <w:sz w:val="28"/>
        </w:rPr>
        <w:t>175-бабы</w:t>
      </w:r>
      <w:r>
        <w:rPr>
          <w:rFonts w:ascii="Times New Roman"/>
          <w:b w:val="false"/>
          <w:i w:val="false"/>
          <w:color w:val="000000"/>
          <w:sz w:val="28"/>
        </w:rPr>
        <w:t xml:space="preserve"> 5-тармағына және Салық кодексінің </w:t>
      </w:r>
      <w:r>
        <w:rPr>
          <w:rFonts w:ascii="Times New Roman"/>
          <w:b w:val="false"/>
          <w:i w:val="false"/>
          <w:color w:val="000000"/>
          <w:sz w:val="28"/>
        </w:rPr>
        <w:t>667-бабы</w:t>
      </w:r>
      <w:r>
        <w:rPr>
          <w:rFonts w:ascii="Times New Roman"/>
          <w:b w:val="false"/>
          <w:i w:val="false"/>
          <w:color w:val="000000"/>
          <w:sz w:val="28"/>
        </w:rPr>
        <w:t xml:space="preserve"> 5-тармағына сәйкес шағымын Комиссия мүшелерінің қарауы барысында кері қайтарған жағдайда уәкілетті орган мұндай шағымды Комиссия мүшелерін жазбаша хабарландыра отырып, қараусыз қалдырады.</w:t>
      </w:r>
    </w:p>
    <w:bookmarkEnd w:id="39"/>
    <w:bookmarkStart w:name="z42" w:id="40"/>
    <w:p>
      <w:pPr>
        <w:spacing w:after="0"/>
        <w:ind w:left="0"/>
        <w:jc w:val="both"/>
      </w:pPr>
      <w:r>
        <w:rPr>
          <w:rFonts w:ascii="Times New Roman"/>
          <w:b w:val="false"/>
          <w:i w:val="false"/>
          <w:color w:val="000000"/>
          <w:sz w:val="28"/>
        </w:rPr>
        <w:t>
      28. Комиссия мүшелері өз функцияларын жүзеге асыру кезінде алған коммерциялық құпияны, қызметтік және өзге де заңмен қорғалатын құпияны құрайтын ақпарат жариялауға жатпайды.</w:t>
      </w:r>
    </w:p>
    <w:bookmarkEnd w:id="40"/>
    <w:bookmarkStart w:name="z43" w:id="41"/>
    <w:p>
      <w:pPr>
        <w:spacing w:after="0"/>
        <w:ind w:left="0"/>
        <w:jc w:val="both"/>
      </w:pPr>
      <w:r>
        <w:rPr>
          <w:rFonts w:ascii="Times New Roman"/>
          <w:b w:val="false"/>
          <w:i w:val="false"/>
          <w:color w:val="000000"/>
          <w:sz w:val="28"/>
        </w:rPr>
        <w:t>
      29. Комиссияның шағымдарды қарау бойынша өз уәкілеттігін жүзеге асыруы кезінде оның қызметіне араласуға және Комиссия мүшелеріне қандай да бір ықпал жасауға тыйым салынады.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және (немесе)</w:t>
            </w:r>
            <w:r>
              <w:br/>
            </w:r>
            <w:r>
              <w:rPr>
                <w:rFonts w:ascii="Times New Roman"/>
                <w:b w:val="false"/>
                <w:i w:val="false"/>
                <w:color w:val="000000"/>
                <w:sz w:val="20"/>
              </w:rPr>
              <w:t>бұзушылықтарды жою туралы</w:t>
            </w:r>
            <w:r>
              <w:br/>
            </w:r>
            <w:r>
              <w:rPr>
                <w:rFonts w:ascii="Times New Roman"/>
                <w:b w:val="false"/>
                <w:i w:val="false"/>
                <w:color w:val="000000"/>
                <w:sz w:val="20"/>
              </w:rPr>
              <w:t>хабарламаға шағымдарды қарау</w:t>
            </w:r>
            <w:r>
              <w:br/>
            </w:r>
            <w:r>
              <w:rPr>
                <w:rFonts w:ascii="Times New Roman"/>
                <w:b w:val="false"/>
                <w:i w:val="false"/>
                <w:color w:val="000000"/>
                <w:sz w:val="20"/>
              </w:rPr>
              <w:t>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2"/>
    <w:p>
      <w:pPr>
        <w:spacing w:after="0"/>
        <w:ind w:left="0"/>
        <w:jc w:val="left"/>
      </w:pPr>
      <w:r>
        <w:rPr>
          <w:rFonts w:ascii="Times New Roman"/>
          <w:b/>
          <w:i w:val="false"/>
          <w:color w:val="000000"/>
        </w:rPr>
        <w:t xml:space="preserve"> Апелляциялық комиссия мүшелерінің ДАУЫС БЕРУ ПАРАҒЫ</w:t>
      </w:r>
    </w:p>
    <w:bookmarkEnd w:id="42"/>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аты-жөні, лауазымы</w:t>
      </w:r>
    </w:p>
    <w:p>
      <w:pPr>
        <w:spacing w:after="0"/>
        <w:ind w:left="0"/>
        <w:jc w:val="both"/>
      </w:pPr>
      <w:r>
        <w:rPr>
          <w:rFonts w:ascii="Times New Roman"/>
          <w:b w:val="false"/>
          <w:i w:val="false"/>
          <w:color w:val="000000"/>
          <w:sz w:val="28"/>
        </w:rPr>
        <w:t>
      _____________________________ЖСН (БСН) ___________________ шағымы бойынша</w:t>
      </w:r>
    </w:p>
    <w:p>
      <w:pPr>
        <w:spacing w:after="0"/>
        <w:ind w:left="0"/>
        <w:jc w:val="both"/>
      </w:pPr>
      <w:r>
        <w:rPr>
          <w:rFonts w:ascii="Times New Roman"/>
          <w:b w:val="false"/>
          <w:i w:val="false"/>
          <w:color w:val="000000"/>
          <w:sz w:val="28"/>
        </w:rPr>
        <w:t>
      Күні____________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262"/>
        <w:gridCol w:w="2888"/>
        <w:gridCol w:w="2888"/>
      </w:tblGrid>
      <w:tr>
        <w:trPr>
          <w:trHeight w:val="30"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тікелей Апелляциялық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"Қолдаймын", "Қолдамаймын" деген бағандарда қабылдаған шешімін негізге ала отырып,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және (немесе)</w:t>
            </w:r>
            <w:r>
              <w:br/>
            </w:r>
            <w:r>
              <w:rPr>
                <w:rFonts w:ascii="Times New Roman"/>
                <w:b w:val="false"/>
                <w:i w:val="false"/>
                <w:color w:val="000000"/>
                <w:sz w:val="20"/>
              </w:rPr>
              <w:t>бұзушылықтарды жою туралы</w:t>
            </w:r>
            <w:r>
              <w:br/>
            </w:r>
            <w:r>
              <w:rPr>
                <w:rFonts w:ascii="Times New Roman"/>
                <w:b w:val="false"/>
                <w:i w:val="false"/>
                <w:color w:val="000000"/>
                <w:sz w:val="20"/>
              </w:rPr>
              <w:t>хабарламаға шағымдарды қарау</w:t>
            </w:r>
            <w:r>
              <w:br/>
            </w:r>
            <w:r>
              <w:rPr>
                <w:rFonts w:ascii="Times New Roman"/>
                <w:b w:val="false"/>
                <w:i w:val="false"/>
                <w:color w:val="000000"/>
                <w:sz w:val="20"/>
              </w:rPr>
              <w:t>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3"/>
    <w:p>
      <w:pPr>
        <w:spacing w:after="0"/>
        <w:ind w:left="0"/>
        <w:jc w:val="left"/>
      </w:pPr>
      <w:r>
        <w:rPr>
          <w:rFonts w:ascii="Times New Roman"/>
          <w:b/>
          <w:i w:val="false"/>
          <w:color w:val="000000"/>
        </w:rPr>
        <w:t xml:space="preserve"> Апелляциялық комиссия отырысының</w:t>
      </w:r>
      <w:r>
        <w:br/>
      </w:r>
      <w:r>
        <w:rPr>
          <w:rFonts w:ascii="Times New Roman"/>
          <w:b/>
          <w:i w:val="false"/>
          <w:color w:val="000000"/>
        </w:rPr>
        <w:t>№ ___ ХАТТАМАСЫ</w:t>
      </w:r>
    </w:p>
    <w:bookmarkEnd w:id="43"/>
    <w:p>
      <w:pPr>
        <w:spacing w:after="0"/>
        <w:ind w:left="0"/>
        <w:jc w:val="both"/>
      </w:pPr>
      <w:r>
        <w:rPr>
          <w:rFonts w:ascii="Times New Roman"/>
          <w:b w:val="false"/>
          <w:i w:val="false"/>
          <w:color w:val="000000"/>
          <w:sz w:val="28"/>
        </w:rPr>
        <w:t>
      ________________                                                      _______________</w:t>
      </w:r>
    </w:p>
    <w:p>
      <w:pPr>
        <w:spacing w:after="0"/>
        <w:ind w:left="0"/>
        <w:jc w:val="both"/>
      </w:pPr>
      <w:r>
        <w:rPr>
          <w:rFonts w:ascii="Times New Roman"/>
          <w:b w:val="false"/>
          <w:i w:val="false"/>
          <w:color w:val="000000"/>
          <w:sz w:val="28"/>
        </w:rPr>
        <w:t>
      (орын)                                                                        (күн)</w:t>
      </w:r>
    </w:p>
    <w:p>
      <w:pPr>
        <w:spacing w:after="0"/>
        <w:ind w:left="0"/>
        <w:jc w:val="both"/>
      </w:pPr>
      <w:r>
        <w:rPr>
          <w:rFonts w:ascii="Times New Roman"/>
          <w:b w:val="false"/>
          <w:i w:val="false"/>
          <w:color w:val="000000"/>
          <w:sz w:val="28"/>
        </w:rPr>
        <w:t>
      Апелляциялық комиссия төрағасы: (көрсетіледі)</w:t>
      </w:r>
    </w:p>
    <w:p>
      <w:pPr>
        <w:spacing w:after="0"/>
        <w:ind w:left="0"/>
        <w:jc w:val="both"/>
      </w:pPr>
      <w:r>
        <w:rPr>
          <w:rFonts w:ascii="Times New Roman"/>
          <w:b w:val="false"/>
          <w:i w:val="false"/>
          <w:color w:val="000000"/>
          <w:sz w:val="28"/>
        </w:rPr>
        <w:t>
      Апелляциялық комиссия мүшелері: (көрсетіледі)</w:t>
      </w:r>
    </w:p>
    <w:p>
      <w:pPr>
        <w:spacing w:after="0"/>
        <w:ind w:left="0"/>
        <w:jc w:val="both"/>
      </w:pPr>
      <w:r>
        <w:rPr>
          <w:rFonts w:ascii="Times New Roman"/>
          <w:b w:val="false"/>
          <w:i w:val="false"/>
          <w:color w:val="000000"/>
          <w:sz w:val="28"/>
        </w:rPr>
        <w:t>
      Апелляциялық комиссия хатшысы: (көрсетіледі)</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шақырылған адамдар(болған кезде): (көрсетіледі)</w:t>
      </w:r>
    </w:p>
    <w:p>
      <w:pPr>
        <w:spacing w:after="0"/>
        <w:ind w:left="0"/>
        <w:jc w:val="both"/>
      </w:pPr>
      <w:r>
        <w:rPr>
          <w:rFonts w:ascii="Times New Roman"/>
          <w:b w:val="false"/>
          <w:i w:val="false"/>
          <w:color w:val="000000"/>
          <w:sz w:val="28"/>
        </w:rPr>
        <w:t>
      жұмыс органының өкілдері</w:t>
      </w:r>
      <w:r>
        <w:rPr>
          <w:rFonts w:ascii="Times New Roman"/>
          <w:b/>
          <w:i w:val="false"/>
          <w:color w:val="000000"/>
          <w:sz w:val="28"/>
        </w:rPr>
        <w:t xml:space="preserve">: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_______________________________________________________________________ шағымы</w:t>
      </w:r>
    </w:p>
    <w:p>
      <w:pPr>
        <w:spacing w:after="0"/>
        <w:ind w:left="0"/>
        <w:jc w:val="both"/>
      </w:pPr>
      <w:r>
        <w:rPr>
          <w:rFonts w:ascii="Times New Roman"/>
          <w:b w:val="false"/>
          <w:i w:val="false"/>
          <w:color w:val="000000"/>
          <w:sz w:val="28"/>
        </w:rPr>
        <w:t>
      (шағым берген тұлғаның атауы, ЖСН (БСН), шағымдалып отырған тексеру нәтижелері</w:t>
      </w:r>
    </w:p>
    <w:p>
      <w:pPr>
        <w:spacing w:after="0"/>
        <w:ind w:left="0"/>
        <w:jc w:val="both"/>
      </w:pPr>
      <w:r>
        <w:rPr>
          <w:rFonts w:ascii="Times New Roman"/>
          <w:b w:val="false"/>
          <w:i w:val="false"/>
          <w:color w:val="000000"/>
          <w:sz w:val="28"/>
        </w:rPr>
        <w:t>
      туралы хабарламаның және (немесе) бұзушылықтарды жою туралы хабарламаның</w:t>
      </w:r>
    </w:p>
    <w:p>
      <w:pPr>
        <w:spacing w:after="0"/>
        <w:ind w:left="0"/>
        <w:jc w:val="both"/>
      </w:pPr>
      <w:r>
        <w:rPr>
          <w:rFonts w:ascii="Times New Roman"/>
          <w:b w:val="false"/>
          <w:i w:val="false"/>
          <w:color w:val="000000"/>
          <w:sz w:val="28"/>
        </w:rPr>
        <w:t>
      нөмірі мен күні, шағымдалып отырған хабарламаны шығарған мемлекеттік</w:t>
      </w:r>
    </w:p>
    <w:p>
      <w:pPr>
        <w:spacing w:after="0"/>
        <w:ind w:left="0"/>
        <w:jc w:val="both"/>
      </w:pPr>
      <w:r>
        <w:rPr>
          <w:rFonts w:ascii="Times New Roman"/>
          <w:b w:val="false"/>
          <w:i w:val="false"/>
          <w:color w:val="000000"/>
          <w:sz w:val="28"/>
        </w:rPr>
        <w:t>
      кірістер органының атауы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(қабылданған шешім көрсетіледі)</w:t>
      </w:r>
    </w:p>
    <w:p>
      <w:pPr>
        <w:spacing w:after="0"/>
        <w:ind w:left="0"/>
        <w:jc w:val="both"/>
      </w:pPr>
      <w:r>
        <w:rPr>
          <w:rFonts w:ascii="Times New Roman"/>
          <w:b w:val="false"/>
          <w:i w:val="false"/>
          <w:color w:val="000000"/>
          <w:sz w:val="28"/>
        </w:rPr>
        <w:t>
      Апелляциялық комиссия төрағасы: ____________ 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Апелляциялық комиссия хатшысы: ____________ _____________________________________</w:t>
      </w:r>
    </w:p>
    <w:p>
      <w:pPr>
        <w:spacing w:after="0"/>
        <w:ind w:left="0"/>
        <w:jc w:val="both"/>
      </w:pP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