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4918" w14:textId="1d74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"Ересектерге педагог кадрлардың біліктілігін арттыру бойынша қосымша білім беруді (деңгейлік бағдарламалар бойынша курстарды) ұсыну" мемлекеттік көрсетілетін қызмет стандартын бекіту туралы" Қазақстан Республикасы Білім және ғылым министрінің 2015 жылғы 9 қарашадағы № 630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10 сәуірдегі № 162 бұйрығы. Қазақстан Республикасының Әділет министрлігінде 2017 жылғы 13 маусымда № 15214 болып тіркелді. Күші жойылды - Қазақстан Республикасы Білім және ғылым министрінің 2020 жылғы 20 сәуірдегі № 152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20.04.2020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"Ересектерге педагог кадрлардың біліктілігін арттыру бойынша қосымша білім беруді (деңгейлік бағдарламалар бойынша курстарды) ұсыну" мемлекеттік көрсетілетін қызмет стандартын бекіту туралы" Қазақстан Республикасы Білім және ғылым министрінің 2015 жылғы 9 қарашадағы № 630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12385 болып тіркелген, "Егемен Қазақстан" газетінің 2016 жылғы 11 тамыздағы № 153 (28881)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"Ересектерге педагог кадрлардың біліктілігін арттыру бойынша қосымша білім беруді ұсыну" мемлекеттік көрсетілетін қызмет 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"Ересектерге педагог кадрлардың біліктілігін арттыру бойынша қосымша білім беруді ұсыну" мемлекеттік көрсетілетін қызмет стандарты бекітілсін.";</w:t>
      </w:r>
    </w:p>
    <w:p>
      <w:pPr>
        <w:spacing w:after="0"/>
        <w:ind w:left="0"/>
        <w:jc w:val="both"/>
      </w:pPr>
      <w:r>
        <w:rPr>
          <w:rFonts w:ascii="Times New Roman"/>
          <w:b w:val="false"/>
          <w:i w:val="false"/>
          <w:color w:val="000000"/>
          <w:sz w:val="28"/>
        </w:rPr>
        <w:t xml:space="preserve">
      "Ересектерге педагог кадрлардың біліктілігін арттыру бойынша қосымша білім беруді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баптың 1), 2) және 3)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10 сәуірдегі</w:t>
            </w:r>
            <w:r>
              <w:br/>
            </w:r>
            <w:r>
              <w:rPr>
                <w:rFonts w:ascii="Times New Roman"/>
                <w:b w:val="false"/>
                <w:i w:val="false"/>
                <w:color w:val="000000"/>
                <w:sz w:val="20"/>
              </w:rPr>
              <w:t>№ 162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9 қарашадағы</w:t>
            </w:r>
            <w:r>
              <w:br/>
            </w:r>
            <w:r>
              <w:rPr>
                <w:rFonts w:ascii="Times New Roman"/>
                <w:b w:val="false"/>
                <w:i w:val="false"/>
                <w:color w:val="000000"/>
                <w:sz w:val="20"/>
              </w:rPr>
              <w:t>№ 630 бұйрығымен бекітілген</w:t>
            </w:r>
          </w:p>
        </w:tc>
      </w:tr>
    </w:tbl>
    <w:bookmarkStart w:name="z10" w:id="7"/>
    <w:p>
      <w:pPr>
        <w:spacing w:after="0"/>
        <w:ind w:left="0"/>
        <w:jc w:val="left"/>
      </w:pPr>
      <w:r>
        <w:rPr>
          <w:rFonts w:ascii="Times New Roman"/>
          <w:b/>
          <w:i w:val="false"/>
          <w:color w:val="000000"/>
        </w:rPr>
        <w:t xml:space="preserve"> "Ересектерге педагог кадрлардың біліктілігін арттыру бойынша қосымша білім беруді ұсыну" мемлекеттік көрсетілетін қызмет стандарты 1-тарау. Жалпы ережелер</w:t>
      </w:r>
    </w:p>
    <w:bookmarkEnd w:id="7"/>
    <w:bookmarkStart w:name="z11" w:id="8"/>
    <w:p>
      <w:pPr>
        <w:spacing w:after="0"/>
        <w:ind w:left="0"/>
        <w:jc w:val="both"/>
      </w:pPr>
      <w:r>
        <w:rPr>
          <w:rFonts w:ascii="Times New Roman"/>
          <w:b w:val="false"/>
          <w:i w:val="false"/>
          <w:color w:val="000000"/>
          <w:sz w:val="28"/>
        </w:rPr>
        <w:t xml:space="preserve">
      1. "Ересектерге педагог кадрлардың біліктілігін арттыру бойынша қосымша білім беруді ұсыну" мемлекеттік көрсетілетін қызметі (бұдан әрі – мемлекеттік көрсетілетін қызмет). </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ересектерге біліктілікті арттыру курстарын жүргізетін мынадай қосымша білім беру ұйымдары (бұдан әрі – көрсетілетін қызметті беруші):</w:t>
      </w:r>
    </w:p>
    <w:bookmarkEnd w:id="10"/>
    <w:p>
      <w:pPr>
        <w:spacing w:after="0"/>
        <w:ind w:left="0"/>
        <w:jc w:val="both"/>
      </w:pPr>
      <w:r>
        <w:rPr>
          <w:rFonts w:ascii="Times New Roman"/>
          <w:b w:val="false"/>
          <w:i w:val="false"/>
          <w:color w:val="000000"/>
          <w:sz w:val="28"/>
        </w:rPr>
        <w:t>
      1) "Назарбаев Зияткерлік мектептері" дербес білім беру ұйымы (бұдан әрі – "НЗМ" ДБҰ);</w:t>
      </w:r>
    </w:p>
    <w:p>
      <w:pPr>
        <w:spacing w:after="0"/>
        <w:ind w:left="0"/>
        <w:jc w:val="both"/>
      </w:pPr>
      <w:r>
        <w:rPr>
          <w:rFonts w:ascii="Times New Roman"/>
          <w:b w:val="false"/>
          <w:i w:val="false"/>
          <w:color w:val="000000"/>
          <w:sz w:val="28"/>
        </w:rPr>
        <w:t>
      2) "Өрлеу" біліктілікті арттыру ұлттық орталығы" акционерлік қоғамы (бұдан әрі – "Өрлеу" БАҰО" АҚ) және оның филиалдары көрсетеді.</w:t>
      </w:r>
    </w:p>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жүзеге асырылады. </w:t>
      </w:r>
    </w:p>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қызметті көрсету мерзімдері:</w:t>
      </w:r>
    </w:p>
    <w:bookmarkEnd w:id="12"/>
    <w:p>
      <w:pPr>
        <w:spacing w:after="0"/>
        <w:ind w:left="0"/>
        <w:jc w:val="both"/>
      </w:pPr>
      <w:r>
        <w:rPr>
          <w:rFonts w:ascii="Times New Roman"/>
          <w:b w:val="false"/>
          <w:i w:val="false"/>
          <w:color w:val="000000"/>
          <w:sz w:val="28"/>
        </w:rPr>
        <w:t>
      1) құжаттар топтамасы тапсырылған сәттен бастап – 36 академиялық сағаттан 9 айға дейін;</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Start w:name="z16" w:id="13"/>
    <w:p>
      <w:pPr>
        <w:spacing w:after="0"/>
        <w:ind w:left="0"/>
        <w:jc w:val="both"/>
      </w:pPr>
      <w:r>
        <w:rPr>
          <w:rFonts w:ascii="Times New Roman"/>
          <w:b w:val="false"/>
          <w:i w:val="false"/>
          <w:color w:val="000000"/>
          <w:sz w:val="28"/>
        </w:rPr>
        <w:t>
      5. Мемлекеттік қызметті көрсету нысаны: қағаз түрінде.</w:t>
      </w:r>
    </w:p>
    <w:bookmarkEnd w:id="13"/>
    <w:bookmarkStart w:name="z17" w:id="14"/>
    <w:p>
      <w:pPr>
        <w:spacing w:after="0"/>
        <w:ind w:left="0"/>
        <w:jc w:val="both"/>
      </w:pPr>
      <w:r>
        <w:rPr>
          <w:rFonts w:ascii="Times New Roman"/>
          <w:b w:val="false"/>
          <w:i w:val="false"/>
          <w:color w:val="000000"/>
          <w:sz w:val="28"/>
        </w:rPr>
        <w:t xml:space="preserve">
      6. Мемлекеттік қызметті көрсетудің нәтижесі: тиісті бағдарлама бойынша сертификат беріледі. </w:t>
      </w:r>
    </w:p>
    <w:bookmarkEnd w:id="14"/>
    <w:p>
      <w:pPr>
        <w:spacing w:after="0"/>
        <w:ind w:left="0"/>
        <w:jc w:val="both"/>
      </w:pPr>
      <w:r>
        <w:rPr>
          <w:rFonts w:ascii="Times New Roman"/>
          <w:b w:val="false"/>
          <w:i w:val="false"/>
          <w:color w:val="000000"/>
          <w:sz w:val="28"/>
        </w:rPr>
        <w:t>
      Курсқа қабылдау біліктілікті арттыру курстарын өткізетін ұйым басшысының бұйрығымен ресімделеді.</w:t>
      </w:r>
    </w:p>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Start w:name="z18" w:id="1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
    <w:bookmarkStart w:name="z19" w:id="16"/>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p>
    <w:bookmarkEnd w:id="16"/>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20" w:id="17"/>
    <w:p>
      <w:pPr>
        <w:spacing w:after="0"/>
        <w:ind w:left="0"/>
        <w:jc w:val="both"/>
      </w:pPr>
      <w:r>
        <w:rPr>
          <w:rFonts w:ascii="Times New Roman"/>
          <w:b w:val="false"/>
          <w:i w:val="false"/>
          <w:color w:val="000000"/>
          <w:sz w:val="28"/>
        </w:rPr>
        <w:t>
      9. Көрсетілетін қызметті алушы (не сенiмхат бойынша оның өкiлi) жүгінген кезде мемлекеттік қызмет көрсету үшін қажетті құжаттар тізбесі:</w:t>
      </w:r>
    </w:p>
    <w:bookmarkEnd w:id="1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жазылған өтініш немесе облыстардың, Астана және Алматы қалаларының білім басқармаларының өтініші;</w:t>
      </w:r>
    </w:p>
    <w:p>
      <w:pPr>
        <w:spacing w:after="0"/>
        <w:ind w:left="0"/>
        <w:jc w:val="both"/>
      </w:pPr>
      <w:r>
        <w:rPr>
          <w:rFonts w:ascii="Times New Roman"/>
          <w:b w:val="false"/>
          <w:i w:val="false"/>
          <w:color w:val="000000"/>
          <w:sz w:val="28"/>
        </w:rPr>
        <w:t xml:space="preserve">
      2) өтініш берушінің жеке басын растайтын құжаттың көшірмесі; </w:t>
      </w:r>
    </w:p>
    <w:p>
      <w:pPr>
        <w:spacing w:after="0"/>
        <w:ind w:left="0"/>
        <w:jc w:val="both"/>
      </w:pPr>
      <w:r>
        <w:rPr>
          <w:rFonts w:ascii="Times New Roman"/>
          <w:b w:val="false"/>
          <w:i w:val="false"/>
          <w:color w:val="000000"/>
          <w:sz w:val="28"/>
        </w:rPr>
        <w:t>
      3) лауазымы және жұмыс өтілі көрсетілген жұмыс орнынан алынған анықтама;</w:t>
      </w:r>
    </w:p>
    <w:p>
      <w:pPr>
        <w:spacing w:after="0"/>
        <w:ind w:left="0"/>
        <w:jc w:val="both"/>
      </w:pPr>
      <w:r>
        <w:rPr>
          <w:rFonts w:ascii="Times New Roman"/>
          <w:b w:val="false"/>
          <w:i w:val="false"/>
          <w:color w:val="000000"/>
          <w:sz w:val="28"/>
        </w:rPr>
        <w:t>
      4) дипломдар, сертификаттар және оқу және қоғам өмірінде жетістіктерін растайтын басқа да құжаттардың (бар болса)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bookmarkStart w:name="z21" w:id="18"/>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қарастырылған құжаттар тізбесіне сәйкес құжаттар топтамасын толық ұсынбаған жағдайда және (немесе) жарамдылық мерзімі өтіп кеткен құжаттарды ұсынған жағдайда көрсетілетін қызметті беруші құжаттарды қабылдаудан бас тартады.</w:t>
      </w:r>
    </w:p>
    <w:bookmarkEnd w:id="18"/>
    <w:p>
      <w:pPr>
        <w:spacing w:after="0"/>
        <w:ind w:left="0"/>
        <w:jc w:val="both"/>
      </w:pPr>
      <w:r>
        <w:rPr>
          <w:rFonts w:ascii="Times New Roman"/>
          <w:b w:val="false"/>
          <w:i w:val="false"/>
          <w:color w:val="000000"/>
          <w:sz w:val="28"/>
        </w:rPr>
        <w:t>
      Құжаттарды қабылдаудан бас тартқан жағдайда көрсетілетін қызметті беруші көрсетілетін қызметті алушыға бас тарту себебін көрсете отырып, еркін нысанда жасалған қолхат береді.</w:t>
      </w:r>
    </w:p>
    <w:bookmarkStart w:name="z22" w:id="19"/>
    <w:p>
      <w:pPr>
        <w:spacing w:after="0"/>
        <w:ind w:left="0"/>
        <w:jc w:val="left"/>
      </w:pPr>
      <w:r>
        <w:rPr>
          <w:rFonts w:ascii="Times New Roman"/>
          <w:b/>
          <w:i w:val="false"/>
          <w:color w:val="000000"/>
        </w:rPr>
        <w:t xml:space="preserve"> 3-тарау.Мемлекеттік қызмет көрсету мәселелері бойынша мемлекеттік көрсетілетін </w:t>
      </w:r>
      <w:r>
        <w:br/>
      </w:r>
      <w:r>
        <w:rPr>
          <w:rFonts w:ascii="Times New Roman"/>
          <w:b/>
          <w:i w:val="false"/>
          <w:color w:val="000000"/>
        </w:rPr>
        <w:t xml:space="preserve">қызметті берушінің және (немесе) оның лауазымды адамдарының шешімдеріне, </w:t>
      </w:r>
      <w:r>
        <w:br/>
      </w:r>
      <w:r>
        <w:rPr>
          <w:rFonts w:ascii="Times New Roman"/>
          <w:b/>
          <w:i w:val="false"/>
          <w:color w:val="000000"/>
        </w:rPr>
        <w:t>әрекетіне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шешімдерініне, әрекетіне (әрекетсіздігіне) шағымдану: </w:t>
      </w:r>
    </w:p>
    <w:bookmarkEnd w:id="20"/>
    <w:p>
      <w:pPr>
        <w:spacing w:after="0"/>
        <w:ind w:left="0"/>
        <w:jc w:val="both"/>
      </w:pPr>
      <w:r>
        <w:rPr>
          <w:rFonts w:ascii="Times New Roman"/>
          <w:b w:val="false"/>
          <w:i w:val="false"/>
          <w:color w:val="000000"/>
          <w:sz w:val="28"/>
        </w:rPr>
        <w:t>
      шағым осы мемлекеттік көрсетілетін қызмет стандартына 12-тармақта көрсетілген мекенжайлар бойынша көрсетілетін қызметті берушінің және республикалық маңызы бар қаланың және астананың, ауданның (облыстық маңызы бар қаланың) тиісті жергілікті атқарушы органдары (бұдан әрі – ЖАО) басшысының атына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тиісті ЖАО-ның кеңселері арқылы қолма-қол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Шағымда заңды тұлғаның тегі, аты, әкесінің аты (бар болған жағдайда) пошталық мекенжайы, шығыс нөмірі мен күні көрсетіледі және өтініште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немесе тиісті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p>
    <w:p>
      <w:pPr>
        <w:spacing w:after="0"/>
        <w:ind w:left="0"/>
        <w:jc w:val="both"/>
      </w:pP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24" w:id="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1"/>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p>
      <w:pPr>
        <w:spacing w:after="0"/>
        <w:ind w:left="0"/>
        <w:jc w:val="both"/>
      </w:pPr>
      <w:r>
        <w:rPr>
          <w:rFonts w:ascii="Times New Roman"/>
          <w:b w:val="false"/>
          <w:i w:val="false"/>
          <w:color w:val="000000"/>
          <w:sz w:val="28"/>
        </w:rPr>
        <w:t>
      13. Мемлекеттік қызмет көрсету орындарының мекенжайлары:</w:t>
      </w:r>
    </w:p>
    <w:p>
      <w:pPr>
        <w:spacing w:after="0"/>
        <w:ind w:left="0"/>
        <w:jc w:val="both"/>
      </w:pPr>
      <w:r>
        <w:rPr>
          <w:rFonts w:ascii="Times New Roman"/>
          <w:b w:val="false"/>
          <w:i w:val="false"/>
          <w:color w:val="000000"/>
          <w:sz w:val="28"/>
        </w:rPr>
        <w:t>
      1) Министрліктің интернет-ресурсында "Мемлекеттік көрсетілетін қызмет" бөлімінде;</w:t>
      </w:r>
    </w:p>
    <w:p>
      <w:pPr>
        <w:spacing w:after="0"/>
        <w:ind w:left="0"/>
        <w:jc w:val="both"/>
      </w:pPr>
      <w:r>
        <w:rPr>
          <w:rFonts w:ascii="Times New Roman"/>
          <w:b w:val="false"/>
          <w:i w:val="false"/>
          <w:color w:val="000000"/>
          <w:sz w:val="28"/>
        </w:rPr>
        <w:t>
      2) ЖАО интернет-ресурстарында орналастырылған.</w:t>
      </w:r>
    </w:p>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 </w:t>
      </w:r>
    </w:p>
    <w:p>
      <w:pPr>
        <w:spacing w:after="0"/>
        <w:ind w:left="0"/>
        <w:jc w:val="both"/>
      </w:pPr>
      <w:r>
        <w:rPr>
          <w:rFonts w:ascii="Times New Roman"/>
          <w:b w:val="false"/>
          <w:i w:val="false"/>
          <w:color w:val="000000"/>
          <w:sz w:val="28"/>
        </w:rPr>
        <w:t>
      15. Мемлекеттік қызмет көрсету мәселелері жөніндегі бірыңғай байланыс орталығы: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бойынша қосымша білім беруді</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басшысына</w:t>
      </w:r>
      <w:r>
        <w:br/>
      </w:r>
      <w:r>
        <w:rPr>
          <w:rFonts w:ascii="Times New Roman"/>
          <w:b w:val="false"/>
          <w:i w:val="false"/>
          <w:color w:val="000000"/>
          <w:sz w:val="28"/>
        </w:rPr>
        <w:t>_______________________________</w:t>
      </w:r>
      <w:r>
        <w:br/>
      </w:r>
      <w:r>
        <w:rPr>
          <w:rFonts w:ascii="Times New Roman"/>
          <w:b w:val="false"/>
          <w:i w:val="false"/>
          <w:color w:val="000000"/>
          <w:sz w:val="28"/>
        </w:rPr>
        <w:t>(тегі, аты, әкесінің аты (бар болған жағдайда)</w:t>
      </w:r>
      <w:r>
        <w:br/>
      </w:r>
      <w:r>
        <w:rPr>
          <w:rFonts w:ascii="Times New Roman"/>
          <w:b w:val="false"/>
          <w:i w:val="false"/>
          <w:color w:val="000000"/>
          <w:sz w:val="28"/>
        </w:rPr>
        <w:t>Кімнен_________________________</w:t>
      </w:r>
      <w:r>
        <w:br/>
      </w:r>
      <w:r>
        <w:rPr>
          <w:rFonts w:ascii="Times New Roman"/>
          <w:b w:val="false"/>
          <w:i w:val="false"/>
          <w:color w:val="000000"/>
          <w:sz w:val="28"/>
        </w:rPr>
        <w:t xml:space="preserve">тегі                  </w:t>
      </w:r>
      <w:r>
        <w:br/>
      </w:r>
      <w:r>
        <w:rPr>
          <w:rFonts w:ascii="Times New Roman"/>
          <w:b w:val="false"/>
          <w:i w:val="false"/>
          <w:color w:val="000000"/>
          <w:sz w:val="28"/>
        </w:rPr>
        <w:t>_______________________________</w:t>
      </w:r>
      <w:r>
        <w:br/>
      </w:r>
      <w:r>
        <w:rPr>
          <w:rFonts w:ascii="Times New Roman"/>
          <w:b w:val="false"/>
          <w:i w:val="false"/>
          <w:color w:val="000000"/>
          <w:sz w:val="28"/>
        </w:rPr>
        <w:t xml:space="preserve">аты                  </w:t>
      </w:r>
      <w:r>
        <w:br/>
      </w:r>
      <w:r>
        <w:rPr>
          <w:rFonts w:ascii="Times New Roman"/>
          <w:b w:val="false"/>
          <w:i w:val="false"/>
          <w:color w:val="000000"/>
          <w:sz w:val="28"/>
        </w:rPr>
        <w:t>______________________________</w:t>
      </w:r>
      <w:r>
        <w:br/>
      </w:r>
      <w:r>
        <w:rPr>
          <w:rFonts w:ascii="Times New Roman"/>
          <w:b w:val="false"/>
          <w:i w:val="false"/>
          <w:color w:val="000000"/>
          <w:sz w:val="28"/>
        </w:rPr>
        <w:t xml:space="preserve">әкесінің аты(бар болған жағдайда)      </w:t>
      </w:r>
      <w:r>
        <w:br/>
      </w:r>
      <w:r>
        <w:rPr>
          <w:rFonts w:ascii="Times New Roman"/>
          <w:b w:val="false"/>
          <w:i w:val="false"/>
          <w:color w:val="000000"/>
          <w:sz w:val="28"/>
        </w:rPr>
        <w:t>______________________________</w:t>
      </w:r>
      <w:r>
        <w:br/>
      </w:r>
      <w:r>
        <w:rPr>
          <w:rFonts w:ascii="Times New Roman"/>
          <w:b w:val="false"/>
          <w:i w:val="false"/>
          <w:color w:val="000000"/>
          <w:sz w:val="28"/>
        </w:rPr>
        <w:t xml:space="preserve">лауазымы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Қазақстан Республикасы педагог кадрларының біліктілігін арттырудың</w:t>
      </w:r>
    </w:p>
    <w:p>
      <w:pPr>
        <w:spacing w:after="0"/>
        <w:ind w:left="0"/>
        <w:jc w:val="both"/>
      </w:pPr>
      <w:r>
        <w:rPr>
          <w:rFonts w:ascii="Times New Roman"/>
          <w:b w:val="false"/>
          <w:i w:val="false"/>
          <w:color w:val="000000"/>
          <w:sz w:val="28"/>
        </w:rPr>
        <w:t>
      бағдарламалары аясындағы ____________ тілінде оқытылатын топта _____________________</w:t>
      </w:r>
    </w:p>
    <w:p>
      <w:pPr>
        <w:spacing w:after="0"/>
        <w:ind w:left="0"/>
        <w:jc w:val="both"/>
      </w:pPr>
      <w:r>
        <w:rPr>
          <w:rFonts w:ascii="Times New Roman"/>
          <w:b w:val="false"/>
          <w:i w:val="false"/>
          <w:color w:val="000000"/>
          <w:sz w:val="28"/>
        </w:rPr>
        <w:t>
      курсқа қатысу үшін менің кандидатурамды қарастыруыңызды сұраймын.</w:t>
      </w:r>
    </w:p>
    <w:p>
      <w:pPr>
        <w:spacing w:after="0"/>
        <w:ind w:left="0"/>
        <w:jc w:val="both"/>
      </w:pPr>
      <w:r>
        <w:rPr>
          <w:rFonts w:ascii="Times New Roman"/>
          <w:b w:val="false"/>
          <w:i w:val="false"/>
          <w:color w:val="000000"/>
          <w:sz w:val="28"/>
        </w:rPr>
        <w:t>
      ___________________                         "____" _________________ 20 __ жыл</w:t>
      </w:r>
    </w:p>
    <w:p>
      <w:pPr>
        <w:spacing w:after="0"/>
        <w:ind w:left="0"/>
        <w:jc w:val="both"/>
      </w:pPr>
      <w:r>
        <w:rPr>
          <w:rFonts w:ascii="Times New Roman"/>
          <w:b w:val="false"/>
          <w:i w:val="false"/>
          <w:color w:val="000000"/>
          <w:sz w:val="28"/>
        </w:rPr>
        <w:t>
      (қолы)                                     (өтініш берген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