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6d0c" w14:textId="29e6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өнiм берушiлер арасында 2017 жылға (2-кезең) тарифтік квоталар көлемін бөлуді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11 мамырдағы № 196 бұйрығы. Қазақстан Республикасының Әділет министрлігінде 2017 жылғы 9 маусымда № 15207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тарихи өнiм берушiлер арасында 2017 жылға (2-кезең) тарифтік квоталар көлемін </w:t>
      </w:r>
      <w:r>
        <w:rPr>
          <w:rFonts w:ascii="Times New Roman"/>
          <w:b w:val="false"/>
          <w:i w:val="false"/>
          <w:color w:val="000000"/>
          <w:sz w:val="28"/>
        </w:rPr>
        <w:t>бөлу</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мамырдағы</w:t>
            </w:r>
            <w:r>
              <w:br/>
            </w:r>
            <w:r>
              <w:rPr>
                <w:rFonts w:ascii="Times New Roman"/>
                <w:b w:val="false"/>
                <w:i w:val="false"/>
                <w:color w:val="000000"/>
                <w:sz w:val="20"/>
              </w:rPr>
              <w:t>№ 196 бұйрығымен бекітілген</w:t>
            </w:r>
          </w:p>
        </w:tc>
      </w:tr>
    </w:tbl>
    <w:bookmarkStart w:name="z11" w:id="9"/>
    <w:p>
      <w:pPr>
        <w:spacing w:after="0"/>
        <w:ind w:left="0"/>
        <w:jc w:val="left"/>
      </w:pPr>
      <w:r>
        <w:rPr>
          <w:rFonts w:ascii="Times New Roman"/>
          <w:b/>
          <w:i w:val="false"/>
          <w:color w:val="000000"/>
        </w:rPr>
        <w:t xml:space="preserve"> Тарихи өнiм берушiлер арасында 2017 жылға (2-кезең) тарифтік квоталар көлемін бөлу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7466"/>
        <w:gridCol w:w="2"/>
        <w:gridCol w:w="2434"/>
        <w:gridCol w:w="1866"/>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ЖСН/БСН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(ЕАЭО СЭҚ ТН коды 0201 10 000 1, 0201 20 200 1, 0201 20 300 1, 0201 20 500 1, 0201 20 900 1, 0201 30 000 4 кодтары), ірі қара малдың еті, мұздатылған (ЕАЭО СЭҚ ТН 0202 10 000 1, 0202 20 100 1, 0202 20 300 1, 0202 20 500 1, 0202 20 900 1, 0202 30 100 4, 0202 30 500 4, 0202 30 900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7 360,292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4 957,815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2 777,781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"Etalim Group"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070940016358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359,436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"САЙАН ТАУ"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121140002690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SOLUTIONS KZ"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131040003151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"JIRAFFA" КУШПАНОВ ТИМУР СЕРИКОВИЧ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"PRET-A-MANGIARE"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100840010620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FRESH GROUP"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150640026563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14 200 1, 0207 14 600 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Логистик"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12 578,690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"Алта-XXI век"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5 776,119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5 388,730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Фрейк"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4 320,286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3 473,213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Айс Фуд Астана"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3 399,678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2 679,607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"Алмас-2000"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2 556,621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 Торг Company plus"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2 511,994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2 237,631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LLC"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"Казпродукт-2030"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1 923,984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"Хладоленд"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1 629,660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"Фрост КО"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1 544,318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 INTERNATIONAL BUSINESS"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040940003033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1 347,401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1 299,406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1 273,335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 Сервис Актобе"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КАЗРОСС – II" (TRADE HOUSE KAZROS-II)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1 124,752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"СПЕЦНАХ"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081240009691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1 029,458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"MEAT&amp;FOOD COMPANY"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160140008079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1 020,070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"G&amp;D FOOD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1 020,070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"ICEBERG ALMATY"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1 007,916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МАРКЕТ"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1 007,916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ТАРАЗ ТРЭЙД"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"IVY INTERTRADE"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"ECOSEGMENT"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"Кромэкспо-А"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020540000764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786,833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778,049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BREEDER"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762,898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Expo Service"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760,404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 ПВ"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 FOOD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"С.О.М.И ПЛЮС"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TEAM"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"Даррыс"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"ТАРАЗСКИЙ ЛИКЕРО-ВОДОЧНЫЙ ЗАВОД"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Капитал"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"KESS-ASTANA"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"ZAMAN"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"КАРПРОДУКТ-2030"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Инвест Құрылыс 1"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070640009314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Сулейманов Жигерхан Девлетханович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ТРЕЙД"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060240018199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"DOREEN"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020440018565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2 697,048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1 758,187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990240000566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1 388,065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Сулейманов Жигерхан Девлетханович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Инвест Құрылыс 1"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070640009314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"БАЛ-ЮН"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Ремез Евгений Иванович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"МАК-МАСТЕР" Маковик Николай Владимирович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731031301160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"ESTAU COMPANY"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040740007544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LOGISTICS"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851020400014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FOOD"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100740007786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