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5383" w14:textId="06d5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аппаратының) басшысының 2015 жылғы 24 қарашадағы № 6001-15-7-6/486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Сотының аппаратының) басшысының м.а. 2017 жылғы 15 мамырдағы № 6001-17-7-6/185 бұйрығы. Қазақстан Республикасының Әділет министрлігінде 2017 жылғы 2 маусымда № 15195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 Президентінің 2010 жылғы 3 қарашадағы № 1093 Жарлығымен бекітілген Қазақстан Республикасы Жоғарғы Сотының жанындағы Соттардың қызметін қамтамасыз ету департаменті (Қазақстан Республикасы Жоғарғы Сотының аппараты) туралы ережесінің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Сотының аппаратының) басшысының 2015 жылғы 24 қарашадағы № 6001-15-7-6/486 (Нормативтік құқықтық актілердің мемлекеттік тіркеу тізілімінде № 12457 болып тіркелген, "Әділет" ақпараттық-құқықтық жүйесінде 2015 жылғы 25 желтоқсанда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аталған бұйрықпен бекітілген Сот отырысының барысын түсіріп алуды қамтамасыз ететін аудио-, бейнежазба құралдарын техникалық қолдану, аудио-, бейнежазбаны сақтау және жою, аудио-, бейнежазбаға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31-тармақ мынадай редакцияда жазылсын:</w:t>
      </w:r>
    </w:p>
    <w:bookmarkEnd w:id="3"/>
    <w:bookmarkStart w:name="z6" w:id="4"/>
    <w:p>
      <w:pPr>
        <w:spacing w:after="0"/>
        <w:ind w:left="0"/>
        <w:jc w:val="both"/>
      </w:pPr>
      <w:r>
        <w:rPr>
          <w:rFonts w:ascii="Times New Roman"/>
          <w:b w:val="false"/>
          <w:i w:val="false"/>
          <w:color w:val="000000"/>
          <w:sz w:val="28"/>
        </w:rPr>
        <w:t>
      "31. Осы Қағидалардың 28-тармағында көрсетілген тұлғалардың өтінішхаты бойынша сот осы Қағидаларға қосымшаға сәйкес нысан бойынша жазбаша арыздың негізінде сот отырысының аудио-, бейнежазба көшірмесін ұсынады.";</w:t>
      </w:r>
    </w:p>
    <w:bookmarkEnd w:id="4"/>
    <w:bookmarkStart w:name="z7" w:id="5"/>
    <w:p>
      <w:pPr>
        <w:spacing w:after="0"/>
        <w:ind w:left="0"/>
        <w:jc w:val="both"/>
      </w:pPr>
      <w:r>
        <w:rPr>
          <w:rFonts w:ascii="Times New Roman"/>
          <w:b w:val="false"/>
          <w:i w:val="false"/>
          <w:color w:val="000000"/>
          <w:sz w:val="28"/>
        </w:rPr>
        <w:t>
      33-тармақ мынадай редакцияда жазылсын:</w:t>
      </w:r>
    </w:p>
    <w:bookmarkEnd w:id="5"/>
    <w:bookmarkStart w:name="z8" w:id="6"/>
    <w:p>
      <w:pPr>
        <w:spacing w:after="0"/>
        <w:ind w:left="0"/>
        <w:jc w:val="both"/>
      </w:pPr>
      <w:r>
        <w:rPr>
          <w:rFonts w:ascii="Times New Roman"/>
          <w:b w:val="false"/>
          <w:i w:val="false"/>
          <w:color w:val="000000"/>
          <w:sz w:val="28"/>
        </w:rPr>
        <w:t>
      "33. Ақпараттық қауіпсіздікті қамтамасыз ету мақсатында сот қызметкері аудио-, бейнежазбасының көшірмесін жазудан бұрын материалдық (электрондық) жеткізгішті форматтайды";</w:t>
      </w:r>
    </w:p>
    <w:bookmarkEnd w:id="6"/>
    <w:bookmarkStart w:name="z9"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редакциядағы қосымшамен толықтырылсын.</w:t>
      </w:r>
    </w:p>
    <w:bookmarkEnd w:id="7"/>
    <w:bookmarkStart w:name="z10" w:id="8"/>
    <w:p>
      <w:pPr>
        <w:spacing w:after="0"/>
        <w:ind w:left="0"/>
        <w:jc w:val="both"/>
      </w:pPr>
      <w:r>
        <w:rPr>
          <w:rFonts w:ascii="Times New Roman"/>
          <w:b w:val="false"/>
          <w:i w:val="false"/>
          <w:color w:val="000000"/>
          <w:sz w:val="28"/>
        </w:rPr>
        <w:t>
      2. Қазақстан Республикасы Жоғарғы Сотының жанындағы Соттардың қызметін қамтамасыз ету департаментінің (Қазақстан Республикасы Жоғарғы Сотының аппаратының) жергілікті соттардың және кеңселердің қызметін ұйымдастырушылық-құқықтық қамтамасыз ету бөлімі:</w:t>
      </w:r>
    </w:p>
    <w:bookmarkEnd w:id="8"/>
    <w:bookmarkStart w:name="z11" w:id="9"/>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тіркеуді;</w:t>
      </w:r>
    </w:p>
    <w:bookmarkEnd w:id="9"/>
    <w:bookmarkStart w:name="z12" w:id="10"/>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әділет орталығы" шаруашылық жүргізу құқығындағы республикалық мемлекеттік кәсіпорнына қазақ және орыс тілдерінде баспа және электронды түрде жолдауды;</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Жоғарғы Сотының интернет-ресурсында жариялауды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аппаратының) басшысының орынбасары Қ.О. Елібаевқа жүктелсін.</w:t>
      </w:r>
    </w:p>
    <w:bookmarkEnd w:id="12"/>
    <w:bookmarkStart w:name="z15" w:id="13"/>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Жоғарғы </w:t>
            </w:r>
            <w:r>
              <w:br/>
            </w:r>
            <w:r>
              <w:rPr>
                <w:rFonts w:ascii="Times New Roman"/>
                <w:b w:val="false"/>
                <w:i/>
                <w:color w:val="000000"/>
                <w:sz w:val="20"/>
              </w:rPr>
              <w:t xml:space="preserve">Сотының жанындағы Соттардың </w:t>
            </w:r>
            <w:r>
              <w:br/>
            </w:r>
            <w:r>
              <w:rPr>
                <w:rFonts w:ascii="Times New Roman"/>
                <w:b w:val="false"/>
                <w:i/>
                <w:color w:val="000000"/>
                <w:sz w:val="20"/>
              </w:rPr>
              <w:t>қызметін қамтамасыз ету департаменті</w:t>
            </w:r>
            <w:r>
              <w:br/>
            </w:r>
            <w:r>
              <w:rPr>
                <w:rFonts w:ascii="Times New Roman"/>
                <w:b w:val="false"/>
                <w:i/>
                <w:color w:val="000000"/>
                <w:sz w:val="20"/>
              </w:rPr>
              <w:t xml:space="preserve">(Қазақстан Республикасы Жоғарғы </w:t>
            </w:r>
            <w:r>
              <w:br/>
            </w:r>
            <w:r>
              <w:rPr>
                <w:rFonts w:ascii="Times New Roman"/>
                <w:b w:val="false"/>
                <w:i/>
                <w:color w:val="000000"/>
                <w:sz w:val="20"/>
              </w:rPr>
              <w:t>Сотының аппаратының) басшысының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Қ.Елібаев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Жоғарғы Сотының жанындағы</w:t>
            </w:r>
            <w:r>
              <w:br/>
            </w:r>
            <w:r>
              <w:rPr>
                <w:rFonts w:ascii="Times New Roman"/>
                <w:b w:val="false"/>
                <w:i w:val="false"/>
                <w:color w:val="000000"/>
                <w:sz w:val="20"/>
              </w:rPr>
              <w:t>Соттардың қызметін қамтамасыз</w:t>
            </w:r>
            <w:r>
              <w:br/>
            </w:r>
            <w:r>
              <w:rPr>
                <w:rFonts w:ascii="Times New Roman"/>
                <w:b w:val="false"/>
                <w:i w:val="false"/>
                <w:color w:val="000000"/>
                <w:sz w:val="20"/>
              </w:rPr>
              <w:t>ету департаменті (Қазақстан</w:t>
            </w:r>
            <w:r>
              <w:br/>
            </w:r>
            <w:r>
              <w:rPr>
                <w:rFonts w:ascii="Times New Roman"/>
                <w:b w:val="false"/>
                <w:i w:val="false"/>
                <w:color w:val="000000"/>
                <w:sz w:val="20"/>
              </w:rPr>
              <w:t>Республикасы Жоғарғы Сотының аппаратының)</w:t>
            </w:r>
            <w:r>
              <w:br/>
            </w:r>
            <w:r>
              <w:rPr>
                <w:rFonts w:ascii="Times New Roman"/>
                <w:b w:val="false"/>
                <w:i w:val="false"/>
                <w:color w:val="000000"/>
                <w:sz w:val="20"/>
              </w:rPr>
              <w:t>басшысының м.а.</w:t>
            </w:r>
            <w:r>
              <w:br/>
            </w:r>
            <w:r>
              <w:rPr>
                <w:rFonts w:ascii="Times New Roman"/>
                <w:b w:val="false"/>
                <w:i w:val="false"/>
                <w:color w:val="000000"/>
                <w:sz w:val="20"/>
              </w:rPr>
              <w:t>2017 жылғы 15 мамырдағы</w:t>
            </w:r>
            <w:r>
              <w:br/>
            </w:r>
            <w:r>
              <w:rPr>
                <w:rFonts w:ascii="Times New Roman"/>
                <w:b w:val="false"/>
                <w:i w:val="false"/>
                <w:color w:val="000000"/>
                <w:sz w:val="20"/>
              </w:rPr>
              <w:t>№ 6001-17-7-6/185 бұйырығына</w:t>
            </w:r>
            <w:r>
              <w:br/>
            </w:r>
            <w:r>
              <w:rPr>
                <w:rFonts w:ascii="Times New Roman"/>
                <w:b w:val="false"/>
                <w:i w:val="false"/>
                <w:color w:val="000000"/>
                <w:sz w:val="20"/>
              </w:rPr>
              <w:t>қосымша</w:t>
            </w:r>
            <w:r>
              <w:br/>
            </w:r>
            <w:r>
              <w:rPr>
                <w:rFonts w:ascii="Times New Roman"/>
                <w:b w:val="false"/>
                <w:i w:val="false"/>
                <w:color w:val="000000"/>
                <w:sz w:val="20"/>
              </w:rPr>
              <w:t>Сот отырысының барысын</w:t>
            </w:r>
            <w:r>
              <w:br/>
            </w:r>
            <w:r>
              <w:rPr>
                <w:rFonts w:ascii="Times New Roman"/>
                <w:b w:val="false"/>
                <w:i w:val="false"/>
                <w:color w:val="000000"/>
                <w:sz w:val="20"/>
              </w:rPr>
              <w:t>түсіріп алуды қамтамасыз ететін</w:t>
            </w:r>
            <w:r>
              <w:br/>
            </w:r>
            <w:r>
              <w:rPr>
                <w:rFonts w:ascii="Times New Roman"/>
                <w:b w:val="false"/>
                <w:i w:val="false"/>
                <w:color w:val="000000"/>
                <w:sz w:val="20"/>
              </w:rPr>
              <w:t>аудио-, бейнежазба құралдарын</w:t>
            </w:r>
            <w:r>
              <w:br/>
            </w:r>
            <w:r>
              <w:rPr>
                <w:rFonts w:ascii="Times New Roman"/>
                <w:b w:val="false"/>
                <w:i w:val="false"/>
                <w:color w:val="000000"/>
                <w:sz w:val="20"/>
              </w:rPr>
              <w:t>техникалық қолдану, аудио-,</w:t>
            </w:r>
            <w:r>
              <w:br/>
            </w:r>
            <w:r>
              <w:rPr>
                <w:rFonts w:ascii="Times New Roman"/>
                <w:b w:val="false"/>
                <w:i w:val="false"/>
                <w:color w:val="000000"/>
                <w:sz w:val="20"/>
              </w:rPr>
              <w:t>бейнежазбаны сақтау және жою,</w:t>
            </w:r>
            <w:r>
              <w:br/>
            </w:r>
            <w:r>
              <w:rPr>
                <w:rFonts w:ascii="Times New Roman"/>
                <w:b w:val="false"/>
                <w:i w:val="false"/>
                <w:color w:val="000000"/>
                <w:sz w:val="20"/>
              </w:rPr>
              <w:t>аудио-, бейнежазбаға қол</w:t>
            </w:r>
            <w:r>
              <w:br/>
            </w:r>
            <w:r>
              <w:rPr>
                <w:rFonts w:ascii="Times New Roman"/>
                <w:b w:val="false"/>
                <w:i w:val="false"/>
                <w:color w:val="000000"/>
                <w:sz w:val="20"/>
              </w:rPr>
              <w:t>жеткізу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Судья_______________________</w:t>
            </w:r>
            <w:r>
              <w:br/>
            </w:r>
            <w:r>
              <w:rPr>
                <w:rFonts w:ascii="Times New Roman"/>
                <w:b w:val="false"/>
                <w:i w:val="false"/>
                <w:color w:val="000000"/>
                <w:sz w:val="20"/>
              </w:rPr>
              <w:t xml:space="preserve">(Т.А.Ж. (болған жағдайда) </w:t>
            </w:r>
            <w:r>
              <w:br/>
            </w:r>
            <w:r>
              <w:rPr>
                <w:rFonts w:ascii="Times New Roman"/>
                <w:b w:val="false"/>
                <w:i w:val="false"/>
                <w:color w:val="000000"/>
                <w:sz w:val="20"/>
              </w:rPr>
              <w:t>соттың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Т.А.Ж. </w:t>
            </w:r>
            <w:r>
              <w:br/>
            </w:r>
            <w:r>
              <w:rPr>
                <w:rFonts w:ascii="Times New Roman"/>
                <w:b w:val="false"/>
                <w:i w:val="false"/>
                <w:color w:val="000000"/>
                <w:sz w:val="20"/>
              </w:rPr>
              <w:t>(болған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(тұратың мекен-жайы, телефон нөмірі)</w:t>
            </w:r>
          </w:p>
        </w:tc>
      </w:tr>
    </w:tbl>
    <w:p>
      <w:pPr>
        <w:spacing w:after="0"/>
        <w:ind w:left="0"/>
        <w:jc w:val="left"/>
      </w:pPr>
      <w:r>
        <w:rPr>
          <w:rFonts w:ascii="Times New Roman"/>
          <w:b/>
          <w:i w:val="false"/>
          <w:color w:val="000000"/>
        </w:rPr>
        <w:t xml:space="preserve"> Сот отырысының аудио-, бейнежазба көшірмесін беру туралы арызы</w:t>
      </w:r>
    </w:p>
    <w:p>
      <w:pPr>
        <w:spacing w:after="0"/>
        <w:ind w:left="0"/>
        <w:jc w:val="both"/>
      </w:pPr>
      <w:r>
        <w:rPr>
          <w:rFonts w:ascii="Times New Roman"/>
          <w:b w:val="false"/>
          <w:i w:val="false"/>
          <w:color w:val="000000"/>
          <w:sz w:val="28"/>
        </w:rPr>
        <w:t>
      Маған ____________________________________________________________________</w:t>
      </w:r>
    </w:p>
    <w:p>
      <w:pPr>
        <w:spacing w:after="0"/>
        <w:ind w:left="0"/>
        <w:jc w:val="both"/>
      </w:pPr>
      <w:r>
        <w:rPr>
          <w:rFonts w:ascii="Times New Roman"/>
          <w:b w:val="false"/>
          <w:i w:val="false"/>
          <w:color w:val="000000"/>
          <w:sz w:val="28"/>
        </w:rPr>
        <w:t>
      іс/материал бойынша 20___ж. "___"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(материалдық (электрондық) жеткізгіште/ақпараттық сервис арқылы (астын сызыңыз).</w:t>
      </w:r>
    </w:p>
    <w:p>
      <w:pPr>
        <w:spacing w:after="0"/>
        <w:ind w:left="0"/>
        <w:jc w:val="both"/>
      </w:pPr>
      <w:r>
        <w:rPr>
          <w:rFonts w:ascii="Times New Roman"/>
          <w:b w:val="false"/>
          <w:i w:val="false"/>
          <w:color w:val="000000"/>
          <w:sz w:val="28"/>
        </w:rPr>
        <w:t>
      сот отырысының аудио-, бейнежазба көшірмесін беруіңізді сұраймын.</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ұсынылатын сот отырысының аудио-, бейнежазба көшірмесін іске қатысатын басқа тұлғалардың құқықтары мен заңды мүдделерін бұзбай, тек өз құқықтарын қорғау үшін ғана қолдануға;</w:t>
      </w:r>
    </w:p>
    <w:p>
      <w:pPr>
        <w:spacing w:after="0"/>
        <w:ind w:left="0"/>
        <w:jc w:val="both"/>
      </w:pPr>
      <w:r>
        <w:rPr>
          <w:rFonts w:ascii="Times New Roman"/>
          <w:b w:val="false"/>
          <w:i w:val="false"/>
          <w:color w:val="000000"/>
          <w:sz w:val="28"/>
        </w:rPr>
        <w:t>
      2) ұсынылатын сот отырысының аудио-, бейнежазба көшірмесін бұқаралық ақпарат құралдарында, соның ішінде Интернет желісінде таратпауға;</w:t>
      </w:r>
    </w:p>
    <w:p>
      <w:pPr>
        <w:spacing w:after="0"/>
        <w:ind w:left="0"/>
        <w:jc w:val="both"/>
      </w:pPr>
      <w:r>
        <w:rPr>
          <w:rFonts w:ascii="Times New Roman"/>
          <w:b w:val="false"/>
          <w:i w:val="false"/>
          <w:color w:val="000000"/>
          <w:sz w:val="28"/>
        </w:rPr>
        <w:t>
      3) ұсынылатын сот отырысының аудио-, бейнежазба көшірмесін үшінші тұлғаларға бермеуге міндеттенемін.</w:t>
      </w:r>
    </w:p>
    <w:p>
      <w:pPr>
        <w:spacing w:after="0"/>
        <w:ind w:left="0"/>
        <w:jc w:val="both"/>
      </w:pPr>
      <w:r>
        <w:rPr>
          <w:rFonts w:ascii="Times New Roman"/>
          <w:b w:val="false"/>
          <w:i w:val="false"/>
          <w:color w:val="000000"/>
          <w:sz w:val="28"/>
        </w:rPr>
        <w:t>
      20____ ж. "____" ________________________________ _______________.</w:t>
      </w:r>
    </w:p>
    <w:p>
      <w:pPr>
        <w:spacing w:after="0"/>
        <w:ind w:left="0"/>
        <w:jc w:val="both"/>
      </w:pPr>
      <w:r>
        <w:rPr>
          <w:rFonts w:ascii="Times New Roman"/>
          <w:b w:val="false"/>
          <w:i w:val="false"/>
          <w:color w:val="000000"/>
          <w:sz w:val="28"/>
        </w:rPr>
        <w:t xml:space="preserve">
      Азаматтардың конституциялық құқықтарын бұзғаны, сонымен қатар, "Дербес деректер және оларды қорғау туралы" Қазақстан Республикасының Заңын бұзғаны үшін заңда белгіленген әкімшілік (ӘҚБтК-тің </w:t>
      </w:r>
      <w:r>
        <w:rPr>
          <w:rFonts w:ascii="Times New Roman"/>
          <w:b w:val="false"/>
          <w:i w:val="false"/>
          <w:color w:val="000000"/>
          <w:sz w:val="28"/>
        </w:rPr>
        <w:t>79-бабы</w:t>
      </w:r>
      <w:r>
        <w:rPr>
          <w:rFonts w:ascii="Times New Roman"/>
          <w:b w:val="false"/>
          <w:i w:val="false"/>
          <w:color w:val="000000"/>
          <w:sz w:val="28"/>
        </w:rPr>
        <w:t xml:space="preserve">) және қылмыстық (ҚР ҚК-тің </w:t>
      </w:r>
      <w:r>
        <w:rPr>
          <w:rFonts w:ascii="Times New Roman"/>
          <w:b w:val="false"/>
          <w:i w:val="false"/>
          <w:color w:val="000000"/>
          <w:sz w:val="28"/>
        </w:rPr>
        <w:t>147-бабы</w:t>
      </w:r>
      <w:r>
        <w:rPr>
          <w:rFonts w:ascii="Times New Roman"/>
          <w:b w:val="false"/>
          <w:i w:val="false"/>
          <w:color w:val="000000"/>
          <w:sz w:val="28"/>
        </w:rPr>
        <w:t xml:space="preserve">) жауаптылық туралы ескертілдім. </w:t>
      </w:r>
    </w:p>
    <w:p>
      <w:pPr>
        <w:spacing w:after="0"/>
        <w:ind w:left="0"/>
        <w:jc w:val="both"/>
      </w:pPr>
      <w:r>
        <w:rPr>
          <w:rFonts w:ascii="Times New Roman"/>
          <w:b w:val="false"/>
          <w:i w:val="false"/>
          <w:color w:val="000000"/>
          <w:sz w:val="28"/>
        </w:rPr>
        <w:t>
      Материалдық (электрондық) жеткізгіш қандай да бір жазбаларсыз қоса берілді.</w:t>
      </w:r>
    </w:p>
    <w:p>
      <w:pPr>
        <w:spacing w:after="0"/>
        <w:ind w:left="0"/>
        <w:jc w:val="both"/>
      </w:pPr>
      <w:r>
        <w:rPr>
          <w:rFonts w:ascii="Times New Roman"/>
          <w:b w:val="false"/>
          <w:i w:val="false"/>
          <w:color w:val="000000"/>
          <w:sz w:val="28"/>
        </w:rPr>
        <w:t>
      Қоса берілген материалдық (электрондық) жеткізгіштің форматталатыны және ондағы бар ақпараттың жойылатыны туралы хабардармын және онымен келісемін.</w:t>
      </w:r>
    </w:p>
    <w:p>
      <w:pPr>
        <w:spacing w:after="0"/>
        <w:ind w:left="0"/>
        <w:jc w:val="both"/>
      </w:pPr>
      <w:r>
        <w:rPr>
          <w:rFonts w:ascii="Times New Roman"/>
          <w:b w:val="false"/>
          <w:i w:val="false"/>
          <w:color w:val="000000"/>
          <w:sz w:val="28"/>
        </w:rPr>
        <w:t>
      __________ ___________</w:t>
      </w:r>
    </w:p>
    <w:p>
      <w:pPr>
        <w:spacing w:after="0"/>
        <w:ind w:left="0"/>
        <w:jc w:val="both"/>
      </w:pPr>
      <w:r>
        <w:rPr>
          <w:rFonts w:ascii="Times New Roman"/>
          <w:b w:val="false"/>
          <w:i w:val="false"/>
          <w:color w:val="000000"/>
          <w:sz w:val="28"/>
        </w:rPr>
        <w:t>
               (күні)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