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e1ae" w14:textId="99ce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органдардың құқық қорғау, арнаулы мемлекеттік және өзге де органдардың ақпарат алмасу жүйесінен жария емес тергеу әрекеттері мен жедел-іздестіру қызметін жүргізу үшін, сондай-ақ өздеріне жүктелген өзге де шешу үшін қажетті ақпаратты алу қағидалары мен негіздерін бекіту туралы" Қазақстан Республикасы Бас Прокурорының 2015 жылғы 21 желтоқсандағы № 150, Қазақстан Республикасы Ішкі істер министрінің 2015 жылғы 31 желтоқсандағы № 1119, Қазақстан Республикасы Қаржы министрінің 2015 жылғы 30 желтоқсандағы № 733, Қазақстан Респуликасы Мемлекеттік қызмет істері министрінің 2015 жылғы 30 желтоқсандағы № 21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2017 жылғы 18 сәуірдегі № 41, Қазақстан Республикасы Ішкі істер министрінің 2017 жылғы 20 ақпандағы № 128, Қазақстан Республикасы Қаржы министрінің 2017 жылғы 4 сәуірдегі № 215, Қазақстан Респуликасы Мемлекеттік қызмет істері және сыбайлас жемқорлыққа қарсы іс-қимыл агенттігі Төрағасының 2017 жылғы 15 ақпандағы № 36 бірлескен бұйрығы. Қазақстан Республикасының Әділет министрлігінде 2017 жылғы 25 мамырда № 15169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"Құқық қорғау органдардың құқық қорғау, арнаулы мемлекеттік және өзге де органдардың ақпарат алмасу жүйесінен жария емес тергеу әрекеттері мен жедел-іздестіру қызметін жүргізу үшін, сондай-ақ өздеріне жүктелген өзге де міндеттерді шешу үшін қажетті ақпаратты алу қағидалары мен негіздері бекіту туралы" Қазақстан Республикасы Бас Прокурорының 2015 жылғы 21 желтоқсандағы № 150, Қазақстан Республикасы Ішкі істер Министрінің 2015 жылғы 31 желтоқсандағы № 1119, Қазақстан Республикасы Қаржы Министрінің 2015 жылғы 30 желтоқсандағы № 733, Қазақстан Республикасы Мемлекеттік қызмет істері Министрінің 2015 жылғы 30 желтоқсандағы № 21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12860 санымен тіркелген, 2016 жылғы 28 қаңтарда "Әділет" ақпараттық-құқықтық жүйесінде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Құқық қорғау органдардың құқық қорғау, арнаулы мемлекеттік және өзге де органдардың ақпарат алмасу жүйесінен жария емес тергеу әрекеттері мен жедел-іздестіру қызметін жүргізу үшін, сондай-ақ өздеріне жүктелген өзге де міндеттерді шешу үшін қажетті ақпаратты алу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w:t>
      </w:r>
      <w:r>
        <w:rPr>
          <w:rFonts w:ascii="Times New Roman"/>
          <w:b w:val="false"/>
          <w:i w:val="false"/>
          <w:color w:val="000000"/>
          <w:sz w:val="28"/>
        </w:rPr>
        <w:t>5 тарауладрдың</w:t>
      </w:r>
      <w:r>
        <w:rPr>
          <w:rFonts w:ascii="Times New Roman"/>
          <w:b w:val="false"/>
          <w:i w:val="false"/>
          <w:color w:val="000000"/>
          <w:sz w:val="28"/>
        </w:rPr>
        <w:t xml:space="preserve"> атаулары мынадай редакцияда жазылсын: </w:t>
      </w:r>
    </w:p>
    <w:bookmarkEnd w:id="3"/>
    <w:bookmarkStart w:name="z5" w:id="4"/>
    <w:p>
      <w:pPr>
        <w:spacing w:after="0"/>
        <w:ind w:left="0"/>
        <w:jc w:val="both"/>
      </w:pPr>
      <w:r>
        <w:rPr>
          <w:rFonts w:ascii="Times New Roman"/>
          <w:b w:val="false"/>
          <w:i w:val="false"/>
          <w:color w:val="000000"/>
          <w:sz w:val="28"/>
        </w:rPr>
        <w:t xml:space="preserve">
      "1-тарау. Жалпы ережелер."; </w:t>
      </w:r>
    </w:p>
    <w:bookmarkEnd w:id="4"/>
    <w:bookmarkStart w:name="z6" w:id="5"/>
    <w:p>
      <w:pPr>
        <w:spacing w:after="0"/>
        <w:ind w:left="0"/>
        <w:jc w:val="both"/>
      </w:pPr>
      <w:r>
        <w:rPr>
          <w:rFonts w:ascii="Times New Roman"/>
          <w:b w:val="false"/>
          <w:i w:val="false"/>
          <w:color w:val="000000"/>
          <w:sz w:val="28"/>
        </w:rPr>
        <w:t>
      "2-тарау. ҚАО ААЖ-дан ақпаратты алу негіздері.";</w:t>
      </w:r>
    </w:p>
    <w:bookmarkEnd w:id="5"/>
    <w:bookmarkStart w:name="z7" w:id="6"/>
    <w:p>
      <w:pPr>
        <w:spacing w:after="0"/>
        <w:ind w:left="0"/>
        <w:jc w:val="both"/>
      </w:pPr>
      <w:r>
        <w:rPr>
          <w:rFonts w:ascii="Times New Roman"/>
          <w:b w:val="false"/>
          <w:i w:val="false"/>
          <w:color w:val="000000"/>
          <w:sz w:val="28"/>
        </w:rPr>
        <w:t>
      "3-тарау. ҚАО ААЖ пайдаланушыларының тіркелуі.";</w:t>
      </w:r>
    </w:p>
    <w:bookmarkEnd w:id="6"/>
    <w:bookmarkStart w:name="z8" w:id="7"/>
    <w:p>
      <w:pPr>
        <w:spacing w:after="0"/>
        <w:ind w:left="0"/>
        <w:jc w:val="both"/>
      </w:pPr>
      <w:r>
        <w:rPr>
          <w:rFonts w:ascii="Times New Roman"/>
          <w:b w:val="false"/>
          <w:i w:val="false"/>
          <w:color w:val="000000"/>
          <w:sz w:val="28"/>
        </w:rPr>
        <w:t>
      "4-тарау. ҚАО ААЖ-ін пайдалану тәртібі.";</w:t>
      </w:r>
    </w:p>
    <w:bookmarkEnd w:id="7"/>
    <w:bookmarkStart w:name="z9" w:id="8"/>
    <w:p>
      <w:pPr>
        <w:spacing w:after="0"/>
        <w:ind w:left="0"/>
        <w:jc w:val="both"/>
      </w:pPr>
      <w:r>
        <w:rPr>
          <w:rFonts w:ascii="Times New Roman"/>
          <w:b w:val="false"/>
          <w:i w:val="false"/>
          <w:color w:val="000000"/>
          <w:sz w:val="28"/>
        </w:rPr>
        <w:t xml:space="preserve">
      "5-тарау. ҚАО ААЖ арқылы алынған ақпаратты сақтау мерзімдерін, тәртібі мен шарттарын және оларды талап ету заңдылығын тексеруді жүзеге асыру.";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 </w:t>
      </w:r>
    </w:p>
    <w:bookmarkStart w:name="z11" w:id="9"/>
    <w:p>
      <w:pPr>
        <w:spacing w:after="0"/>
        <w:ind w:left="0"/>
        <w:jc w:val="both"/>
      </w:pPr>
      <w:r>
        <w:rPr>
          <w:rFonts w:ascii="Times New Roman"/>
          <w:b w:val="false"/>
          <w:i w:val="false"/>
          <w:color w:val="000000"/>
          <w:sz w:val="28"/>
        </w:rPr>
        <w:t>
      "2-тарау. ҚАО ААЖ-дан ақпаратты алу негіздері.</w:t>
      </w:r>
    </w:p>
    <w:bookmarkEnd w:id="9"/>
    <w:bookmarkStart w:name="z12" w:id="10"/>
    <w:p>
      <w:pPr>
        <w:spacing w:after="0"/>
        <w:ind w:left="0"/>
        <w:jc w:val="both"/>
      </w:pPr>
      <w:r>
        <w:rPr>
          <w:rFonts w:ascii="Times New Roman"/>
          <w:b w:val="false"/>
          <w:i w:val="false"/>
          <w:color w:val="000000"/>
          <w:sz w:val="28"/>
        </w:rPr>
        <w:t xml:space="preserve">
      2. Құқық қорғау органы қызметкерінің "Жедел-іздестіру қызметі туралы" Қазақстан Республикасы Заңының </w:t>
      </w:r>
      <w:r>
        <w:rPr>
          <w:rFonts w:ascii="Times New Roman"/>
          <w:b w:val="false"/>
          <w:i w:val="false"/>
          <w:color w:val="000000"/>
          <w:sz w:val="28"/>
        </w:rPr>
        <w:t>10-бабында</w:t>
      </w:r>
      <w:r>
        <w:rPr>
          <w:rFonts w:ascii="Times New Roman"/>
          <w:b w:val="false"/>
          <w:i w:val="false"/>
          <w:color w:val="000000"/>
          <w:sz w:val="28"/>
        </w:rPr>
        <w:t xml:space="preserve"> көзделген негіздер болған кезде,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Жедел-іздестіру қызметін жүзеге асыру аясындағы қолжетімділік құқықтарына сәйкес көлемде ҚАО ААЖ-дан мәліметтерді алуға құқығы бар.</w:t>
      </w:r>
    </w:p>
    <w:bookmarkEnd w:id="10"/>
    <w:bookmarkStart w:name="z13" w:id="11"/>
    <w:p>
      <w:pPr>
        <w:spacing w:after="0"/>
        <w:ind w:left="0"/>
        <w:jc w:val="both"/>
      </w:pPr>
      <w:r>
        <w:rPr>
          <w:rFonts w:ascii="Times New Roman"/>
          <w:b w:val="false"/>
          <w:i w:val="false"/>
          <w:color w:val="000000"/>
          <w:sz w:val="28"/>
        </w:rPr>
        <w:t xml:space="preserve">
      3. Құқық қорғау органының қызметкері Қазақстан Республикасы Қылмыстық-процестік кодексінің </w:t>
      </w:r>
      <w:r>
        <w:rPr>
          <w:rFonts w:ascii="Times New Roman"/>
          <w:b w:val="false"/>
          <w:i w:val="false"/>
          <w:color w:val="000000"/>
          <w:sz w:val="28"/>
        </w:rPr>
        <w:t>232-бабында</w:t>
      </w:r>
      <w:r>
        <w:rPr>
          <w:rFonts w:ascii="Times New Roman"/>
          <w:b w:val="false"/>
          <w:i w:val="false"/>
          <w:color w:val="000000"/>
          <w:sz w:val="28"/>
        </w:rPr>
        <w:t xml:space="preserve"> көзделген шарттар мен негіздер болған кезде,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Жария емес тергеу әрекеттерін жүргізу аясындағы қолжетімділік құқықтарына сәйкес көлемде ҚАО ААЖ-дан мәліметтерді алады.</w:t>
      </w:r>
    </w:p>
    <w:bookmarkEnd w:id="11"/>
    <w:bookmarkStart w:name="z14" w:id="12"/>
    <w:p>
      <w:pPr>
        <w:spacing w:after="0"/>
        <w:ind w:left="0"/>
        <w:jc w:val="both"/>
      </w:pPr>
      <w:r>
        <w:rPr>
          <w:rFonts w:ascii="Times New Roman"/>
          <w:b w:val="false"/>
          <w:i w:val="false"/>
          <w:color w:val="000000"/>
          <w:sz w:val="28"/>
        </w:rPr>
        <w:t xml:space="preserve">
      4. Іздестіру іс-шараларын жүргізу туралы қылмыстық процесті жүргізуші органның тапсырмасын орындаған кезде, құқық қорғау органының қызметкерлері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Іздестіру іс-шараларын жүргізу аясындағы қолжетімділік құқықтарына сәйкес көлемде ҚАО ААЖ-дан мәліметтерді алады.</w:t>
      </w:r>
    </w:p>
    <w:bookmarkEnd w:id="12"/>
    <w:bookmarkStart w:name="z15" w:id="13"/>
    <w:p>
      <w:pPr>
        <w:spacing w:after="0"/>
        <w:ind w:left="0"/>
        <w:jc w:val="both"/>
      </w:pPr>
      <w:r>
        <w:rPr>
          <w:rFonts w:ascii="Times New Roman"/>
          <w:b w:val="false"/>
          <w:i w:val="false"/>
          <w:color w:val="000000"/>
          <w:sz w:val="28"/>
        </w:rPr>
        <w:t xml:space="preserve">
      5. Ішкі істер органдарының қызметкерлері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ішкі істер органдарына жүктелген өзге де міндеттерді шешу барысында Қолжетімділік құқықтарына сәйкес көлемде ҚАО ААЖ-дан ақпаратты алады.</w:t>
      </w:r>
    </w:p>
    <w:bookmarkEnd w:id="13"/>
    <w:bookmarkStart w:name="z16" w:id="14"/>
    <w:p>
      <w:pPr>
        <w:spacing w:after="0"/>
        <w:ind w:left="0"/>
        <w:jc w:val="both"/>
      </w:pPr>
      <w:r>
        <w:rPr>
          <w:rFonts w:ascii="Times New Roman"/>
          <w:b w:val="false"/>
          <w:i w:val="false"/>
          <w:color w:val="000000"/>
          <w:sz w:val="28"/>
        </w:rPr>
        <w:t xml:space="preserve">
      6. Сыбайлас жемқорлыққа қарсы қызмет органдарының қызметкерлері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бюросына жүктелген өзге де міндеттерді шешу барысында Қолжетімділік құқықтарына сәйкес көлемде ҚАО ААЖ-дан ақпаратты алады.</w:t>
      </w:r>
    </w:p>
    <w:bookmarkEnd w:id="14"/>
    <w:bookmarkStart w:name="z17" w:id="15"/>
    <w:p>
      <w:pPr>
        <w:spacing w:after="0"/>
        <w:ind w:left="0"/>
        <w:jc w:val="both"/>
      </w:pPr>
      <w:r>
        <w:rPr>
          <w:rFonts w:ascii="Times New Roman"/>
          <w:b w:val="false"/>
          <w:i w:val="false"/>
          <w:color w:val="000000"/>
          <w:sz w:val="28"/>
        </w:rPr>
        <w:t xml:space="preserve">
      7. Экономикалық тергеу қызметінің қызметкерлері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Қазақстан Республикасының Қаржы миинстрлігі Мемлекеттік кірістер комитетінің (бұдан әрі – ҚМ МКК) экономикалық тергеу қызметіне жүктелген өзге де міндеттерді шешу барысында Қолжетімділік құқықтарына сәйкес көлемде ҚАО ААЖ-дан ақпаратты алады.</w:t>
      </w:r>
    </w:p>
    <w:bookmarkEnd w:id="15"/>
    <w:bookmarkStart w:name="z18" w:id="16"/>
    <w:p>
      <w:pPr>
        <w:spacing w:after="0"/>
        <w:ind w:left="0"/>
        <w:jc w:val="both"/>
      </w:pPr>
      <w:r>
        <w:rPr>
          <w:rFonts w:ascii="Times New Roman"/>
          <w:b w:val="false"/>
          <w:i w:val="false"/>
          <w:color w:val="000000"/>
          <w:sz w:val="28"/>
        </w:rPr>
        <w:t xml:space="preserve">
      8. Прокуратура органдарының қызметкерлері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прокуратура органдарына жүктелген өзге де міндеттерді шешу барысында Қолжетімділік құқықтарына сәйкес көлемде ҚАО ААЖ-дан ақпаратты алады.</w:t>
      </w:r>
    </w:p>
    <w:bookmarkEnd w:id="16"/>
    <w:bookmarkStart w:name="z19" w:id="17"/>
    <w:p>
      <w:pPr>
        <w:spacing w:after="0"/>
        <w:ind w:left="0"/>
        <w:jc w:val="both"/>
      </w:pPr>
      <w:r>
        <w:rPr>
          <w:rFonts w:ascii="Times New Roman"/>
          <w:b w:val="false"/>
          <w:i w:val="false"/>
          <w:color w:val="000000"/>
          <w:sz w:val="28"/>
        </w:rPr>
        <w:t xml:space="preserve">
      9. ҚМ МКК сервистері қолжетімді болатын баптар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сипатталған."; </w:t>
      </w:r>
    </w:p>
    <w:bookmarkEnd w:id="17"/>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бюросына жүктелген өзге міндеттерді шешу барысындағы қол жеткізу құқығы" </w:t>
      </w:r>
      <w:r>
        <w:rPr>
          <w:rFonts w:ascii="Times New Roman"/>
          <w:b w:val="false"/>
          <w:i w:val="false"/>
          <w:color w:val="000000"/>
          <w:sz w:val="28"/>
        </w:rPr>
        <w:t>5-қосымшасы</w:t>
      </w:r>
      <w:r>
        <w:rPr>
          <w:rFonts w:ascii="Times New Roman"/>
          <w:b w:val="false"/>
          <w:i w:val="false"/>
          <w:color w:val="000000"/>
          <w:sz w:val="28"/>
        </w:rPr>
        <w:t xml:space="preserve">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сәйкес редакцияда жазылсын; </w:t>
      </w:r>
    </w:p>
    <w:bookmarkEnd w:id="18"/>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ҚАО ААЖ қызметтерін негіздерге бөлу тізімі</w:t>
      </w:r>
      <w:r>
        <w:rPr>
          <w:rFonts w:ascii="Times New Roman"/>
          <w:b/>
          <w:i w:val="false"/>
          <w:color w:val="000000"/>
          <w:sz w:val="28"/>
        </w:rPr>
        <w:t xml:space="preserve">" </w:t>
      </w:r>
      <w:r>
        <w:rPr>
          <w:rFonts w:ascii="Times New Roman"/>
          <w:b w:val="false"/>
          <w:i w:val="false"/>
          <w:color w:val="000000"/>
          <w:sz w:val="28"/>
        </w:rPr>
        <w:t>12-қосымшасы</w:t>
      </w:r>
      <w:r>
        <w:rPr>
          <w:rFonts w:ascii="Times New Roman"/>
          <w:b w:val="false"/>
          <w:i w:val="false"/>
          <w:color w:val="000000"/>
          <w:sz w:val="28"/>
        </w:rPr>
        <w:t xml:space="preserve">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 </w:t>
      </w:r>
    </w:p>
    <w:bookmarkEnd w:id="19"/>
    <w:bookmarkStart w:name="z22" w:id="20"/>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жөнiндегi комитетi (бұдан әрі – Комитет):</w:t>
      </w:r>
    </w:p>
    <w:bookmarkEnd w:id="20"/>
    <w:bookmarkStart w:name="z23" w:id="21"/>
    <w:p>
      <w:pPr>
        <w:spacing w:after="0"/>
        <w:ind w:left="0"/>
        <w:jc w:val="both"/>
      </w:pPr>
      <w:r>
        <w:rPr>
          <w:rFonts w:ascii="Times New Roman"/>
          <w:b w:val="false"/>
          <w:i w:val="false"/>
          <w:color w:val="000000"/>
          <w:sz w:val="28"/>
        </w:rPr>
        <w:t>
      1) осы бірлескен бұйрықтың Қазақстан Республикасы Әдiлет министрлiгiнде мемлекеттік тіркелуін;</w:t>
      </w:r>
    </w:p>
    <w:bookmarkEnd w:id="21"/>
    <w:bookmarkStart w:name="z24" w:id="22"/>
    <w:p>
      <w:pPr>
        <w:spacing w:after="0"/>
        <w:ind w:left="0"/>
        <w:jc w:val="both"/>
      </w:pPr>
      <w:r>
        <w:rPr>
          <w:rFonts w:ascii="Times New Roman"/>
          <w:b w:val="false"/>
          <w:i w:val="false"/>
          <w:color w:val="000000"/>
          <w:sz w:val="28"/>
        </w:rPr>
        <w:t>
      2) осы бірлескен бұйрықтың көшірмесін мемлекеттік тіркеуден өткеннен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жариялауға жолдауды;</w:t>
      </w:r>
    </w:p>
    <w:bookmarkEnd w:id="22"/>
    <w:bookmarkStart w:name="z25" w:id="23"/>
    <w:p>
      <w:pPr>
        <w:spacing w:after="0"/>
        <w:ind w:left="0"/>
        <w:jc w:val="both"/>
      </w:pPr>
      <w:r>
        <w:rPr>
          <w:rFonts w:ascii="Times New Roman"/>
          <w:b w:val="false"/>
          <w:i w:val="false"/>
          <w:color w:val="000000"/>
          <w:sz w:val="28"/>
        </w:rPr>
        <w:t xml:space="preserve">
      3) осы бірлескен бұйрықтың Қазақстан Республикасы Бас прокуратурасының интернет-ресурсына және мемлекеттік органдарының интранет-порталында орналасуын. </w:t>
      </w:r>
    </w:p>
    <w:bookmarkEnd w:id="23"/>
    <w:bookmarkStart w:name="z26" w:id="24"/>
    <w:p>
      <w:pPr>
        <w:spacing w:after="0"/>
        <w:ind w:left="0"/>
        <w:jc w:val="both"/>
      </w:pPr>
      <w:r>
        <w:rPr>
          <w:rFonts w:ascii="Times New Roman"/>
          <w:b w:val="false"/>
          <w:i w:val="false"/>
          <w:color w:val="000000"/>
          <w:sz w:val="28"/>
        </w:rPr>
        <w:t xml:space="preserve">
      3. Осы бірлескен бұйрықтың орындалуын бақылау Қазақстан Республикасы Бас Прокурорының бірінші орынбасары И.Д. Меркельге жүктелсін. </w:t>
      </w:r>
    </w:p>
    <w:bookmarkEnd w:id="24"/>
    <w:bookmarkStart w:name="z27" w:id="25"/>
    <w:p>
      <w:pPr>
        <w:spacing w:after="0"/>
        <w:ind w:left="0"/>
        <w:jc w:val="both"/>
      </w:pPr>
      <w:r>
        <w:rPr>
          <w:rFonts w:ascii="Times New Roman"/>
          <w:b w:val="false"/>
          <w:i w:val="false"/>
          <w:color w:val="000000"/>
          <w:sz w:val="28"/>
        </w:rPr>
        <w:t>
      4. Осы бірлескен бұйрық алғашқы ресми жарияланған күнiнен бастап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Бас Прокуроры</w:t>
            </w:r>
            <w:r>
              <w:br/>
            </w:r>
            <w:r>
              <w:rPr>
                <w:rFonts w:ascii="Times New Roman"/>
                <w:b w:val="false"/>
                <w:i w:val="false"/>
                <w:color w:val="000000"/>
                <w:sz w:val="20"/>
              </w:rPr>
              <w:t>
______________ Ж. Асанов</w:t>
            </w:r>
            <w:r>
              <w:br/>
            </w:r>
            <w:r>
              <w:rPr>
                <w:rFonts w:ascii="Times New Roman"/>
                <w:b w:val="false"/>
                <w:i w:val="false"/>
                <w:color w:val="000000"/>
                <w:sz w:val="20"/>
              </w:rPr>
              <w:t>
7 сәуір 2017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Ішкі істер министрі</w:t>
            </w:r>
            <w:r>
              <w:br/>
            </w:r>
            <w:r>
              <w:rPr>
                <w:rFonts w:ascii="Times New Roman"/>
                <w:b w:val="false"/>
                <w:i w:val="false"/>
                <w:color w:val="000000"/>
                <w:sz w:val="20"/>
              </w:rPr>
              <w:t>
_______________ Қ. Қасымов</w:t>
            </w:r>
            <w:r>
              <w:br/>
            </w:r>
            <w:r>
              <w:rPr>
                <w:rFonts w:ascii="Times New Roman"/>
                <w:b w:val="false"/>
                <w:i w:val="false"/>
                <w:color w:val="000000"/>
                <w:sz w:val="20"/>
              </w:rPr>
              <w:t>
20 ақпан 2017 жыл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Қаржы министрі </w:t>
            </w:r>
            <w:r>
              <w:br/>
            </w:r>
            <w:r>
              <w:rPr>
                <w:rFonts w:ascii="Times New Roman"/>
                <w:b w:val="false"/>
                <w:i w:val="false"/>
                <w:color w:val="000000"/>
                <w:sz w:val="20"/>
              </w:rPr>
              <w:t xml:space="preserve">
_______________ Б. Сұлтанов </w:t>
            </w:r>
            <w:r>
              <w:br/>
            </w:r>
            <w:r>
              <w:rPr>
                <w:rFonts w:ascii="Times New Roman"/>
                <w:b w:val="false"/>
                <w:i w:val="false"/>
                <w:color w:val="000000"/>
                <w:sz w:val="20"/>
              </w:rPr>
              <w:t>
3 сәуір 2017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агенттігінің Төрағасы</w:t>
            </w:r>
            <w:r>
              <w:br/>
            </w:r>
            <w:r>
              <w:rPr>
                <w:rFonts w:ascii="Times New Roman"/>
                <w:b w:val="false"/>
                <w:i w:val="false"/>
                <w:color w:val="000000"/>
                <w:sz w:val="20"/>
              </w:rPr>
              <w:t>
___________ Қ. Қожамжаров</w:t>
            </w:r>
            <w:r>
              <w:br/>
            </w:r>
            <w:r>
              <w:rPr>
                <w:rFonts w:ascii="Times New Roman"/>
                <w:b w:val="false"/>
                <w:i w:val="false"/>
                <w:color w:val="000000"/>
                <w:sz w:val="20"/>
              </w:rPr>
              <w:t>
16 ақпан 2017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18 сәуірдегі</w:t>
            </w:r>
            <w:r>
              <w:br/>
            </w:r>
            <w:r>
              <w:rPr>
                <w:rFonts w:ascii="Times New Roman"/>
                <w:b w:val="false"/>
                <w:i w:val="false"/>
                <w:color w:val="000000"/>
                <w:sz w:val="20"/>
              </w:rPr>
              <w:t>№ 41,</w:t>
            </w:r>
            <w:r>
              <w:br/>
            </w:r>
            <w:r>
              <w:rPr>
                <w:rFonts w:ascii="Times New Roman"/>
                <w:b w:val="false"/>
                <w:i w:val="false"/>
                <w:color w:val="000000"/>
                <w:sz w:val="20"/>
              </w:rPr>
              <w:t>Қазақстан Ресубликасы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20 ақпандағы</w:t>
            </w:r>
            <w:r>
              <w:br/>
            </w:r>
            <w:r>
              <w:rPr>
                <w:rFonts w:ascii="Times New Roman"/>
                <w:b w:val="false"/>
                <w:i w:val="false"/>
                <w:color w:val="000000"/>
                <w:sz w:val="20"/>
              </w:rPr>
              <w:t>№ 128,</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4 сәуірдегі</w:t>
            </w:r>
            <w:r>
              <w:br/>
            </w:r>
            <w:r>
              <w:rPr>
                <w:rFonts w:ascii="Times New Roman"/>
                <w:b w:val="false"/>
                <w:i w:val="false"/>
                <w:color w:val="000000"/>
                <w:sz w:val="20"/>
              </w:rPr>
              <w:t>№ 215,</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 xml:space="preserve">және сыбайлас жемқорлыққа </w:t>
            </w:r>
            <w:r>
              <w:br/>
            </w:r>
            <w:r>
              <w:rPr>
                <w:rFonts w:ascii="Times New Roman"/>
                <w:b w:val="false"/>
                <w:i w:val="false"/>
                <w:color w:val="000000"/>
                <w:sz w:val="20"/>
              </w:rPr>
              <w:t>қарсы іс-қимыл агенттігінің</w:t>
            </w:r>
            <w:r>
              <w:br/>
            </w:r>
            <w:r>
              <w:rPr>
                <w:rFonts w:ascii="Times New Roman"/>
                <w:b w:val="false"/>
                <w:i w:val="false"/>
                <w:color w:val="000000"/>
                <w:sz w:val="20"/>
              </w:rPr>
              <w:t xml:space="preserve">Төрағасының </w:t>
            </w:r>
            <w:r>
              <w:br/>
            </w:r>
            <w:r>
              <w:rPr>
                <w:rFonts w:ascii="Times New Roman"/>
                <w:b w:val="false"/>
                <w:i w:val="false"/>
                <w:color w:val="000000"/>
                <w:sz w:val="20"/>
              </w:rPr>
              <w:t>2017 жылғы 15 ақпандағы</w:t>
            </w:r>
            <w:r>
              <w:br/>
            </w:r>
            <w:r>
              <w:rPr>
                <w:rFonts w:ascii="Times New Roman"/>
                <w:b w:val="false"/>
                <w:i w:val="false"/>
                <w:color w:val="000000"/>
                <w:sz w:val="20"/>
              </w:rPr>
              <w:t>№ 36</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органдарының</w:t>
            </w:r>
            <w:r>
              <w:br/>
            </w:r>
            <w:r>
              <w:rPr>
                <w:rFonts w:ascii="Times New Roman"/>
                <w:b w:val="false"/>
                <w:i w:val="false"/>
                <w:color w:val="000000"/>
                <w:sz w:val="20"/>
              </w:rPr>
              <w:t xml:space="preserve">құқық қорғау, арнаулы </w:t>
            </w:r>
            <w:r>
              <w:br/>
            </w:r>
            <w:r>
              <w:rPr>
                <w:rFonts w:ascii="Times New Roman"/>
                <w:b w:val="false"/>
                <w:i w:val="false"/>
                <w:color w:val="000000"/>
                <w:sz w:val="20"/>
              </w:rPr>
              <w:t>мемлекеттік және өзге</w:t>
            </w:r>
            <w:r>
              <w:br/>
            </w:r>
            <w:r>
              <w:rPr>
                <w:rFonts w:ascii="Times New Roman"/>
                <w:b w:val="false"/>
                <w:i w:val="false"/>
                <w:color w:val="000000"/>
                <w:sz w:val="20"/>
              </w:rPr>
              <w:t>де органдардың ақпарат</w:t>
            </w:r>
            <w:r>
              <w:br/>
            </w:r>
            <w:r>
              <w:rPr>
                <w:rFonts w:ascii="Times New Roman"/>
                <w:b w:val="false"/>
                <w:i w:val="false"/>
                <w:color w:val="000000"/>
                <w:sz w:val="20"/>
              </w:rPr>
              <w:t>алмасу жүйесінен жария</w:t>
            </w:r>
            <w:r>
              <w:br/>
            </w:r>
            <w:r>
              <w:rPr>
                <w:rFonts w:ascii="Times New Roman"/>
                <w:b w:val="false"/>
                <w:i w:val="false"/>
                <w:color w:val="000000"/>
                <w:sz w:val="20"/>
              </w:rPr>
              <w:t>емес тергеу әрекеттері мен</w:t>
            </w:r>
            <w:r>
              <w:br/>
            </w:r>
            <w:r>
              <w:rPr>
                <w:rFonts w:ascii="Times New Roman"/>
                <w:b w:val="false"/>
                <w:i w:val="false"/>
                <w:color w:val="000000"/>
                <w:sz w:val="20"/>
              </w:rPr>
              <w:t xml:space="preserve">жедел-іздестіру қызметін </w:t>
            </w:r>
            <w:r>
              <w:br/>
            </w:r>
            <w:r>
              <w:rPr>
                <w:rFonts w:ascii="Times New Roman"/>
                <w:b w:val="false"/>
                <w:i w:val="false"/>
                <w:color w:val="000000"/>
                <w:sz w:val="20"/>
              </w:rPr>
              <w:t>жүргізу үшін, сондай-ақ оларға</w:t>
            </w:r>
            <w:r>
              <w:br/>
            </w:r>
            <w:r>
              <w:rPr>
                <w:rFonts w:ascii="Times New Roman"/>
                <w:b w:val="false"/>
                <w:i w:val="false"/>
                <w:color w:val="000000"/>
                <w:sz w:val="20"/>
              </w:rPr>
              <w:t>жүктелген өзге де міндеттерді</w:t>
            </w:r>
            <w:r>
              <w:br/>
            </w:r>
            <w:r>
              <w:rPr>
                <w:rFonts w:ascii="Times New Roman"/>
                <w:b w:val="false"/>
                <w:i w:val="false"/>
                <w:color w:val="000000"/>
                <w:sz w:val="20"/>
              </w:rPr>
              <w:t xml:space="preserve">шешу үшін қажетті ақпаратты </w:t>
            </w:r>
            <w:r>
              <w:br/>
            </w:r>
            <w:r>
              <w:rPr>
                <w:rFonts w:ascii="Times New Roman"/>
                <w:b w:val="false"/>
                <w:i w:val="false"/>
                <w:color w:val="000000"/>
                <w:sz w:val="20"/>
              </w:rPr>
              <w:t>алу қағидалары мен</w:t>
            </w:r>
            <w:r>
              <w:br/>
            </w:r>
            <w:r>
              <w:rPr>
                <w:rFonts w:ascii="Times New Roman"/>
                <w:b w:val="false"/>
                <w:i w:val="false"/>
                <w:color w:val="000000"/>
                <w:sz w:val="20"/>
              </w:rPr>
              <w:t>негіздерінің 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6"/>
        <w:gridCol w:w="7017"/>
        <w:gridCol w:w="1297"/>
        <w:gridCol w:w="1770"/>
      </w:tblGrid>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БААТЖ (МҚІСҚА)</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МДҚ "Жеке тұлғалар"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МДҚ "Заңды тұлғалар"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"Жылжымайтын мүліктің регистрі"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"Жер учаскесі"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"Көлік құралдары"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"Тіркелген қару"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"Теміржол көлігі"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"Шағын өлшемді және өзен кемелері"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"Теңіз кемелері"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"Ауылшаруашылық техника"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"Зейнетақы аударымдары"*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"Мүгідектік"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"Әлеуметтік көмек"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"Еңбек нарығы"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ХҚКО-нан алынған қызметтері туралы мәліметтер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"Арнайы есептер"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"Бірыңғай біріздендірілген статистикалық жүйе"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"Атқарушылық іс жүргізу"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"Сот органдарының"</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"Сот карточкаларының"</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"Жол қозғалысы ережелерінің бұзушылықтары"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"Криминалдық автокөлік"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"Криминалдық қару"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"ЖКО есебі"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қызметкерге сұрау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жүйесінің суреті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жүйесінен 1-нысан</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"Жүргізүші куәлігі"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"Е-Нотариат"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"Тұлғалар өтініштерінің бірыңғай есебі"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"Азаматтық хал актісін жазу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азаматтарының мемлекеттік шекарадан өтуі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мемлекеттік шекарадан өтуі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ДҚ</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туралы мәліметтер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тексерулер туралы мәліметтер**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төлеушілері туралы мәліметтер**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туралы мәліметтер (СЕӨЖ)**</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туралы мәліметтер**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"Е-лицензиялау"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"Электрондық мемлекеттік сатып алу"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"Сыртқы экономикалық қызметінің қатысушылары"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"Жолаушылардың кедендің декларациялары жөніндегі мәліметтер"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"Көлік құралына декларациялар жөніндегі мәліметтер"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"Шетелдік жұмыс күші"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"Монополисттер туралы мәліметтер"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"Жер қойнауын пайдалану келісім-шарттары туралы мәліметтер (көмірсутегі шикізаты)"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ДҚ"Жер қойнауын пайдалану келісім-шарттары туралы мәліметтер (қатты пайдалы қазбалар және жер асты сулары)"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ДҚ"МО тексерулерін есепке алу"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туралы мәліметтер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"Қазақстан темір жолы"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"Қазақтелеком"</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ДҚ"Анықтаудан/тергеуден жасырынғандардың"</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"Хабар-ошарсыз жоғалғандардың"</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"Шетелдік жұмысшалардың бұзушылықтары"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тыйым салу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тыйым салу (филиал, өкілдік)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қатысуына тыйым салу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елден шығарып жіберу процедурасын тексеру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жауапсыз қатысушыларын тексеру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мен байланыс телефондарын іздеу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туралы мәлімет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байқаудан өту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ауыртпалық салу/босату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жіберілімдер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студенттері және бітірушілері туралы мәліметтер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және/немесе шарап материалын өндіру және айналымы бойынша декларация туралы мәліметтер**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өндіру және олардың айналымы бойынша декларация туралы мәліметтер**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өнімдерінің айналымы бойынша декларация туралы мәліметтер**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бойынша декларация туралы мәліметтер (2-нұсқалы)**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бойынша декларация туралы мәліметтер (3-нұсқалы)**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Борышкерлер мен жауапкерлер туралы мәліметтер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диспансерлік есепте тұруы туралы мәліметтер ( Д- есепке алу туралы)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өзара байланыс</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өзара байланыс</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 w:id="26"/>
    <w:p>
      <w:pPr>
        <w:spacing w:after="0"/>
        <w:ind w:left="0"/>
        <w:jc w:val="both"/>
      </w:pPr>
      <w:r>
        <w:rPr>
          <w:rFonts w:ascii="Times New Roman"/>
          <w:b w:val="false"/>
          <w:i w:val="false"/>
          <w:color w:val="000000"/>
          <w:sz w:val="28"/>
        </w:rPr>
        <w:t>
      * Қысқартылған қызмет ЗТМО - ЗТМО кіріс мөлшерін көрсетпестен</w:t>
      </w:r>
    </w:p>
    <w:bookmarkEnd w:id="26"/>
    <w:bookmarkStart w:name="z35" w:id="27"/>
    <w:p>
      <w:pPr>
        <w:spacing w:after="0"/>
        <w:ind w:left="0"/>
        <w:jc w:val="both"/>
      </w:pPr>
      <w:r>
        <w:rPr>
          <w:rFonts w:ascii="Times New Roman"/>
          <w:b w:val="false"/>
          <w:i w:val="false"/>
          <w:color w:val="000000"/>
          <w:sz w:val="28"/>
        </w:rPr>
        <w:t>
      ** МКК қызметтерінің қолжетімділігі жөніндегі баптар осы Қағиданың 8-қосымшасында сипатталған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 xml:space="preserve">2017 жылғы 18 сәуірдегі </w:t>
            </w:r>
            <w:r>
              <w:br/>
            </w:r>
            <w:r>
              <w:rPr>
                <w:rFonts w:ascii="Times New Roman"/>
                <w:b w:val="false"/>
                <w:i w:val="false"/>
                <w:color w:val="000000"/>
                <w:sz w:val="20"/>
              </w:rPr>
              <w:t xml:space="preserve">№ 41, </w:t>
            </w:r>
            <w:r>
              <w:br/>
            </w:r>
            <w:r>
              <w:rPr>
                <w:rFonts w:ascii="Times New Roman"/>
                <w:b w:val="false"/>
                <w:i w:val="false"/>
                <w:color w:val="000000"/>
                <w:sz w:val="20"/>
              </w:rPr>
              <w:t>Қазақстан Ресубликасы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20 ақпандағы</w:t>
            </w:r>
            <w:r>
              <w:br/>
            </w:r>
            <w:r>
              <w:rPr>
                <w:rFonts w:ascii="Times New Roman"/>
                <w:b w:val="false"/>
                <w:i w:val="false"/>
                <w:color w:val="000000"/>
                <w:sz w:val="20"/>
              </w:rPr>
              <w:t>№ 128,</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4 сәуірдегі</w:t>
            </w:r>
            <w:r>
              <w:br/>
            </w:r>
            <w:r>
              <w:rPr>
                <w:rFonts w:ascii="Times New Roman"/>
                <w:b w:val="false"/>
                <w:i w:val="false"/>
                <w:color w:val="000000"/>
                <w:sz w:val="20"/>
              </w:rPr>
              <w:t>№ 215,</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 xml:space="preserve">және сыбайлас жемқорлыққа </w:t>
            </w:r>
            <w:r>
              <w:br/>
            </w:r>
            <w:r>
              <w:rPr>
                <w:rFonts w:ascii="Times New Roman"/>
                <w:b w:val="false"/>
                <w:i w:val="false"/>
                <w:color w:val="000000"/>
                <w:sz w:val="20"/>
              </w:rPr>
              <w:t>қарсы іс-қимыл агенттігінің</w:t>
            </w:r>
            <w:r>
              <w:br/>
            </w:r>
            <w:r>
              <w:rPr>
                <w:rFonts w:ascii="Times New Roman"/>
                <w:b w:val="false"/>
                <w:i w:val="false"/>
                <w:color w:val="000000"/>
                <w:sz w:val="20"/>
              </w:rPr>
              <w:t>Төрағасының</w:t>
            </w:r>
            <w:r>
              <w:br/>
            </w:r>
            <w:r>
              <w:rPr>
                <w:rFonts w:ascii="Times New Roman"/>
                <w:b w:val="false"/>
                <w:i w:val="false"/>
                <w:color w:val="000000"/>
                <w:sz w:val="20"/>
              </w:rPr>
              <w:t xml:space="preserve">2017 жылғы 15 ақпандағы </w:t>
            </w:r>
            <w:r>
              <w:br/>
            </w:r>
            <w:r>
              <w:rPr>
                <w:rFonts w:ascii="Times New Roman"/>
                <w:b w:val="false"/>
                <w:i w:val="false"/>
                <w:color w:val="000000"/>
                <w:sz w:val="20"/>
              </w:rPr>
              <w:t>№ 36</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органдарының</w:t>
            </w:r>
            <w:r>
              <w:br/>
            </w:r>
            <w:r>
              <w:rPr>
                <w:rFonts w:ascii="Times New Roman"/>
                <w:b w:val="false"/>
                <w:i w:val="false"/>
                <w:color w:val="000000"/>
                <w:sz w:val="20"/>
              </w:rPr>
              <w:t>құқық қорғау,</w:t>
            </w:r>
            <w:r>
              <w:br/>
            </w:r>
            <w:r>
              <w:rPr>
                <w:rFonts w:ascii="Times New Roman"/>
                <w:b w:val="false"/>
                <w:i w:val="false"/>
                <w:color w:val="000000"/>
                <w:sz w:val="20"/>
              </w:rPr>
              <w:t>арнаулы мемлекеттік және өзге</w:t>
            </w:r>
            <w:r>
              <w:br/>
            </w:r>
            <w:r>
              <w:rPr>
                <w:rFonts w:ascii="Times New Roman"/>
                <w:b w:val="false"/>
                <w:i w:val="false"/>
                <w:color w:val="000000"/>
                <w:sz w:val="20"/>
              </w:rPr>
              <w:t>де органдардың ақпарат</w:t>
            </w:r>
            <w:r>
              <w:br/>
            </w:r>
            <w:r>
              <w:rPr>
                <w:rFonts w:ascii="Times New Roman"/>
                <w:b w:val="false"/>
                <w:i w:val="false"/>
                <w:color w:val="000000"/>
                <w:sz w:val="20"/>
              </w:rPr>
              <w:t>алмасу жүйесінен жария</w:t>
            </w:r>
            <w:r>
              <w:br/>
            </w:r>
            <w:r>
              <w:rPr>
                <w:rFonts w:ascii="Times New Roman"/>
                <w:b w:val="false"/>
                <w:i w:val="false"/>
                <w:color w:val="000000"/>
                <w:sz w:val="20"/>
              </w:rPr>
              <w:t>емес тергеу әрекеттері мен</w:t>
            </w:r>
            <w:r>
              <w:br/>
            </w:r>
            <w:r>
              <w:rPr>
                <w:rFonts w:ascii="Times New Roman"/>
                <w:b w:val="false"/>
                <w:i w:val="false"/>
                <w:color w:val="000000"/>
                <w:sz w:val="20"/>
              </w:rPr>
              <w:t>жедел-іздестіру</w:t>
            </w:r>
            <w:r>
              <w:br/>
            </w:r>
            <w:r>
              <w:rPr>
                <w:rFonts w:ascii="Times New Roman"/>
                <w:b w:val="false"/>
                <w:i w:val="false"/>
                <w:color w:val="000000"/>
                <w:sz w:val="20"/>
              </w:rPr>
              <w:t>қызметін жүргізу үшін,</w:t>
            </w:r>
            <w:r>
              <w:br/>
            </w:r>
            <w:r>
              <w:rPr>
                <w:rFonts w:ascii="Times New Roman"/>
                <w:b w:val="false"/>
                <w:i w:val="false"/>
                <w:color w:val="000000"/>
                <w:sz w:val="20"/>
              </w:rPr>
              <w:t>сондай-ақ оларға</w:t>
            </w:r>
            <w:r>
              <w:br/>
            </w:r>
            <w:r>
              <w:rPr>
                <w:rFonts w:ascii="Times New Roman"/>
                <w:b w:val="false"/>
                <w:i w:val="false"/>
                <w:color w:val="000000"/>
                <w:sz w:val="20"/>
              </w:rPr>
              <w:t>жүктелген өзге де міндеттерді</w:t>
            </w:r>
            <w:r>
              <w:br/>
            </w:r>
            <w:r>
              <w:rPr>
                <w:rFonts w:ascii="Times New Roman"/>
                <w:b w:val="false"/>
                <w:i w:val="false"/>
                <w:color w:val="000000"/>
                <w:sz w:val="20"/>
              </w:rPr>
              <w:t>шешу үшін</w:t>
            </w:r>
            <w:r>
              <w:br/>
            </w:r>
            <w:r>
              <w:rPr>
                <w:rFonts w:ascii="Times New Roman"/>
                <w:b w:val="false"/>
                <w:i w:val="false"/>
                <w:color w:val="000000"/>
                <w:sz w:val="20"/>
              </w:rPr>
              <w:t>қажетті ақпаратты алу</w:t>
            </w:r>
            <w:r>
              <w:br/>
            </w:r>
            <w:r>
              <w:rPr>
                <w:rFonts w:ascii="Times New Roman"/>
                <w:b w:val="false"/>
                <w:i w:val="false"/>
                <w:color w:val="000000"/>
                <w:sz w:val="20"/>
              </w:rPr>
              <w:t>қағидалары мен</w:t>
            </w:r>
            <w:r>
              <w:br/>
            </w:r>
            <w:r>
              <w:rPr>
                <w:rFonts w:ascii="Times New Roman"/>
                <w:b w:val="false"/>
                <w:i w:val="false"/>
                <w:color w:val="000000"/>
                <w:sz w:val="20"/>
              </w:rPr>
              <w:t>негіздерінің 12-қосымшасы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ҚАО ААЖ қызметтерін негіздерге бөлу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6454"/>
        <w:gridCol w:w="1069"/>
        <w:gridCol w:w="1069"/>
        <w:gridCol w:w="1089"/>
        <w:gridCol w:w="1070"/>
      </w:tblGrid>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қызметі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тергеу қызметі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іс-шаралары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міндеттер</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қызметкері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жедел қызметкерлері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істері және сыбайлас жемқорлыққа қарсы іс-қимыл агенттігі Сыбайлас жемқорлыққа қарсы іс-қимыл ұлттық бюросының сыбайлас жемқорлыққа қарсы қызмет жедел қызметкерлері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МКК жедел қызметкерлері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органының қызметкерлері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полициясының қызметкерлері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қызметкерлері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қызметінің қызметкерлері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жоспарлау қызметінің қызметкерлері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және заңды сауда айналымының қызметкерлері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қызметінің қызметкерлері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қызметкерлері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 полиция қызметкерлері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полиция қызметінің қызметкерлері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