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4170" w14:textId="4984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12 сәуірдегі № 239 бұйрығы. Қазақстан Республикасының Әділет министрлігінде 2017 жылғы 25 мамырда № 15158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"Әділет" ақпараттық-құқықтық жүйесінде 2015 жылғы 6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көшірмелерін қағаз және электрондық түрде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жіберілуін;</w:t>
      </w:r>
    </w:p>
    <w:bookmarkEnd w:id="5"/>
    <w:bookmarkStart w:name="z7" w:id="6"/>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Ақпарат </w:t>
      </w:r>
    </w:p>
    <w:p>
      <w:pPr>
        <w:spacing w:after="0"/>
        <w:ind w:left="0"/>
        <w:jc w:val="both"/>
      </w:pPr>
      <w:r>
        <w:rPr>
          <w:rFonts w:ascii="Times New Roman"/>
          <w:b w:val="false"/>
          <w:i w:val="false"/>
          <w:color w:val="000000"/>
          <w:sz w:val="28"/>
        </w:rPr>
        <w:t xml:space="preserve">
      және коммуникациялар министрі </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2017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p>
        </w:tc>
      </w:tr>
    </w:tbl>
    <w:bookmarkStart w:name="z11" w:id="9"/>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281"/>
        <w:gridCol w:w="2128"/>
        <w:gridCol w:w="545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өндірушінің өндіру паспорты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 әзірлеген және бекіткен өндіру паспорты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паспорты үшін этил спиртін өндіру паспорты және өндіру паспортына қажетті мәліметтер тізбесі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жолдармен:</w:t>
            </w:r>
            <w:r>
              <w:br/>
            </w:r>
            <w:r>
              <w:rPr>
                <w:rFonts w:ascii="Times New Roman"/>
                <w:b w:val="false"/>
                <w:i w:val="false"/>
                <w:color w:val="000000"/>
                <w:sz w:val="20"/>
              </w:rPr>
              <w:t>
1) бидайдан, картоптан, қант қызылшасынан, қант шикізаты сірнесінен және басқа да қантты-крахмалды тағамдық өсімдік шикізатынан өндірілетін спирт ашымықтарын тазартып айыру немесе этил спиртi шикiзатын тазартып айыру;</w:t>
            </w:r>
            <w:r>
              <w:br/>
            </w:r>
            <w:r>
              <w:rPr>
                <w:rFonts w:ascii="Times New Roman"/>
                <w:b w:val="false"/>
                <w:i w:val="false"/>
                <w:color w:val="000000"/>
                <w:sz w:val="20"/>
              </w:rPr>
              <w:t>
2) шарап материалын тікелей немесе екі мәрте айдау жолымен алынған этил спиртін өндіру және шығару мүмкіндігі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өндірістік қуат есебінің дәйектілігі бойынша және тиісті жабдықтың паспортында көрсетілген деректер бойынша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 тіркелімі" мемлекеттік деректер қорының тіркелімі (бұдан әрі - ЖМТ МДҚ) ақпараттық жүйесінен 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этил спиртін өндіруді қамтамасыз ететін сумен жабдықтау, электр қуатымен жабдықтау және кәріз жүйесі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этил спиртін өндіруге ғана пайдаланылатын технологиялық жабдық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 өндіру саласындағы есепке алатын бақылау аспаптары деректерінің операторы арқылы этил спиртінің өндірілу көлемі туралы деректердің автоматты түрде берілуін қамтамасыз ететін есепке алудың бақылау аспаптары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бақылау аспаптарының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өндіруді есепке алудың бақылау аспаптарының технологиялық желiлерiн жарақтандыру, олардың жұмыс iстеу және есепке алынуын жүзеге асыру талаптарына сәйкес есепке алудың бақылау аспаптарының болуы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этил спиртін сақтауға, қабылдауға және жіберуге ғана арналған арнаулы стационарлық үй-жайлар мен алаңдар (этил спиртін сақтау үшін)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сақтауға, қабылдауға және босатуға арналған қойма үй-жайлары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өндірушінің өндіру паспорты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 әзірлеген және бекіткен өндіру паспорты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 паспорты және өндіру паспортына қажетті мәліметтер тізбесі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пен айрықша арақ және ликер-арақ өнімдерін (күштілігі он екі пайызға жетпейтін күштілігі төмен ликер-арақ өнімдерінен басқа) әрбір технологиялық желіде өндіру және өнім шығару мүмкіндігі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пен айрықша арақ және ликер-арақтың қажетті көлемін өндіруге мүмкіндік беретін жабдықтың пайдалану - техникалық сипаттамасын қамтитын жабдықтың паспортарының көшірмелерін қоса бере отырып, өтініш беруші жүргізетін өндірістік қуат есебі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тиісті жабдықтың паспортында көрсетілген деректер мен өндірістік қуат есебінің дәйектілігі бойынша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МДК ақпараттық жүйесінен 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алкоголь өнімін өндіруді қамтамасыз ететін сумен жабдықтау, электр қуатымен жабдықтау және кәріз жүйесі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алкоголь өнімін өндіруге ғана пайдаланылатын технологиялық жабдық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өндіру саласындағы есепке алатын бақылау аспаптары деректерінің операторы арқылы алкоголь өнімінің өндірілу көлемі туралы деректердің автоматты түрде берілуін қамтамасыз ететін есепке алудың бақылау аспаптары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өндіруді есепке алудың бақылау аспаптарының технологиялық желiлерiн жарақтандыру, олардың жұмыс iстеу және есепке алынуын жүзеге асыру талаптарына сәйкес есепке алудың бақылау аспаптары Қазақстан Республикасының 1999 жылғы 16 шілдедегі "Этил спирті мен алкоголь өнімінің өндірілуін және айналымын мемлекеттік реттеу туралы" Заңының 4-бабының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органмен бекітілген болуы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алкоголь өнімін өндіруге пайдаланылатын этил спиртін сақтауға, қабылдауға және жіберуге және өндірілген алкогольдік өнімді сақтауға, қабылдауға және жіберуге ғана арналған арнаулы стационарлық үй-жайлар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сақтауға арналған қойма үй-жайлары және өндірілген алкоголь өнімдерін сақтауға қойма үй-жайлары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шикізатты және қосалқы материалдарды халықтың санитариялық-эпидемиологиялық саламаттылығы саласындағы нормативтік құқықтық актілерге және гигиеналық нормативтің талаптарына сәйкес келетін қойма үй-жайларында және қоймаларда сақтау шарттары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Лицензиардың сұрауына "Рұқсаттар және хабарламалар туралы" Қазақстан Республикасы Заңының </w:t>
            </w:r>
            <w:r>
              <w:rPr>
                <w:rFonts w:ascii="Times New Roman"/>
                <w:b w:val="false"/>
                <w:i w:val="false"/>
                <w:color w:val="000000"/>
                <w:sz w:val="20"/>
              </w:rPr>
              <w:t>25-бабымен</w:t>
            </w:r>
            <w:r>
              <w:rPr>
                <w:rFonts w:ascii="Times New Roman"/>
                <w:b w:val="false"/>
                <w:i w:val="false"/>
                <w:color w:val="000000"/>
                <w:sz w:val="20"/>
              </w:rPr>
              <w:t xml:space="preserve"> белгіленген тәртіпте халықтың санитариялық-эпидемиологиялық саламаттылығы және гигиеналық нормативтер саласындағы уәкілетті орган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алкоголь өнімін сақтау шарттарын бақылауға мүмкіндік беретін аспаптар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бойынша қызметті қоспағанда, алкоголь өнімін сақтау және көтерме саудада сату саласындағы қызмет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жіберуге ғана арналған қойма үй-жайлар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МДК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үй-жайларындағы сумен жабдықтау, электр қуатымен жабдықтау және кәріз жүйесі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үй-жайда екі немесе одан да көп лицензиаттардың болуы немесе болмауы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машиналарының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645-бабының</w:t>
            </w:r>
            <w:r>
              <w:rPr>
                <w:rFonts w:ascii="Times New Roman"/>
                <w:b w:val="false"/>
                <w:i w:val="false"/>
                <w:color w:val="000000"/>
                <w:sz w:val="20"/>
              </w:rPr>
              <w:t xml:space="preserve"> талаптарына сәйкес болуы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қызметін қоспағанда, алкоголь өнімін сақтау және бөлшек саудада сату саласындағы қызметі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МДК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үй-жайларындағы сумен жабдықтау, электр қуатымен жабдықтау және кәріз жүйесі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 болуы туралы ақпаратты қамтитын мәліметтердің нысаны (осы біліктілік талаптарына қосымшаға сәйкес)</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645-бабының</w:t>
            </w:r>
            <w:r>
              <w:rPr>
                <w:rFonts w:ascii="Times New Roman"/>
                <w:b w:val="false"/>
                <w:i w:val="false"/>
                <w:color w:val="000000"/>
                <w:sz w:val="20"/>
              </w:rPr>
              <w:t xml:space="preserve"> талаптарына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өндіру, алкоголь</w:t>
            </w:r>
            <w:r>
              <w:br/>
            </w:r>
            <w:r>
              <w:rPr>
                <w:rFonts w:ascii="Times New Roman"/>
                <w:b w:val="false"/>
                <w:i w:val="false"/>
                <w:color w:val="000000"/>
                <w:sz w:val="20"/>
              </w:rPr>
              <w:t>өнімін өндіру,алкоголь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сақтау және көтерме саудада</w:t>
            </w:r>
            <w:r>
              <w:br/>
            </w:r>
            <w:r>
              <w:rPr>
                <w:rFonts w:ascii="Times New Roman"/>
                <w:b w:val="false"/>
                <w:i w:val="false"/>
                <w:color w:val="000000"/>
                <w:sz w:val="20"/>
              </w:rPr>
              <w:t>сату жөніндегі қызметті</w:t>
            </w:r>
            <w:r>
              <w:br/>
            </w:r>
            <w:r>
              <w:rPr>
                <w:rFonts w:ascii="Times New Roman"/>
                <w:b w:val="false"/>
                <w:i w:val="false"/>
                <w:color w:val="000000"/>
                <w:sz w:val="20"/>
              </w:rPr>
              <w:t>қоспағанда, алкоголь өнімін</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сақтау және бөлшек саудада </w:t>
            </w:r>
            <w:r>
              <w:br/>
            </w:r>
            <w:r>
              <w:rPr>
                <w:rFonts w:ascii="Times New Roman"/>
                <w:b w:val="false"/>
                <w:i w:val="false"/>
                <w:color w:val="000000"/>
                <w:sz w:val="20"/>
              </w:rPr>
              <w:t>сату жөніндегі қызметті қоспағанда, алкоголь өнімін</w:t>
            </w:r>
            <w:r>
              <w:br/>
            </w:r>
            <w:r>
              <w:rPr>
                <w:rFonts w:ascii="Times New Roman"/>
                <w:b w:val="false"/>
                <w:i w:val="false"/>
                <w:color w:val="000000"/>
                <w:sz w:val="20"/>
              </w:rPr>
              <w:t>сақтау және бөлшек саудада</w:t>
            </w:r>
            <w:r>
              <w:br/>
            </w:r>
            <w:r>
              <w:rPr>
                <w:rFonts w:ascii="Times New Roman"/>
                <w:b w:val="false"/>
                <w:i w:val="false"/>
                <w:color w:val="000000"/>
                <w:sz w:val="20"/>
              </w:rPr>
              <w:t>сату саласындағы қызметті жүзеге асыруға қойылатын біліктілік талаптары және оларға</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талаптарына мәліметтердің нысаны</w:t>
      </w:r>
    </w:p>
    <w:bookmarkEnd w:id="10"/>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w:t>
      </w:r>
    </w:p>
    <w:p>
      <w:pPr>
        <w:spacing w:after="0"/>
        <w:ind w:left="0"/>
        <w:jc w:val="both"/>
      </w:pPr>
      <w:r>
        <w:rPr>
          <w:rFonts w:ascii="Times New Roman"/>
          <w:b w:val="false"/>
          <w:i w:val="false"/>
          <w:color w:val="000000"/>
          <w:sz w:val="28"/>
        </w:rPr>
        <w:t>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w:t>
      </w:r>
    </w:p>
    <w:p>
      <w:pPr>
        <w:spacing w:after="0"/>
        <w:ind w:left="0"/>
        <w:jc w:val="both"/>
      </w:pPr>
      <w:r>
        <w:rPr>
          <w:rFonts w:ascii="Times New Roman"/>
          <w:b w:val="false"/>
          <w:i w:val="false"/>
          <w:color w:val="000000"/>
          <w:sz w:val="28"/>
        </w:rPr>
        <w:t>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w:t>
      </w:r>
    </w:p>
    <w:p>
      <w:pPr>
        <w:spacing w:after="0"/>
        <w:ind w:left="0"/>
        <w:jc w:val="both"/>
      </w:pPr>
      <w:r>
        <w:rPr>
          <w:rFonts w:ascii="Times New Roman"/>
          <w:b w:val="false"/>
          <w:i w:val="false"/>
          <w:color w:val="000000"/>
          <w:sz w:val="28"/>
        </w:rPr>
        <w:t>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қызметтерді көрсету туралы шарттың (шарттардың) атауы</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w:t>
      </w:r>
    </w:p>
    <w:p>
      <w:pPr>
        <w:spacing w:after="0"/>
        <w:ind w:left="0"/>
        <w:jc w:val="both"/>
      </w:pPr>
      <w:r>
        <w:rPr>
          <w:rFonts w:ascii="Times New Roman"/>
          <w:b w:val="false"/>
          <w:i w:val="false"/>
          <w:color w:val="000000"/>
          <w:sz w:val="28"/>
        </w:rPr>
        <w:t>
      уәкілетті органға және оның аумақтық бөлімшелеріне нақты уақыт режимінде, этил спиртінің</w:t>
      </w:r>
    </w:p>
    <w:p>
      <w:pPr>
        <w:spacing w:after="0"/>
        <w:ind w:left="0"/>
        <w:jc w:val="both"/>
      </w:pPr>
      <w:r>
        <w:rPr>
          <w:rFonts w:ascii="Times New Roman"/>
          <w:b w:val="false"/>
          <w:i w:val="false"/>
          <w:color w:val="000000"/>
          <w:sz w:val="28"/>
        </w:rPr>
        <w:t>
      өндірілу көлемі туралы деректердің автоматты түрде берілуін қамтамасыз ететін есепке</w:t>
      </w:r>
    </w:p>
    <w:p>
      <w:pPr>
        <w:spacing w:after="0"/>
        <w:ind w:left="0"/>
        <w:jc w:val="both"/>
      </w:pPr>
      <w:r>
        <w:rPr>
          <w:rFonts w:ascii="Times New Roman"/>
          <w:b w:val="false"/>
          <w:i w:val="false"/>
          <w:color w:val="000000"/>
          <w:sz w:val="28"/>
        </w:rPr>
        <w:t>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w:t>
      </w:r>
    </w:p>
    <w:p>
      <w:pPr>
        <w:spacing w:after="0"/>
        <w:ind w:left="0"/>
        <w:jc w:val="both"/>
      </w:pPr>
      <w:r>
        <w:rPr>
          <w:rFonts w:ascii="Times New Roman"/>
          <w:b w:val="false"/>
          <w:i w:val="false"/>
          <w:color w:val="000000"/>
          <w:sz w:val="28"/>
        </w:rPr>
        <w:t>
      (шарттардың) нөмірі мен күні ______________________________________________________;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w:t>
      </w:r>
    </w:p>
    <w:p>
      <w:pPr>
        <w:spacing w:after="0"/>
        <w:ind w:left="0"/>
        <w:jc w:val="both"/>
      </w:pPr>
      <w:r>
        <w:rPr>
          <w:rFonts w:ascii="Times New Roman"/>
          <w:b w:val="false"/>
          <w:i w:val="false"/>
          <w:color w:val="000000"/>
          <w:sz w:val="28"/>
        </w:rPr>
        <w:t>
      қамтамасыз етудің бар-жоғы _______________________________________________________.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w:t>
      </w:r>
    </w:p>
    <w:p>
      <w:pPr>
        <w:spacing w:after="0"/>
        <w:ind w:left="0"/>
        <w:jc w:val="both"/>
      </w:pPr>
      <w:r>
        <w:rPr>
          <w:rFonts w:ascii="Times New Roman"/>
          <w:b w:val="false"/>
          <w:i w:val="false"/>
          <w:color w:val="000000"/>
          <w:sz w:val="28"/>
        </w:rPr>
        <w:t>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w:t>
      </w:r>
    </w:p>
    <w:p>
      <w:pPr>
        <w:spacing w:after="0"/>
        <w:ind w:left="0"/>
        <w:jc w:val="both"/>
      </w:pPr>
      <w:r>
        <w:rPr>
          <w:rFonts w:ascii="Times New Roman"/>
          <w:b w:val="false"/>
          <w:i w:val="false"/>
          <w:color w:val="000000"/>
          <w:sz w:val="28"/>
        </w:rPr>
        <w:t>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w:t>
      </w:r>
    </w:p>
    <w:p>
      <w:pPr>
        <w:spacing w:after="0"/>
        <w:ind w:left="0"/>
        <w:jc w:val="both"/>
      </w:pPr>
      <w:r>
        <w:rPr>
          <w:rFonts w:ascii="Times New Roman"/>
          <w:b w:val="false"/>
          <w:i w:val="false"/>
          <w:color w:val="000000"/>
          <w:sz w:val="28"/>
        </w:rPr>
        <w:t>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w:t>
      </w:r>
    </w:p>
    <w:p>
      <w:pPr>
        <w:spacing w:after="0"/>
        <w:ind w:left="0"/>
        <w:jc w:val="both"/>
      </w:pPr>
      <w:r>
        <w:rPr>
          <w:rFonts w:ascii="Times New Roman"/>
          <w:b w:val="false"/>
          <w:i w:val="false"/>
          <w:color w:val="000000"/>
          <w:sz w:val="28"/>
        </w:rPr>
        <w:t>
      уәкілетті органға және оның аумақтық бөлімшелеріне нақты уақыт режимінде, алкоголь</w:t>
      </w:r>
    </w:p>
    <w:p>
      <w:pPr>
        <w:spacing w:after="0"/>
        <w:ind w:left="0"/>
        <w:jc w:val="both"/>
      </w:pPr>
      <w:r>
        <w:rPr>
          <w:rFonts w:ascii="Times New Roman"/>
          <w:b w:val="false"/>
          <w:i w:val="false"/>
          <w:color w:val="000000"/>
          <w:sz w:val="28"/>
        </w:rPr>
        <w:t>
      өнімінің өндірілу көлемі туралы деректердің автоматты түрде берілуін қамтамасыз ететін</w:t>
      </w:r>
    </w:p>
    <w:p>
      <w:pPr>
        <w:spacing w:after="0"/>
        <w:ind w:left="0"/>
        <w:jc w:val="both"/>
      </w:pPr>
      <w:r>
        <w:rPr>
          <w:rFonts w:ascii="Times New Roman"/>
          <w:b w:val="false"/>
          <w:i w:val="false"/>
          <w:color w:val="000000"/>
          <w:sz w:val="28"/>
        </w:rPr>
        <w:t>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w:t>
      </w:r>
    </w:p>
    <w:p>
      <w:pPr>
        <w:spacing w:after="0"/>
        <w:ind w:left="0"/>
        <w:jc w:val="both"/>
      </w:pPr>
      <w:r>
        <w:rPr>
          <w:rFonts w:ascii="Times New Roman"/>
          <w:b w:val="false"/>
          <w:i w:val="false"/>
          <w:color w:val="000000"/>
          <w:sz w:val="28"/>
        </w:rPr>
        <w:t>
      мен күні _______________________________________________________________________;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w:t>
      </w:r>
    </w:p>
    <w:p>
      <w:pPr>
        <w:spacing w:after="0"/>
        <w:ind w:left="0"/>
        <w:jc w:val="both"/>
      </w:pPr>
      <w:r>
        <w:rPr>
          <w:rFonts w:ascii="Times New Roman"/>
          <w:b w:val="false"/>
          <w:i w:val="false"/>
          <w:color w:val="000000"/>
          <w:sz w:val="28"/>
        </w:rPr>
        <w:t>
      қамтамасыз етудің бар-жоғы _______________________________________________________.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w:t>
      </w:r>
    </w:p>
    <w:p>
      <w:pPr>
        <w:spacing w:after="0"/>
        <w:ind w:left="0"/>
        <w:jc w:val="both"/>
      </w:pPr>
      <w:r>
        <w:rPr>
          <w:rFonts w:ascii="Times New Roman"/>
          <w:b w:val="false"/>
          <w:i w:val="false"/>
          <w:color w:val="000000"/>
          <w:sz w:val="28"/>
        </w:rPr>
        <w:t>
      талаптарына сәйкес тексерілген температуралық - ылғалдық режимі бойынша шикізатты,</w:t>
      </w:r>
    </w:p>
    <w:p>
      <w:pPr>
        <w:spacing w:after="0"/>
        <w:ind w:left="0"/>
        <w:jc w:val="both"/>
      </w:pPr>
      <w:r>
        <w:rPr>
          <w:rFonts w:ascii="Times New Roman"/>
          <w:b w:val="false"/>
          <w:i w:val="false"/>
          <w:color w:val="000000"/>
          <w:sz w:val="28"/>
        </w:rPr>
        <w:t>
      қосалқы материалдарды және алкоголь өнімін сақтау шарттарын бақылауға мүмкіндік беретін</w:t>
      </w:r>
    </w:p>
    <w:p>
      <w:pPr>
        <w:spacing w:after="0"/>
        <w:ind w:left="0"/>
        <w:jc w:val="both"/>
      </w:pPr>
      <w:r>
        <w:rPr>
          <w:rFonts w:ascii="Times New Roman"/>
          <w:b w:val="false"/>
          <w:i w:val="false"/>
          <w:color w:val="000000"/>
          <w:sz w:val="28"/>
        </w:rPr>
        <w:t>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________________________;</w:t>
      </w:r>
    </w:p>
    <w:p>
      <w:pPr>
        <w:spacing w:after="0"/>
        <w:ind w:left="0"/>
        <w:jc w:val="both"/>
      </w:pPr>
      <w:r>
        <w:rPr>
          <w:rFonts w:ascii="Times New Roman"/>
          <w:b w:val="false"/>
          <w:i w:val="false"/>
          <w:color w:val="000000"/>
          <w:sz w:val="28"/>
        </w:rPr>
        <w:t>
      3) соңғы және кейінгі тексерудің күні _________________________________________ .</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w:t>
      </w:r>
    </w:p>
    <w:p>
      <w:pPr>
        <w:spacing w:after="0"/>
        <w:ind w:left="0"/>
        <w:jc w:val="both"/>
      </w:pPr>
      <w:r>
        <w:rPr>
          <w:rFonts w:ascii="Times New Roman"/>
          <w:b w:val="false"/>
          <w:i w:val="false"/>
          <w:color w:val="000000"/>
          <w:sz w:val="28"/>
        </w:rPr>
        <w:t>
      қызметті қоспағанда, алкоголь өнімін сақтау және көтерме саудада сату саласындағы қызмет</w:t>
      </w:r>
    </w:p>
    <w:p>
      <w:pPr>
        <w:spacing w:after="0"/>
        <w:ind w:left="0"/>
        <w:jc w:val="both"/>
      </w:pPr>
      <w:r>
        <w:rPr>
          <w:rFonts w:ascii="Times New Roman"/>
          <w:b w:val="false"/>
          <w:i w:val="false"/>
          <w:color w:val="000000"/>
          <w:sz w:val="28"/>
        </w:rPr>
        <w:t>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_____________________________;</w:t>
      </w:r>
    </w:p>
    <w:p>
      <w:pPr>
        <w:spacing w:after="0"/>
        <w:ind w:left="0"/>
        <w:jc w:val="both"/>
      </w:pPr>
      <w:r>
        <w:rPr>
          <w:rFonts w:ascii="Times New Roman"/>
          <w:b w:val="false"/>
          <w:i w:val="false"/>
          <w:color w:val="000000"/>
          <w:sz w:val="28"/>
        </w:rPr>
        <w:t>
      2) қойма үй-жайдың кадастрлық нөмірі ________________________________________.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w:t>
      </w:r>
    </w:p>
    <w:p>
      <w:pPr>
        <w:spacing w:after="0"/>
        <w:ind w:left="0"/>
        <w:jc w:val="both"/>
      </w:pPr>
      <w:r>
        <w:rPr>
          <w:rFonts w:ascii="Times New Roman"/>
          <w:b w:val="false"/>
          <w:i w:val="false"/>
          <w:color w:val="000000"/>
          <w:sz w:val="28"/>
        </w:rPr>
        <w:t>
      саудамен сату бойынша қызметті жүзеге асыратын екі және одан да көп лицензиаттың болуы</w:t>
      </w:r>
    </w:p>
    <w:p>
      <w:pPr>
        <w:spacing w:after="0"/>
        <w:ind w:left="0"/>
        <w:jc w:val="both"/>
      </w:pPr>
      <w:r>
        <w:rPr>
          <w:rFonts w:ascii="Times New Roman"/>
          <w:b w:val="false"/>
          <w:i w:val="false"/>
          <w:color w:val="000000"/>
          <w:sz w:val="28"/>
        </w:rPr>
        <w:t>
      немесе болмауы туралы мәліметтер:</w:t>
      </w:r>
    </w:p>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w:t>
      </w:r>
    </w:p>
    <w:p>
      <w:pPr>
        <w:spacing w:after="0"/>
        <w:ind w:left="0"/>
        <w:jc w:val="both"/>
      </w:pPr>
      <w:r>
        <w:rPr>
          <w:rFonts w:ascii="Times New Roman"/>
          <w:b w:val="false"/>
          <w:i w:val="false"/>
          <w:color w:val="000000"/>
          <w:sz w:val="28"/>
        </w:rPr>
        <w:t>
      көрсетіңіз ______________________________________________________________________.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w:t>
      </w:r>
    </w:p>
    <w:p>
      <w:pPr>
        <w:spacing w:after="0"/>
        <w:ind w:left="0"/>
        <w:jc w:val="both"/>
      </w:pPr>
      <w:r>
        <w:rPr>
          <w:rFonts w:ascii="Times New Roman"/>
          <w:b w:val="false"/>
          <w:i w:val="false"/>
          <w:color w:val="000000"/>
          <w:sz w:val="28"/>
        </w:rPr>
        <w:t>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w:t>
      </w:r>
    </w:p>
    <w:p>
      <w:pPr>
        <w:spacing w:after="0"/>
        <w:ind w:left="0"/>
        <w:jc w:val="both"/>
      </w:pPr>
      <w:r>
        <w:rPr>
          <w:rFonts w:ascii="Times New Roman"/>
          <w:b w:val="false"/>
          <w:i w:val="false"/>
          <w:color w:val="000000"/>
          <w:sz w:val="28"/>
        </w:rPr>
        <w:t>
      қызметті қоспағанда, алкоголь өнімін сақтау және бөлшек саудада сату саласындағы қызмет</w:t>
      </w:r>
    </w:p>
    <w:p>
      <w:pPr>
        <w:spacing w:after="0"/>
        <w:ind w:left="0"/>
        <w:jc w:val="both"/>
      </w:pPr>
      <w:r>
        <w:rPr>
          <w:rFonts w:ascii="Times New Roman"/>
          <w:b w:val="false"/>
          <w:i w:val="false"/>
          <w:color w:val="000000"/>
          <w:sz w:val="28"/>
        </w:rPr>
        <w:t>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w:t>
      </w:r>
    </w:p>
    <w:p>
      <w:pPr>
        <w:spacing w:after="0"/>
        <w:ind w:left="0"/>
        <w:jc w:val="both"/>
      </w:pPr>
      <w:r>
        <w:rPr>
          <w:rFonts w:ascii="Times New Roman"/>
          <w:b w:val="false"/>
          <w:i w:val="false"/>
          <w:color w:val="000000"/>
          <w:sz w:val="28"/>
        </w:rPr>
        <w:t>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w:t>
      </w:r>
    </w:p>
    <w:p>
      <w:pPr>
        <w:spacing w:after="0"/>
        <w:ind w:left="0"/>
        <w:jc w:val="both"/>
      </w:pPr>
      <w:r>
        <w:rPr>
          <w:rFonts w:ascii="Times New Roman"/>
          <w:b w:val="false"/>
          <w:i w:val="false"/>
          <w:color w:val="000000"/>
          <w:sz w:val="28"/>
        </w:rPr>
        <w:t>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