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c483" w14:textId="891c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қағидаларын бекіту туралы" Қазақстан Республикасы Әділет министрінің 2016 жылғы 28 қаңтардағы № 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489 бұйрығы. Қазақстан Республикасының Әділет министрлігінде 2017 жылғы 25 мамырда № 15147 болып тіркелді. Күші жойылды - Қазақстан Республикасы Әділет министрінің м.а. 2018 жылғы 31 шiлдедегi № 1192 бұйрығымен</w:t>
      </w:r>
    </w:p>
    <w:p>
      <w:pPr>
        <w:spacing w:after="0"/>
        <w:ind w:left="0"/>
        <w:jc w:val="both"/>
      </w:pPr>
      <w:bookmarkStart w:name="z10" w:id="0"/>
      <w:r>
        <w:rPr>
          <w:rFonts w:ascii="Times New Roman"/>
          <w:b w:val="false"/>
          <w:i w:val="false"/>
          <w:color w:val="ff0000"/>
          <w:sz w:val="28"/>
        </w:rPr>
        <w:t xml:space="preserve">
      Ескерту. Күші жойылды – ҚР Әділет министрінің м.а. 31.07.2018 </w:t>
      </w:r>
      <w:r>
        <w:rPr>
          <w:rFonts w:ascii="Times New Roman"/>
          <w:b w:val="false"/>
          <w:i w:val="false"/>
          <w:color w:val="ff0000"/>
          <w:sz w:val="28"/>
        </w:rPr>
        <w:t>№ 1192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күнiнен кейін күнтiзбелiк он күн өткен соң қолданысқа енгiзiледi) бұйрығымен.</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
    <w:bookmarkStart w:name="z3" w:id="2"/>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қағидаларын бекіту туралы" Қазақстан Республикасы Әділет министрінің 2016 жылғы 28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13042 болып тіркелген, 2016 жылғы 17 ақпанда "Әділет" ақпараттық-құқықтық жүйесінде жарияланған)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4"/>
    <w:bookmarkStart w:name="z6" w:id="5"/>
    <w:p>
      <w:pPr>
        <w:spacing w:after="0"/>
        <w:ind w:left="0"/>
        <w:jc w:val="both"/>
      </w:pPr>
      <w:r>
        <w:rPr>
          <w:rFonts w:ascii="Times New Roman"/>
          <w:b w:val="false"/>
          <w:i w:val="false"/>
          <w:color w:val="000000"/>
          <w:sz w:val="28"/>
        </w:rPr>
        <w:t>
      1) осы бұйрықты мемлекеттік тіркеуді және ресми жариялауды;</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жылғы 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w:t>
            </w:r>
            <w:r>
              <w:br/>
            </w:r>
            <w:r>
              <w:rPr>
                <w:rFonts w:ascii="Times New Roman"/>
                <w:b w:val="false"/>
                <w:i w:val="false"/>
                <w:color w:val="000000"/>
                <w:sz w:val="20"/>
              </w:rPr>
              <w:t>№ 489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жылы 28 қаңтардағы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бекітілді</w:t>
            </w:r>
          </w:p>
        </w:tc>
      </w:tr>
    </w:tbl>
    <w:bookmarkStart w:name="z21" w:id="9"/>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w:t>
      </w:r>
      <w:r>
        <w:br/>
      </w:r>
      <w:r>
        <w:rPr>
          <w:rFonts w:ascii="Times New Roman"/>
          <w:b/>
          <w:i w:val="false"/>
          <w:color w:val="000000"/>
        </w:rPr>
        <w:t>акционерлік қоғамының ғимараттарды, құрылыстарды және (немесе) олардың</w:t>
      </w:r>
      <w:r>
        <w:br/>
      </w:r>
      <w:r>
        <w:rPr>
          <w:rFonts w:ascii="Times New Roman"/>
          <w:b/>
          <w:i w:val="false"/>
          <w:color w:val="000000"/>
        </w:rPr>
        <w:t>құрамдастарын мемлекеттік техникалық зерттеп-қарау саласындағы статистикалық</w:t>
      </w:r>
      <w:r>
        <w:br/>
      </w:r>
      <w:r>
        <w:rPr>
          <w:rFonts w:ascii="Times New Roman"/>
          <w:b/>
          <w:i w:val="false"/>
          <w:color w:val="000000"/>
        </w:rPr>
        <w:t>және өзге есептілікті ұсыну қағидалары</w:t>
      </w:r>
      <w:r>
        <w:br/>
      </w:r>
      <w:r>
        <w:rPr>
          <w:rFonts w:ascii="Times New Roman"/>
          <w:b/>
          <w:i w:val="false"/>
          <w:color w:val="000000"/>
        </w:rPr>
        <w:t>1 - тарау. Жалпы ережелер</w:t>
      </w:r>
    </w:p>
    <w:bookmarkEnd w:id="9"/>
    <w:bookmarkStart w:name="z22" w:id="10"/>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 коммерциялық емес акционерлік қоғамының (бұдан әрі – Мемлекеттік корпорация) ғимараттарды, құрылыстарды және (немесе) олардың құрамдастарын мемлекеттік техникалық зерттеп-қарау саласындағы статистикалық және өзге де есептілікті ұсыну қағидаларын (бұдан әрі - Қағидалар)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0"/>
    <w:bookmarkStart w:name="z23" w:id="11"/>
    <w:p>
      <w:pPr>
        <w:spacing w:after="0"/>
        <w:ind w:left="0"/>
        <w:jc w:val="both"/>
      </w:pPr>
      <w:r>
        <w:rPr>
          <w:rFonts w:ascii="Times New Roman"/>
          <w:b w:val="false"/>
          <w:i w:val="false"/>
          <w:color w:val="000000"/>
          <w:sz w:val="28"/>
        </w:rPr>
        <w:t>
      2. Қағидалар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және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статистикалық ақпаратының (бұдан әрі – ғимараттарды, құрылыстарды және (немесе) олардың құрамдастарын мемлекеттік техникалық зерттеп-қарау саласындағы статистикалық ақпарат) ұсыну тәртібін анықтайды.</w:t>
      </w:r>
    </w:p>
    <w:bookmarkEnd w:id="11"/>
    <w:bookmarkStart w:name="z24" w:id="12"/>
    <w:p>
      <w:pPr>
        <w:spacing w:after="0"/>
        <w:ind w:left="0"/>
        <w:jc w:val="both"/>
      </w:pPr>
      <w:r>
        <w:rPr>
          <w:rFonts w:ascii="Times New Roman"/>
          <w:b w:val="false"/>
          <w:i w:val="false"/>
          <w:color w:val="000000"/>
          <w:sz w:val="28"/>
        </w:rPr>
        <w:t>
      3. Осы Қағидаларда мынадай негізгі терминдер пайдаланылады:</w:t>
      </w:r>
    </w:p>
    <w:bookmarkEnd w:id="12"/>
    <w:bookmarkStart w:name="z25" w:id="13"/>
    <w:p>
      <w:pPr>
        <w:spacing w:after="0"/>
        <w:ind w:left="0"/>
        <w:jc w:val="both"/>
      </w:pPr>
      <w:r>
        <w:rPr>
          <w:rFonts w:ascii="Times New Roman"/>
          <w:b w:val="false"/>
          <w:i w:val="false"/>
          <w:color w:val="000000"/>
          <w:sz w:val="28"/>
        </w:rPr>
        <w:t>
      1) есептік кезең –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және ғимараттарды, құрылыстарды және (немесе) олардың құрамдастарын мемлекеттік техникалық зерттеп-қарау бойынша қызметінің көрсеткіштерін ғимараттарды құрылыстарды және (немесе) олардың құрамдастарын мемлекеттік техникалық зерттеп-қарау саласындағы статистикалық ақпарат нысанында көрсетілген күнтізбелік (уақытша) мерзім;</w:t>
      </w:r>
    </w:p>
    <w:bookmarkEnd w:id="13"/>
    <w:bookmarkStart w:name="z26" w:id="14"/>
    <w:p>
      <w:pPr>
        <w:spacing w:after="0"/>
        <w:ind w:left="0"/>
        <w:jc w:val="both"/>
      </w:pPr>
      <w:r>
        <w:rPr>
          <w:rFonts w:ascii="Times New Roman"/>
          <w:b w:val="false"/>
          <w:i w:val="false"/>
          <w:color w:val="000000"/>
          <w:sz w:val="28"/>
        </w:rPr>
        <w:t>
      2) ЖМТ МДК – Жылжымайтын мүлік тіркелімі мемлекеттік деректер қоры;</w:t>
      </w:r>
    </w:p>
    <w:bookmarkEnd w:id="14"/>
    <w:bookmarkStart w:name="z27" w:id="15"/>
    <w:p>
      <w:pPr>
        <w:spacing w:after="0"/>
        <w:ind w:left="0"/>
        <w:jc w:val="both"/>
      </w:pPr>
      <w:r>
        <w:rPr>
          <w:rFonts w:ascii="Times New Roman"/>
          <w:b w:val="false"/>
          <w:i w:val="false"/>
          <w:color w:val="000000"/>
          <w:sz w:val="28"/>
        </w:rPr>
        <w:t>
      3) ғимараттарды, құрылыстарды және (немесе) олардың құрамдастарын мемлекеттік техникалық зерттеп-қарау саласындағы статистикалық ақпарат-Мемлекеттік корпорация филиалдарының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және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w:t>
      </w:r>
    </w:p>
    <w:bookmarkEnd w:id="15"/>
    <w:bookmarkStart w:name="z28" w:id="16"/>
    <w:p>
      <w:pPr>
        <w:spacing w:after="0"/>
        <w:ind w:left="0"/>
        <w:jc w:val="both"/>
      </w:pPr>
      <w:r>
        <w:rPr>
          <w:rFonts w:ascii="Times New Roman"/>
          <w:b w:val="false"/>
          <w:i w:val="false"/>
          <w:color w:val="000000"/>
          <w:sz w:val="28"/>
        </w:rPr>
        <w:t>
      4) ғимараттарды, құрылыстарды және (немесе) олардың құрамдастарын мемлекеттік техникалық зерттеп-қарау саласындағы статистикалық ақпарат нысаны - Мемлекеттік корпорация филиалдарының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енгізумен және ғимараттарды, құрылыстарды және (немесе) олардың құрамдастарын мемлекеттік техникалық зерттеп-қараумен байланысты қызметі көрсеткіштерінің жүйесі;</w:t>
      </w:r>
    </w:p>
    <w:bookmarkEnd w:id="16"/>
    <w:bookmarkStart w:name="z29" w:id="17"/>
    <w:p>
      <w:pPr>
        <w:spacing w:after="0"/>
        <w:ind w:left="0"/>
        <w:jc w:val="both"/>
      </w:pPr>
      <w:r>
        <w:rPr>
          <w:rFonts w:ascii="Times New Roman"/>
          <w:b w:val="false"/>
          <w:i w:val="false"/>
          <w:color w:val="000000"/>
          <w:sz w:val="28"/>
        </w:rPr>
        <w:t xml:space="preserve">
      5) Мемлекеттік корпорацияның филиалдары – Мемлекеттік корпорацияның құрамына кіретін, оның құзыретіне жатқызылған мемлекеттік қызметтер көрсетуді жүзеге асырушы заңды тұлғалар; </w:t>
      </w:r>
    </w:p>
    <w:bookmarkEnd w:id="17"/>
    <w:bookmarkStart w:name="z30" w:id="18"/>
    <w:p>
      <w:pPr>
        <w:spacing w:after="0"/>
        <w:ind w:left="0"/>
        <w:jc w:val="left"/>
      </w:pPr>
      <w:r>
        <w:rPr>
          <w:rFonts w:ascii="Times New Roman"/>
          <w:b/>
          <w:i w:val="false"/>
          <w:color w:val="000000"/>
        </w:rPr>
        <w:t xml:space="preserve"> 2 - тарау. Құрылыстарды және (немесе) олардың құрамдастарын мемлекеттік техникалық зерттеп-қарау саласындағы статистикалық ақпаратты ұсыну тәртібі</w:t>
      </w:r>
    </w:p>
    <w:bookmarkEnd w:id="18"/>
    <w:bookmarkStart w:name="z31" w:id="19"/>
    <w:p>
      <w:pPr>
        <w:spacing w:after="0"/>
        <w:ind w:left="0"/>
        <w:jc w:val="both"/>
      </w:pPr>
      <w:r>
        <w:rPr>
          <w:rFonts w:ascii="Times New Roman"/>
          <w:b w:val="false"/>
          <w:i w:val="false"/>
          <w:color w:val="000000"/>
          <w:sz w:val="28"/>
        </w:rPr>
        <w:t>
      4. Құрылыстарды және (немесе) олардың құрамдастарын мемлекеттік техникалық зерттеп-қарау саласындағы статистикалық ақпарат көрсеткіштері бастапқы есеп көздерінен (тіркеуге түскен өтініштер есебінің кітабы, ЖМТ МДҚ) алынған тиісті сандық деректерді іріктеу арқылы, кейіннен оларды құрылыстарды және (немесе) олардың құрамдастарын мемлекеттік техникалық зерттеп-қарау саласындағы статистикалық ақпарат нысандары бағандары бойынша көрсете отырып қалыптастырылады.</w:t>
      </w:r>
    </w:p>
    <w:bookmarkEnd w:id="19"/>
    <w:bookmarkStart w:name="z32" w:id="20"/>
    <w:p>
      <w:pPr>
        <w:spacing w:after="0"/>
        <w:ind w:left="0"/>
        <w:jc w:val="both"/>
      </w:pPr>
      <w:r>
        <w:rPr>
          <w:rFonts w:ascii="Times New Roman"/>
          <w:b w:val="false"/>
          <w:i w:val="false"/>
          <w:color w:val="000000"/>
          <w:sz w:val="28"/>
        </w:rPr>
        <w:t>
      5. Деректер ағымдағы жылдың есептік айына бөлініп көрсетіледі.</w:t>
      </w:r>
    </w:p>
    <w:bookmarkEnd w:id="20"/>
    <w:bookmarkStart w:name="z33" w:id="21"/>
    <w:p>
      <w:pPr>
        <w:spacing w:after="0"/>
        <w:ind w:left="0"/>
        <w:jc w:val="both"/>
      </w:pPr>
      <w:r>
        <w:rPr>
          <w:rFonts w:ascii="Times New Roman"/>
          <w:b w:val="false"/>
          <w:i w:val="false"/>
          <w:color w:val="000000"/>
          <w:sz w:val="28"/>
        </w:rPr>
        <w:t xml:space="preserve">
      6.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1 нысандарын толтыру арқылы ұсынылады.</w:t>
      </w:r>
    </w:p>
    <w:bookmarkEnd w:id="21"/>
    <w:bookmarkStart w:name="z34" w:id="22"/>
    <w:p>
      <w:pPr>
        <w:spacing w:after="0"/>
        <w:ind w:left="0"/>
        <w:jc w:val="both"/>
      </w:pPr>
      <w:r>
        <w:rPr>
          <w:rFonts w:ascii="Times New Roman"/>
          <w:b w:val="false"/>
          <w:i w:val="false"/>
          <w:color w:val="000000"/>
          <w:sz w:val="28"/>
        </w:rPr>
        <w:t xml:space="preserve">
      7.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2 нысандарын толтыру арқылы ұсынылады.</w:t>
      </w:r>
    </w:p>
    <w:bookmarkEnd w:id="22"/>
    <w:bookmarkStart w:name="z36" w:id="23"/>
    <w:p>
      <w:pPr>
        <w:spacing w:after="0"/>
        <w:ind w:left="0"/>
        <w:jc w:val="both"/>
      </w:pPr>
      <w:r>
        <w:rPr>
          <w:rFonts w:ascii="Times New Roman"/>
          <w:b w:val="false"/>
          <w:i w:val="false"/>
          <w:color w:val="000000"/>
          <w:sz w:val="28"/>
        </w:rPr>
        <w:t>
      8. Құрылыстарды және (немесе) олардың құрамдастарын мемлекеттік техникалық зерттеп-қарау саласындағы статистикалық ақпаратты Мемлекеттік корпорацияның облыстардағы, Астана және Алматы қалаларындағы филиалдары Мемлекеттік корпорацияға ұсынады.</w:t>
      </w:r>
    </w:p>
    <w:bookmarkEnd w:id="23"/>
    <w:bookmarkStart w:name="z37" w:id="24"/>
    <w:p>
      <w:pPr>
        <w:spacing w:after="0"/>
        <w:ind w:left="0"/>
        <w:jc w:val="both"/>
      </w:pPr>
      <w:r>
        <w:rPr>
          <w:rFonts w:ascii="Times New Roman"/>
          <w:b w:val="false"/>
          <w:i w:val="false"/>
          <w:color w:val="000000"/>
          <w:sz w:val="28"/>
        </w:rPr>
        <w:t>
      9. Ғимараттарды, құрылыстарды және (немесе) олардың құрамдастарын мемлекеттік техникалық зерттеп-қарау саласындағы статистикалық ақпарат ай сайын, өсу қорытындысымен есептік кезеңнен кейінгі айдың 5-не қарай ұсынылады.</w:t>
      </w:r>
    </w:p>
    <w:bookmarkEnd w:id="24"/>
    <w:bookmarkStart w:name="z38" w:id="25"/>
    <w:p>
      <w:pPr>
        <w:spacing w:after="0"/>
        <w:ind w:left="0"/>
        <w:jc w:val="both"/>
      </w:pPr>
      <w:r>
        <w:rPr>
          <w:rFonts w:ascii="Times New Roman"/>
          <w:b w:val="false"/>
          <w:i w:val="false"/>
          <w:color w:val="000000"/>
          <w:sz w:val="28"/>
        </w:rPr>
        <w:t>
      10. Құрылыстарды және (немесе) олардың құрамдастарын мемлекеттік техникалық зерттеп-қарау саласындағы статистикалық ақпаратқа Мемлекеттік корпорация филиалының орындаушысы мен басшысы қол қояды.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ғимараттарды, құрылыстарды</w:t>
            </w:r>
            <w:r>
              <w:br/>
            </w:r>
            <w:r>
              <w:rPr>
                <w:rFonts w:ascii="Times New Roman"/>
                <w:b w:val="false"/>
                <w:i w:val="false"/>
                <w:color w:val="000000"/>
                <w:sz w:val="20"/>
              </w:rPr>
              <w:t>және (немесе) олардың</w:t>
            </w:r>
            <w:r>
              <w:br/>
            </w:r>
            <w:r>
              <w:rPr>
                <w:rFonts w:ascii="Times New Roman"/>
                <w:b w:val="false"/>
                <w:i w:val="false"/>
                <w:color w:val="000000"/>
                <w:sz w:val="20"/>
              </w:rPr>
              <w:t>құрамдастарын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есептілікті ұсыну</w:t>
            </w:r>
            <w:r>
              <w:br/>
            </w:r>
            <w:r>
              <w:rPr>
                <w:rFonts w:ascii="Times New Roman"/>
                <w:b w:val="false"/>
                <w:i w:val="false"/>
                <w:color w:val="000000"/>
                <w:sz w:val="20"/>
              </w:rPr>
              <w:t>қағидаларына 1- қосымша</w:t>
            </w:r>
            <w:r>
              <w:br/>
            </w:r>
            <w:r>
              <w:rPr>
                <w:rFonts w:ascii="Times New Roman"/>
                <w:b w:val="false"/>
                <w:i w:val="false"/>
                <w:color w:val="000000"/>
                <w:sz w:val="20"/>
              </w:rPr>
              <w:t>1 Нысан</w:t>
            </w:r>
          </w:p>
        </w:tc>
      </w:tr>
    </w:tbl>
    <w:bookmarkStart w:name="z40" w:id="26"/>
    <w:p>
      <w:pPr>
        <w:spacing w:after="0"/>
        <w:ind w:left="0"/>
        <w:jc w:val="left"/>
      </w:pPr>
      <w:r>
        <w:rPr>
          <w:rFonts w:ascii="Times New Roman"/>
          <w:b/>
          <w:i w:val="false"/>
          <w:color w:val="000000"/>
        </w:rPr>
        <w:t xml:space="preserve"> "Мемлекеттік корпорацияның құқықтық кадастр ақпараттық жүйесіне ғимараттарды,</w:t>
      </w:r>
      <w:r>
        <w:br/>
      </w:r>
      <w:r>
        <w:rPr>
          <w:rFonts w:ascii="Times New Roman"/>
          <w:b/>
          <w:i w:val="false"/>
          <w:color w:val="000000"/>
        </w:rPr>
        <w:t>құрылыстарды және (немесе) жылжымайтын мүлікке қайта салынған олардың</w:t>
      </w:r>
      <w:r>
        <w:br/>
      </w:r>
      <w:r>
        <w:rPr>
          <w:rFonts w:ascii="Times New Roman"/>
          <w:b/>
          <w:i w:val="false"/>
          <w:color w:val="000000"/>
        </w:rPr>
        <w:t>құрамдастарының сәйкестендіру және техникалық мәліметтерін енгізу қызметінің</w:t>
      </w:r>
      <w:r>
        <w:br/>
      </w:r>
      <w:r>
        <w:rPr>
          <w:rFonts w:ascii="Times New Roman"/>
          <w:b/>
          <w:i w:val="false"/>
          <w:color w:val="000000"/>
        </w:rPr>
        <w:t>негізгі көрсеткіштері туралы мәліметтер"</w:t>
      </w:r>
    </w:p>
    <w:bookmarkEnd w:id="26"/>
    <w:p>
      <w:pPr>
        <w:spacing w:after="0"/>
        <w:ind w:left="0"/>
        <w:jc w:val="both"/>
      </w:pPr>
      <w:r>
        <w:rPr>
          <w:rFonts w:ascii="Times New Roman"/>
          <w:b w:val="false"/>
          <w:i w:val="false"/>
          <w:color w:val="000000"/>
          <w:sz w:val="28"/>
        </w:rPr>
        <w:t>
      Есепті кезең 20___ ж__________ айы.</w:t>
      </w:r>
    </w:p>
    <w:p>
      <w:pPr>
        <w:spacing w:after="0"/>
        <w:ind w:left="0"/>
        <w:jc w:val="both"/>
      </w:pPr>
      <w:r>
        <w:rPr>
          <w:rFonts w:ascii="Times New Roman"/>
          <w:b w:val="false"/>
          <w:i w:val="false"/>
          <w:color w:val="000000"/>
          <w:sz w:val="28"/>
        </w:rPr>
        <w:t>
      Индекс:1. ЖМТТЖҰБ</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xml:space="preserve">
      Ұсынатын тұлғалар шеңбері: Мемлекеттік корпорацияның облыстардағы, Астана және Алматы қалаларындағы филиалдары. </w:t>
      </w:r>
    </w:p>
    <w:p>
      <w:pPr>
        <w:spacing w:after="0"/>
        <w:ind w:left="0"/>
        <w:jc w:val="both"/>
      </w:pPr>
      <w:r>
        <w:rPr>
          <w:rFonts w:ascii="Times New Roman"/>
          <w:b w:val="false"/>
          <w:i w:val="false"/>
          <w:color w:val="000000"/>
          <w:sz w:val="28"/>
        </w:rPr>
        <w:t xml:space="preserve">
      Қайда ұсынылады: Мемлекеттік корпорация. </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w:t>
      </w:r>
      <w:r>
        <w:rPr>
          <w:rFonts w:ascii="Times New Roman"/>
          <w:b w:val="false"/>
          <w:i w:val="false"/>
          <w:color w:val="000000"/>
          <w:sz w:val="28"/>
        </w:rPr>
        <w:t xml:space="preserve"> ай сайын есептік кезеңнен кейінгі келесі айдың 5-ші күніне.</w:t>
      </w:r>
    </w:p>
    <w:p>
      <w:pPr>
        <w:spacing w:after="0"/>
        <w:ind w:left="0"/>
        <w:jc w:val="both"/>
      </w:pPr>
      <w:r>
        <w:rPr>
          <w:rFonts w:ascii="Times New Roman"/>
          <w:b w:val="false"/>
          <w:i w:val="false"/>
          <w:color w:val="000000"/>
          <w:sz w:val="28"/>
        </w:rPr>
        <w:t>
      1 Нысан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442"/>
        <w:gridCol w:w="444"/>
        <w:gridCol w:w="721"/>
        <w:gridCol w:w="721"/>
        <w:gridCol w:w="724"/>
        <w:gridCol w:w="1003"/>
        <w:gridCol w:w="1282"/>
        <w:gridCol w:w="430"/>
        <w:gridCol w:w="430"/>
        <w:gridCol w:w="699"/>
        <w:gridCol w:w="699"/>
        <w:gridCol w:w="700"/>
        <w:gridCol w:w="972"/>
        <w:gridCol w:w="1246"/>
        <w:gridCol w:w="597"/>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мәліметтерді енгізу бойынша берілген өтініштерді қабылдау және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Филиалдың атауы </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(Т.А.Ә. болған жағдайда,қолы)</w:t>
      </w:r>
    </w:p>
    <w:p>
      <w:pPr>
        <w:spacing w:after="0"/>
        <w:ind w:left="0"/>
        <w:jc w:val="both"/>
      </w:pPr>
      <w:r>
        <w:rPr>
          <w:rFonts w:ascii="Times New Roman"/>
          <w:b w:val="false"/>
          <w:i w:val="false"/>
          <w:color w:val="000000"/>
          <w:sz w:val="28"/>
        </w:rPr>
        <w:t>
      Күні "___" ____________________ 20 ___ жыл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жөніндегі түсінік</w:t>
      </w:r>
    </w:p>
    <w:bookmarkStart w:name="z56" w:id="27"/>
    <w:p>
      <w:pPr>
        <w:spacing w:after="0"/>
        <w:ind w:left="0"/>
        <w:jc w:val="both"/>
      </w:pPr>
      <w:r>
        <w:rPr>
          <w:rFonts w:ascii="Times New Roman"/>
          <w:b w:val="false"/>
          <w:i w:val="false"/>
          <w:color w:val="000000"/>
          <w:sz w:val="28"/>
        </w:rPr>
        <w:t>
      Нысан былайша толтырылады:</w:t>
      </w:r>
    </w:p>
    <w:bookmarkEnd w:id="27"/>
    <w:bookmarkStart w:name="z57" w:id="28"/>
    <w:p>
      <w:pPr>
        <w:spacing w:after="0"/>
        <w:ind w:left="0"/>
        <w:jc w:val="both"/>
      </w:pPr>
      <w:r>
        <w:rPr>
          <w:rFonts w:ascii="Times New Roman"/>
          <w:b w:val="false"/>
          <w:i w:val="false"/>
          <w:color w:val="000000"/>
          <w:sz w:val="28"/>
        </w:rPr>
        <w:t>
      1 бағанда– реттік нөмірі көрсетіледі;</w:t>
      </w:r>
    </w:p>
    <w:bookmarkEnd w:id="28"/>
    <w:bookmarkStart w:name="z58" w:id="29"/>
    <w:p>
      <w:pPr>
        <w:spacing w:after="0"/>
        <w:ind w:left="0"/>
        <w:jc w:val="both"/>
      </w:pPr>
      <w:r>
        <w:rPr>
          <w:rFonts w:ascii="Times New Roman"/>
          <w:b w:val="false"/>
          <w:i w:val="false"/>
          <w:color w:val="000000"/>
          <w:sz w:val="28"/>
        </w:rPr>
        <w:t>
      2 бағанда–Мемлекеттік корпорациясының облыстардағы, Астана және Алматы қалаларындағы филиалдар атауы көрсетіледі;</w:t>
      </w:r>
    </w:p>
    <w:bookmarkEnd w:id="29"/>
    <w:bookmarkStart w:name="z59" w:id="30"/>
    <w:p>
      <w:pPr>
        <w:spacing w:after="0"/>
        <w:ind w:left="0"/>
        <w:jc w:val="both"/>
      </w:pPr>
      <w:r>
        <w:rPr>
          <w:rFonts w:ascii="Times New Roman"/>
          <w:b w:val="false"/>
          <w:i w:val="false"/>
          <w:color w:val="000000"/>
          <w:sz w:val="28"/>
        </w:rPr>
        <w:t>
      3 бағанада - Мемлекеттік корпорация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 мөлшері көрсетіледі:</w:t>
      </w:r>
    </w:p>
    <w:bookmarkEnd w:id="30"/>
    <w:bookmarkStart w:name="z60" w:id="31"/>
    <w:p>
      <w:pPr>
        <w:spacing w:after="0"/>
        <w:ind w:left="0"/>
        <w:jc w:val="both"/>
      </w:pPr>
      <w:r>
        <w:rPr>
          <w:rFonts w:ascii="Times New Roman"/>
          <w:b w:val="false"/>
          <w:i w:val="false"/>
          <w:color w:val="000000"/>
          <w:sz w:val="28"/>
        </w:rPr>
        <w:t>
      1)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енгізуге түскен өтініштердің саны ;</w:t>
      </w:r>
    </w:p>
    <w:bookmarkEnd w:id="31"/>
    <w:bookmarkStart w:name="z61" w:id="32"/>
    <w:p>
      <w:pPr>
        <w:spacing w:after="0"/>
        <w:ind w:left="0"/>
        <w:jc w:val="both"/>
      </w:pPr>
      <w:r>
        <w:rPr>
          <w:rFonts w:ascii="Times New Roman"/>
          <w:b w:val="false"/>
          <w:i w:val="false"/>
          <w:color w:val="000000"/>
          <w:sz w:val="28"/>
        </w:rPr>
        <w:t>
      2) құқықтық кадастр ақпараттық жүйесіне енгізілген ғимараттарды, құрылыстарды және (немесе) жылжымайтын мүлікке қайта салынған олардың құрамдастарының сәйкестендіру және техникалық мәліметтер;</w:t>
      </w:r>
    </w:p>
    <w:bookmarkEnd w:id="32"/>
    <w:bookmarkStart w:name="z62" w:id="33"/>
    <w:p>
      <w:pPr>
        <w:spacing w:after="0"/>
        <w:ind w:left="0"/>
        <w:jc w:val="both"/>
      </w:pPr>
      <w:r>
        <w:rPr>
          <w:rFonts w:ascii="Times New Roman"/>
          <w:b w:val="false"/>
          <w:i w:val="false"/>
          <w:color w:val="000000"/>
          <w:sz w:val="28"/>
        </w:rPr>
        <w:t>
      3) жеке тұлғар саны;</w:t>
      </w:r>
    </w:p>
    <w:bookmarkEnd w:id="33"/>
    <w:bookmarkStart w:name="z63" w:id="34"/>
    <w:p>
      <w:pPr>
        <w:spacing w:after="0"/>
        <w:ind w:left="0"/>
        <w:jc w:val="both"/>
      </w:pPr>
      <w:r>
        <w:rPr>
          <w:rFonts w:ascii="Times New Roman"/>
          <w:b w:val="false"/>
          <w:i w:val="false"/>
          <w:color w:val="000000"/>
          <w:sz w:val="28"/>
        </w:rPr>
        <w:t>
      4) заңды тұлғар саны;</w:t>
      </w:r>
    </w:p>
    <w:bookmarkEnd w:id="34"/>
    <w:bookmarkStart w:name="z64" w:id="35"/>
    <w:p>
      <w:pPr>
        <w:spacing w:after="0"/>
        <w:ind w:left="0"/>
        <w:jc w:val="both"/>
      </w:pPr>
      <w:r>
        <w:rPr>
          <w:rFonts w:ascii="Times New Roman"/>
          <w:b w:val="false"/>
          <w:i w:val="false"/>
          <w:color w:val="000000"/>
          <w:sz w:val="28"/>
        </w:rPr>
        <w:t>
      5) техникалық паспортты бергені үшін бюджетке төленген төлем соммасы (теңге);</w:t>
      </w:r>
    </w:p>
    <w:bookmarkEnd w:id="35"/>
    <w:bookmarkStart w:name="z65" w:id="36"/>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w:t>
      </w:r>
    </w:p>
    <w:bookmarkEnd w:id="36"/>
    <w:bookmarkStart w:name="z66" w:id="37"/>
    <w:p>
      <w:pPr>
        <w:spacing w:after="0"/>
        <w:ind w:left="0"/>
        <w:jc w:val="both"/>
      </w:pPr>
      <w:r>
        <w:rPr>
          <w:rFonts w:ascii="Times New Roman"/>
          <w:b w:val="false"/>
          <w:i w:val="false"/>
          <w:color w:val="000000"/>
          <w:sz w:val="28"/>
        </w:rPr>
        <w:t>
      4 бағанада - портал арқылы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 бойынша берілген өтініштерді қабылдау және беру саны көрсетіледі:</w:t>
      </w:r>
    </w:p>
    <w:bookmarkEnd w:id="37"/>
    <w:bookmarkStart w:name="z67" w:id="38"/>
    <w:p>
      <w:pPr>
        <w:spacing w:after="0"/>
        <w:ind w:left="0"/>
        <w:jc w:val="both"/>
      </w:pPr>
      <w:r>
        <w:rPr>
          <w:rFonts w:ascii="Times New Roman"/>
          <w:b w:val="false"/>
          <w:i w:val="false"/>
          <w:color w:val="000000"/>
          <w:sz w:val="28"/>
        </w:rPr>
        <w:t>
      1)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енгізуге түскен өтініштердін саны;</w:t>
      </w:r>
    </w:p>
    <w:bookmarkEnd w:id="38"/>
    <w:bookmarkStart w:name="z68" w:id="39"/>
    <w:p>
      <w:pPr>
        <w:spacing w:after="0"/>
        <w:ind w:left="0"/>
        <w:jc w:val="both"/>
      </w:pPr>
      <w:r>
        <w:rPr>
          <w:rFonts w:ascii="Times New Roman"/>
          <w:b w:val="false"/>
          <w:i w:val="false"/>
          <w:color w:val="000000"/>
          <w:sz w:val="28"/>
        </w:rPr>
        <w:t>
      2)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w:t>
      </w:r>
    </w:p>
    <w:bookmarkEnd w:id="39"/>
    <w:bookmarkStart w:name="z69" w:id="40"/>
    <w:p>
      <w:pPr>
        <w:spacing w:after="0"/>
        <w:ind w:left="0"/>
        <w:jc w:val="both"/>
      </w:pPr>
      <w:r>
        <w:rPr>
          <w:rFonts w:ascii="Times New Roman"/>
          <w:b w:val="false"/>
          <w:i w:val="false"/>
          <w:color w:val="000000"/>
          <w:sz w:val="28"/>
        </w:rPr>
        <w:t>
      3) жеке тұлғар саны;</w:t>
      </w:r>
    </w:p>
    <w:bookmarkEnd w:id="40"/>
    <w:bookmarkStart w:name="z70" w:id="41"/>
    <w:p>
      <w:pPr>
        <w:spacing w:after="0"/>
        <w:ind w:left="0"/>
        <w:jc w:val="both"/>
      </w:pPr>
      <w:r>
        <w:rPr>
          <w:rFonts w:ascii="Times New Roman"/>
          <w:b w:val="false"/>
          <w:i w:val="false"/>
          <w:color w:val="000000"/>
          <w:sz w:val="28"/>
        </w:rPr>
        <w:t>
      4) заңды тұлғар саны;</w:t>
      </w:r>
    </w:p>
    <w:bookmarkEnd w:id="41"/>
    <w:bookmarkStart w:name="z71" w:id="42"/>
    <w:p>
      <w:pPr>
        <w:spacing w:after="0"/>
        <w:ind w:left="0"/>
        <w:jc w:val="both"/>
      </w:pPr>
      <w:r>
        <w:rPr>
          <w:rFonts w:ascii="Times New Roman"/>
          <w:b w:val="false"/>
          <w:i w:val="false"/>
          <w:color w:val="000000"/>
          <w:sz w:val="28"/>
        </w:rPr>
        <w:t>
       5) техникалық паспортты бергені үшін бюджетке төленген төлем соммасы (теңге);</w:t>
      </w:r>
    </w:p>
    <w:bookmarkEnd w:id="42"/>
    <w:bookmarkStart w:name="z72" w:id="43"/>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w:t>
      </w:r>
    </w:p>
    <w:bookmarkEnd w:id="43"/>
    <w:bookmarkStart w:name="z73" w:id="44"/>
    <w:p>
      <w:pPr>
        <w:spacing w:after="0"/>
        <w:ind w:left="0"/>
        <w:jc w:val="both"/>
      </w:pPr>
      <w:r>
        <w:rPr>
          <w:rFonts w:ascii="Times New Roman"/>
          <w:b w:val="false"/>
          <w:i w:val="false"/>
          <w:color w:val="000000"/>
          <w:sz w:val="28"/>
        </w:rPr>
        <w:t>
       5 бағанда – мұрағаттық істерді саны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ғимараттарды, құрылыстарды</w:t>
            </w:r>
            <w:r>
              <w:br/>
            </w:r>
            <w:r>
              <w:rPr>
                <w:rFonts w:ascii="Times New Roman"/>
                <w:b w:val="false"/>
                <w:i w:val="false"/>
                <w:color w:val="000000"/>
                <w:sz w:val="20"/>
              </w:rPr>
              <w:t>және (немесе) олардың</w:t>
            </w:r>
            <w:r>
              <w:br/>
            </w:r>
            <w:r>
              <w:rPr>
                <w:rFonts w:ascii="Times New Roman"/>
                <w:b w:val="false"/>
                <w:i w:val="false"/>
                <w:color w:val="000000"/>
                <w:sz w:val="20"/>
              </w:rPr>
              <w:t>құрамдастарын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есептілікті ұсыну</w:t>
            </w:r>
            <w:r>
              <w:br/>
            </w:r>
            <w:r>
              <w:rPr>
                <w:rFonts w:ascii="Times New Roman"/>
                <w:b w:val="false"/>
                <w:i w:val="false"/>
                <w:color w:val="000000"/>
                <w:sz w:val="20"/>
              </w:rPr>
              <w:t>қағидаларына 2-қосымша</w:t>
            </w:r>
            <w:r>
              <w:br/>
            </w:r>
            <w:r>
              <w:rPr>
                <w:rFonts w:ascii="Times New Roman"/>
                <w:b w:val="false"/>
                <w:i w:val="false"/>
                <w:color w:val="000000"/>
                <w:sz w:val="20"/>
              </w:rPr>
              <w:t>2 Нысан</w:t>
            </w:r>
          </w:p>
        </w:tc>
      </w:tr>
    </w:tbl>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w:t>
      </w:r>
      <w:r>
        <w:br/>
      </w:r>
      <w:r>
        <w:rPr>
          <w:rFonts w:ascii="Times New Roman"/>
          <w:b/>
          <w:i w:val="false"/>
          <w:color w:val="000000"/>
        </w:rPr>
        <w:t>құрамдастарын мемлекеттік техникалық зерттеп-қарау бойынша қызметінің негізгі</w:t>
      </w:r>
      <w:r>
        <w:br/>
      </w:r>
      <w:r>
        <w:rPr>
          <w:rFonts w:ascii="Times New Roman"/>
          <w:b/>
          <w:i w:val="false"/>
          <w:color w:val="000000"/>
        </w:rPr>
        <w:t>көрсеткіштері туралы мәліметтер"</w:t>
      </w:r>
    </w:p>
    <w:p>
      <w:pPr>
        <w:spacing w:after="0"/>
        <w:ind w:left="0"/>
        <w:jc w:val="both"/>
      </w:pPr>
      <w:r>
        <w:rPr>
          <w:rFonts w:ascii="Times New Roman"/>
          <w:b w:val="false"/>
          <w:i w:val="false"/>
          <w:color w:val="000000"/>
          <w:sz w:val="28"/>
        </w:rPr>
        <w:t>
      Есепті кезең 20___ ж __________ айы.</w:t>
      </w:r>
    </w:p>
    <w:p>
      <w:pPr>
        <w:spacing w:after="0"/>
        <w:ind w:left="0"/>
        <w:jc w:val="both"/>
      </w:pPr>
      <w:r>
        <w:rPr>
          <w:rFonts w:ascii="Times New Roman"/>
          <w:b w:val="false"/>
          <w:i w:val="false"/>
          <w:color w:val="000000"/>
          <w:sz w:val="28"/>
        </w:rPr>
        <w:t>
      Индекс: 2. ЖМТТЖҰБ</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xml:space="preserve">
      Ұсынатын тұлғалар шеңбері: Мемлекеттік корпорацияның облыстардағы, Астана және Алматы қалаларындағы филиалдары. </w:t>
      </w:r>
    </w:p>
    <w:p>
      <w:pPr>
        <w:spacing w:after="0"/>
        <w:ind w:left="0"/>
        <w:jc w:val="both"/>
      </w:pPr>
      <w:r>
        <w:rPr>
          <w:rFonts w:ascii="Times New Roman"/>
          <w:b w:val="false"/>
          <w:i w:val="false"/>
          <w:color w:val="000000"/>
          <w:sz w:val="28"/>
        </w:rPr>
        <w:t xml:space="preserve">
      Қайда ұсынылады: Мемлекеттік корпорация. </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w:t>
      </w:r>
      <w:r>
        <w:rPr>
          <w:rFonts w:ascii="Times New Roman"/>
          <w:b w:val="false"/>
          <w:i w:val="false"/>
          <w:color w:val="000000"/>
          <w:sz w:val="28"/>
        </w:rPr>
        <w:t xml:space="preserve"> ай сайын есептік кезеңнен кейінгі келесі айдың 5-ші күніне.</w:t>
      </w:r>
    </w:p>
    <w:p>
      <w:pPr>
        <w:spacing w:after="0"/>
        <w:ind w:left="0"/>
        <w:jc w:val="both"/>
      </w:pPr>
      <w:r>
        <w:rPr>
          <w:rFonts w:ascii="Times New Roman"/>
          <w:b w:val="false"/>
          <w:i w:val="false"/>
          <w:color w:val="000000"/>
          <w:sz w:val="28"/>
        </w:rPr>
        <w:t>
      2 Нысан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743"/>
        <w:gridCol w:w="774"/>
        <w:gridCol w:w="774"/>
        <w:gridCol w:w="1259"/>
        <w:gridCol w:w="1259"/>
        <w:gridCol w:w="1259"/>
        <w:gridCol w:w="1744"/>
        <w:gridCol w:w="1745"/>
      </w:tblGrid>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паспорттарының Мемлекеттік корпорация арқылы беру жөніндегі өтініштерді қабылдау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31"/>
        <w:gridCol w:w="376"/>
        <w:gridCol w:w="376"/>
        <w:gridCol w:w="376"/>
        <w:gridCol w:w="521"/>
        <w:gridCol w:w="521"/>
        <w:gridCol w:w="1778"/>
        <w:gridCol w:w="2068"/>
        <w:gridCol w:w="2934"/>
        <w:gridCol w:w="28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паспорттардың электронды үкімет порталы арқылы беру жөніндегі өтініштерді қабылдау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техникалық паспорттардың саны түрлері бойынша дайындалған</w:t>
            </w:r>
          </w:p>
        </w:tc>
      </w:tr>
      <w:tr>
        <w:trPr>
          <w:trHeight w:val="30" w:hRule="atLeast"/>
        </w:trPr>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жатақханадағы бөлме (2 жұмыс күні)</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гараждар, тапсыру (4 жұмыс күні)</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(5 жұмыс күні)</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астам 7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Мұрағаттық істердің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Филиалдың атауы __________________________________________</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 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Күні "___" ____________________ 20___жыл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жөніндегі түсінік</w:t>
      </w:r>
    </w:p>
    <w:bookmarkStart w:name="z91" w:id="45"/>
    <w:p>
      <w:pPr>
        <w:spacing w:after="0"/>
        <w:ind w:left="0"/>
        <w:jc w:val="both"/>
      </w:pPr>
      <w:r>
        <w:rPr>
          <w:rFonts w:ascii="Times New Roman"/>
          <w:b w:val="false"/>
          <w:i w:val="false"/>
          <w:color w:val="000000"/>
          <w:sz w:val="28"/>
        </w:rPr>
        <w:t>
      Нысан былайша толтырылады:</w:t>
      </w:r>
    </w:p>
    <w:bookmarkEnd w:id="45"/>
    <w:bookmarkStart w:name="z92" w:id="46"/>
    <w:p>
      <w:pPr>
        <w:spacing w:after="0"/>
        <w:ind w:left="0"/>
        <w:jc w:val="both"/>
      </w:pPr>
      <w:r>
        <w:rPr>
          <w:rFonts w:ascii="Times New Roman"/>
          <w:b w:val="false"/>
          <w:i w:val="false"/>
          <w:color w:val="000000"/>
          <w:sz w:val="28"/>
        </w:rPr>
        <w:t>
      1 бағанда – реттік нөмірі көрсетіледі;</w:t>
      </w:r>
    </w:p>
    <w:bookmarkEnd w:id="46"/>
    <w:bookmarkStart w:name="z93" w:id="47"/>
    <w:p>
      <w:pPr>
        <w:spacing w:after="0"/>
        <w:ind w:left="0"/>
        <w:jc w:val="both"/>
      </w:pPr>
      <w:r>
        <w:rPr>
          <w:rFonts w:ascii="Times New Roman"/>
          <w:b w:val="false"/>
          <w:i w:val="false"/>
          <w:color w:val="000000"/>
          <w:sz w:val="28"/>
        </w:rPr>
        <w:t>
      2 бағанда –Мемлекеттік корпорациясының облыстардағы, Астана және Алматы қалаларындағы филиалдар атауы көрсетіледі;</w:t>
      </w:r>
    </w:p>
    <w:bookmarkEnd w:id="47"/>
    <w:bookmarkStart w:name="z94" w:id="48"/>
    <w:p>
      <w:pPr>
        <w:spacing w:after="0"/>
        <w:ind w:left="0"/>
        <w:jc w:val="both"/>
      </w:pPr>
      <w:r>
        <w:rPr>
          <w:rFonts w:ascii="Times New Roman"/>
          <w:b w:val="false"/>
          <w:i w:val="false"/>
          <w:color w:val="000000"/>
          <w:sz w:val="28"/>
        </w:rPr>
        <w:t>
      3 бағанда – Мемлекеттік корпорация арқылы техникалық паспорттарды қабылдау және өтініш беру нысаны көрсетіледі:</w:t>
      </w:r>
    </w:p>
    <w:bookmarkEnd w:id="48"/>
    <w:bookmarkStart w:name="z95" w:id="49"/>
    <w:p>
      <w:pPr>
        <w:spacing w:after="0"/>
        <w:ind w:left="0"/>
        <w:jc w:val="both"/>
      </w:pPr>
      <w:r>
        <w:rPr>
          <w:rFonts w:ascii="Times New Roman"/>
          <w:b w:val="false"/>
          <w:i w:val="false"/>
          <w:color w:val="000000"/>
          <w:sz w:val="28"/>
        </w:rPr>
        <w:t>
      1) техникалық паспорттар беруге түскен өтініштердің саны;</w:t>
      </w:r>
    </w:p>
    <w:bookmarkEnd w:id="49"/>
    <w:bookmarkStart w:name="z96" w:id="50"/>
    <w:p>
      <w:pPr>
        <w:spacing w:after="0"/>
        <w:ind w:left="0"/>
        <w:jc w:val="both"/>
      </w:pPr>
      <w:r>
        <w:rPr>
          <w:rFonts w:ascii="Times New Roman"/>
          <w:b w:val="false"/>
          <w:i w:val="false"/>
          <w:color w:val="000000"/>
          <w:sz w:val="28"/>
        </w:rPr>
        <w:t>
      2) берілген техникалық паспорттарды саны;</w:t>
      </w:r>
    </w:p>
    <w:bookmarkEnd w:id="50"/>
    <w:bookmarkStart w:name="z97" w:id="51"/>
    <w:p>
      <w:pPr>
        <w:spacing w:after="0"/>
        <w:ind w:left="0"/>
        <w:jc w:val="both"/>
      </w:pPr>
      <w:r>
        <w:rPr>
          <w:rFonts w:ascii="Times New Roman"/>
          <w:b w:val="false"/>
          <w:i w:val="false"/>
          <w:color w:val="000000"/>
          <w:sz w:val="28"/>
        </w:rPr>
        <w:t>
      3) жеке тұлғалар саны;</w:t>
      </w:r>
    </w:p>
    <w:bookmarkEnd w:id="51"/>
    <w:bookmarkStart w:name="z98" w:id="52"/>
    <w:p>
      <w:pPr>
        <w:spacing w:after="0"/>
        <w:ind w:left="0"/>
        <w:jc w:val="both"/>
      </w:pPr>
      <w:r>
        <w:rPr>
          <w:rFonts w:ascii="Times New Roman"/>
          <w:b w:val="false"/>
          <w:i w:val="false"/>
          <w:color w:val="000000"/>
          <w:sz w:val="28"/>
        </w:rPr>
        <w:t>
      4) заңды тұлғалар саны;</w:t>
      </w:r>
    </w:p>
    <w:bookmarkEnd w:id="52"/>
    <w:bookmarkStart w:name="z99" w:id="53"/>
    <w:p>
      <w:pPr>
        <w:spacing w:after="0"/>
        <w:ind w:left="0"/>
        <w:jc w:val="both"/>
      </w:pPr>
      <w:r>
        <w:rPr>
          <w:rFonts w:ascii="Times New Roman"/>
          <w:b w:val="false"/>
          <w:i w:val="false"/>
          <w:color w:val="000000"/>
          <w:sz w:val="28"/>
        </w:rPr>
        <w:t>
      5) техникалық паспортты бергені үшін төлем сомасы(теңге);</w:t>
      </w:r>
    </w:p>
    <w:bookmarkEnd w:id="53"/>
    <w:bookmarkStart w:name="z100" w:id="54"/>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w:t>
      </w:r>
    </w:p>
    <w:bookmarkEnd w:id="54"/>
    <w:bookmarkStart w:name="z101" w:id="55"/>
    <w:p>
      <w:pPr>
        <w:spacing w:after="0"/>
        <w:ind w:left="0"/>
        <w:jc w:val="both"/>
      </w:pPr>
      <w:r>
        <w:rPr>
          <w:rFonts w:ascii="Times New Roman"/>
          <w:b w:val="false"/>
          <w:i w:val="false"/>
          <w:color w:val="000000"/>
          <w:sz w:val="28"/>
        </w:rPr>
        <w:t>
      4 бағанда – қабылдау және беру порталы арқылы өтініш берілген техникалық паспорттардың берудің нысаны;</w:t>
      </w:r>
    </w:p>
    <w:bookmarkEnd w:id="55"/>
    <w:bookmarkStart w:name="z102" w:id="56"/>
    <w:p>
      <w:pPr>
        <w:spacing w:after="0"/>
        <w:ind w:left="0"/>
        <w:jc w:val="both"/>
      </w:pPr>
      <w:r>
        <w:rPr>
          <w:rFonts w:ascii="Times New Roman"/>
          <w:b w:val="false"/>
          <w:i w:val="false"/>
          <w:color w:val="000000"/>
          <w:sz w:val="28"/>
        </w:rPr>
        <w:t>
      1) техникалық паспорттар беруге түскен өтініштердің саны;</w:t>
      </w:r>
    </w:p>
    <w:bookmarkEnd w:id="56"/>
    <w:bookmarkStart w:name="z103" w:id="57"/>
    <w:p>
      <w:pPr>
        <w:spacing w:after="0"/>
        <w:ind w:left="0"/>
        <w:jc w:val="both"/>
      </w:pPr>
      <w:r>
        <w:rPr>
          <w:rFonts w:ascii="Times New Roman"/>
          <w:b w:val="false"/>
          <w:i w:val="false"/>
          <w:color w:val="000000"/>
          <w:sz w:val="28"/>
        </w:rPr>
        <w:t>
      2) берілген техникалық паспорттарды саны;</w:t>
      </w:r>
    </w:p>
    <w:bookmarkEnd w:id="57"/>
    <w:bookmarkStart w:name="z104" w:id="58"/>
    <w:p>
      <w:pPr>
        <w:spacing w:after="0"/>
        <w:ind w:left="0"/>
        <w:jc w:val="both"/>
      </w:pPr>
      <w:r>
        <w:rPr>
          <w:rFonts w:ascii="Times New Roman"/>
          <w:b w:val="false"/>
          <w:i w:val="false"/>
          <w:color w:val="000000"/>
          <w:sz w:val="28"/>
        </w:rPr>
        <w:t>
      3) жеке тұлғалар саны;</w:t>
      </w:r>
    </w:p>
    <w:bookmarkEnd w:id="58"/>
    <w:bookmarkStart w:name="z105" w:id="59"/>
    <w:p>
      <w:pPr>
        <w:spacing w:after="0"/>
        <w:ind w:left="0"/>
        <w:jc w:val="both"/>
      </w:pPr>
      <w:r>
        <w:rPr>
          <w:rFonts w:ascii="Times New Roman"/>
          <w:b w:val="false"/>
          <w:i w:val="false"/>
          <w:color w:val="000000"/>
          <w:sz w:val="28"/>
        </w:rPr>
        <w:t>
      4) заңды тұлғалар саны;</w:t>
      </w:r>
    </w:p>
    <w:bookmarkEnd w:id="59"/>
    <w:bookmarkStart w:name="z106" w:id="60"/>
    <w:p>
      <w:pPr>
        <w:spacing w:after="0"/>
        <w:ind w:left="0"/>
        <w:jc w:val="both"/>
      </w:pPr>
      <w:r>
        <w:rPr>
          <w:rFonts w:ascii="Times New Roman"/>
          <w:b w:val="false"/>
          <w:i w:val="false"/>
          <w:color w:val="000000"/>
          <w:sz w:val="28"/>
        </w:rPr>
        <w:t>
      5) техникалық паспортты бергені үшін төлем сомасы;</w:t>
      </w:r>
    </w:p>
    <w:bookmarkEnd w:id="60"/>
    <w:bookmarkStart w:name="z107" w:id="61"/>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 мөшелері.</w:t>
      </w:r>
    </w:p>
    <w:bookmarkEnd w:id="61"/>
    <w:bookmarkStart w:name="z108" w:id="62"/>
    <w:p>
      <w:pPr>
        <w:spacing w:after="0"/>
        <w:ind w:left="0"/>
        <w:jc w:val="both"/>
      </w:pPr>
      <w:r>
        <w:rPr>
          <w:rFonts w:ascii="Times New Roman"/>
          <w:b w:val="false"/>
          <w:i w:val="false"/>
          <w:color w:val="000000"/>
          <w:sz w:val="28"/>
        </w:rPr>
        <w:t>
      5 бағанда – берудің нысаны жылжымайтын мүлік объектілеріне техникалық паспорттардың және мемлекеттік қызметтер көрсету мерзімі өтініш берілген саны түрлері бойынша дайындалған;</w:t>
      </w:r>
    </w:p>
    <w:bookmarkEnd w:id="62"/>
    <w:bookmarkStart w:name="z109" w:id="63"/>
    <w:p>
      <w:pPr>
        <w:spacing w:after="0"/>
        <w:ind w:left="0"/>
        <w:jc w:val="both"/>
      </w:pPr>
      <w:r>
        <w:rPr>
          <w:rFonts w:ascii="Times New Roman"/>
          <w:b w:val="false"/>
          <w:i w:val="false"/>
          <w:color w:val="000000"/>
          <w:sz w:val="28"/>
        </w:rPr>
        <w:t>
      1) Пәтер, жатақханадағы бөлме (2 жұмыс күні);</w:t>
      </w:r>
    </w:p>
    <w:bookmarkEnd w:id="63"/>
    <w:bookmarkStart w:name="z110" w:id="64"/>
    <w:p>
      <w:pPr>
        <w:spacing w:after="0"/>
        <w:ind w:left="0"/>
        <w:jc w:val="both"/>
      </w:pPr>
      <w:r>
        <w:rPr>
          <w:rFonts w:ascii="Times New Roman"/>
          <w:b w:val="false"/>
          <w:i w:val="false"/>
          <w:color w:val="000000"/>
          <w:sz w:val="28"/>
        </w:rPr>
        <w:t>
      2) Тұрғын үйлер, гараждар, саяжай (4 жұмыс күні);</w:t>
      </w:r>
    </w:p>
    <w:bookmarkEnd w:id="64"/>
    <w:bookmarkStart w:name="z111" w:id="65"/>
    <w:p>
      <w:pPr>
        <w:spacing w:after="0"/>
        <w:ind w:left="0"/>
        <w:jc w:val="both"/>
      </w:pPr>
      <w:r>
        <w:rPr>
          <w:rFonts w:ascii="Times New Roman"/>
          <w:b w:val="false"/>
          <w:i w:val="false"/>
          <w:color w:val="000000"/>
          <w:sz w:val="28"/>
        </w:rPr>
        <w:t>
      3) жылжымайтын мүлік объектілері 1000 м2 дейін (6 жұмыс күні);</w:t>
      </w:r>
    </w:p>
    <w:bookmarkEnd w:id="65"/>
    <w:bookmarkStart w:name="z112" w:id="66"/>
    <w:p>
      <w:pPr>
        <w:spacing w:after="0"/>
        <w:ind w:left="0"/>
        <w:jc w:val="both"/>
      </w:pPr>
      <w:r>
        <w:rPr>
          <w:rFonts w:ascii="Times New Roman"/>
          <w:b w:val="false"/>
          <w:i w:val="false"/>
          <w:color w:val="000000"/>
          <w:sz w:val="28"/>
        </w:rPr>
        <w:t>
      4) жылжымайтын мүлік объектілері 1000 м2 астам ( 9 жұмыс күні).</w:t>
      </w:r>
    </w:p>
    <w:bookmarkEnd w:id="66"/>
    <w:bookmarkStart w:name="z113" w:id="67"/>
    <w:p>
      <w:pPr>
        <w:spacing w:after="0"/>
        <w:ind w:left="0"/>
        <w:jc w:val="both"/>
      </w:pPr>
      <w:r>
        <w:rPr>
          <w:rFonts w:ascii="Times New Roman"/>
          <w:b w:val="false"/>
          <w:i w:val="false"/>
          <w:color w:val="000000"/>
          <w:sz w:val="28"/>
        </w:rPr>
        <w:t>
      6 бағанда – талап етілмеген құжаттар саны көрсетіледі;</w:t>
      </w:r>
    </w:p>
    <w:bookmarkEnd w:id="67"/>
    <w:bookmarkStart w:name="z114" w:id="68"/>
    <w:p>
      <w:pPr>
        <w:spacing w:after="0"/>
        <w:ind w:left="0"/>
        <w:jc w:val="both"/>
      </w:pPr>
      <w:r>
        <w:rPr>
          <w:rFonts w:ascii="Times New Roman"/>
          <w:b w:val="false"/>
          <w:i w:val="false"/>
          <w:color w:val="000000"/>
          <w:sz w:val="28"/>
        </w:rPr>
        <w:t>
      7 бағанда – мұрағаттық істерді саны көрсетіледі.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