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795c" w14:textId="9d77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міндетін атқарушының 2015 жылғы 23 қаңтардағы № 51 бұйрығына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27 сәуірдегі № 245 бұйрығы. Қазақстан Республикасының Әділет министрлігінде 2017 жылғы 25 мамырда № 15142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міндетін атқарушының 2015 жылғы 23 қаңтардағы № 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10400 тіркелген, "Әділет" ақпараттық-құқықтық жүйесінде 2015 жылғы 17 наурызда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Кемені, оның ішінде шағын көлемді кемені және оған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15-2-тармақпен толықтырылсын:</w:t>
      </w:r>
    </w:p>
    <w:bookmarkEnd w:id="3"/>
    <w:bookmarkStart w:name="z5" w:id="4"/>
    <w:p>
      <w:pPr>
        <w:spacing w:after="0"/>
        <w:ind w:left="0"/>
        <w:jc w:val="both"/>
      </w:pPr>
      <w:r>
        <w:rPr>
          <w:rFonts w:ascii="Times New Roman"/>
          <w:b w:val="false"/>
          <w:i w:val="false"/>
          <w:color w:val="000000"/>
          <w:sz w:val="28"/>
        </w:rPr>
        <w:t xml:space="preserve">
      "15-2. Банктер және банк қызметі туралы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кемені және оған құқықтарды мемлекеттік тіркеу туралы өтінішке мынадай құжаттар қоса берілуге тиіс:</w:t>
      </w:r>
    </w:p>
    <w:bookmarkEnd w:id="4"/>
    <w:bookmarkStart w:name="z6" w:id="5"/>
    <w:p>
      <w:pPr>
        <w:spacing w:after="0"/>
        <w:ind w:left="0"/>
        <w:jc w:val="both"/>
      </w:pPr>
      <w:r>
        <w:rPr>
          <w:rFonts w:ascii="Times New Roman"/>
          <w:b w:val="false"/>
          <w:i w:val="false"/>
          <w:color w:val="000000"/>
          <w:sz w:val="28"/>
        </w:rPr>
        <w:t>
      1)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көшірмесі;</w:t>
      </w:r>
    </w:p>
    <w:bookmarkEnd w:id="5"/>
    <w:bookmarkStart w:name="z7" w:id="6"/>
    <w:p>
      <w:pPr>
        <w:spacing w:after="0"/>
        <w:ind w:left="0"/>
        <w:jc w:val="both"/>
      </w:pPr>
      <w:r>
        <w:rPr>
          <w:rFonts w:ascii="Times New Roman"/>
          <w:b w:val="false"/>
          <w:i w:val="false"/>
          <w:color w:val="000000"/>
          <w:sz w:val="28"/>
        </w:rPr>
        <w:t>
      2) көлік құралдарын мемлекеттік тіркеу үшін алым сомасының бюджетке төленгенін растайтын құжат.";</w:t>
      </w:r>
    </w:p>
    <w:bookmarkEnd w:id="6"/>
    <w:bookmarkStart w:name="z8" w:id="7"/>
    <w:p>
      <w:pPr>
        <w:spacing w:after="0"/>
        <w:ind w:left="0"/>
        <w:jc w:val="both"/>
      </w:pPr>
      <w:r>
        <w:rPr>
          <w:rFonts w:ascii="Times New Roman"/>
          <w:b w:val="false"/>
          <w:i w:val="false"/>
          <w:color w:val="000000"/>
          <w:sz w:val="28"/>
        </w:rPr>
        <w:t>
      мынадай мазмұндағы 68-2-тармақпен толықтырылсын:</w:t>
      </w:r>
    </w:p>
    <w:bookmarkEnd w:id="7"/>
    <w:bookmarkStart w:name="z9" w:id="8"/>
    <w:p>
      <w:pPr>
        <w:spacing w:after="0"/>
        <w:ind w:left="0"/>
        <w:jc w:val="both"/>
      </w:pPr>
      <w:r>
        <w:rPr>
          <w:rFonts w:ascii="Times New Roman"/>
          <w:b w:val="false"/>
          <w:i w:val="false"/>
          <w:color w:val="000000"/>
          <w:sz w:val="28"/>
        </w:rPr>
        <w:t xml:space="preserve">
      "68-2. Банктер және банк қызметі туралы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шағын көлемді кемені және оған құқықтарды мемлекеттік тіркеу туралы өтінішке мынадай құжаттар қоса берілуге тиіс:</w:t>
      </w:r>
    </w:p>
    <w:bookmarkEnd w:id="8"/>
    <w:bookmarkStart w:name="z10" w:id="9"/>
    <w:p>
      <w:pPr>
        <w:spacing w:after="0"/>
        <w:ind w:left="0"/>
        <w:jc w:val="both"/>
      </w:pPr>
      <w:r>
        <w:rPr>
          <w:rFonts w:ascii="Times New Roman"/>
          <w:b w:val="false"/>
          <w:i w:val="false"/>
          <w:color w:val="000000"/>
          <w:sz w:val="28"/>
        </w:rPr>
        <w:t>
      1)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құқықтарды (талаптарды) басқаға беру туралы талапты қамтитын шарттың нотариат куәландырған көшірмесі;</w:t>
      </w:r>
    </w:p>
    <w:bookmarkEnd w:id="9"/>
    <w:bookmarkStart w:name="z11" w:id="10"/>
    <w:p>
      <w:pPr>
        <w:spacing w:after="0"/>
        <w:ind w:left="0"/>
        <w:jc w:val="both"/>
      </w:pPr>
      <w:r>
        <w:rPr>
          <w:rFonts w:ascii="Times New Roman"/>
          <w:b w:val="false"/>
          <w:i w:val="false"/>
          <w:color w:val="000000"/>
          <w:sz w:val="28"/>
        </w:rPr>
        <w:t>
      2) көлік құралдарын мемлекеттік тіркеу үшін алым сомасының бюджетке төленгенін растайтын құжат.".</w:t>
      </w:r>
    </w:p>
    <w:bookmarkEnd w:id="10"/>
    <w:bookmarkStart w:name="z12" w:id="11"/>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Көлік комитеті: </w:t>
      </w:r>
    </w:p>
    <w:bookmarkEnd w:id="11"/>
    <w:bookmarkStart w:name="z13"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4" w:id="13"/>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3"/>
    <w:bookmarkStart w:name="z15" w:id="1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14"/>
    <w:bookmarkStart w:name="z16" w:id="15"/>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15"/>
    <w:bookmarkStart w:name="z17" w:id="16"/>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16"/>
    <w:bookmarkStart w:name="z18"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7"/>
    <w:bookmarkStart w:name="z19"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коммуникациялар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2017 жылғы 28 сәуір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2017 жылғы "___" 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 Р. Дәленов</w:t>
      </w:r>
    </w:p>
    <w:p>
      <w:pPr>
        <w:spacing w:after="0"/>
        <w:ind w:left="0"/>
        <w:jc w:val="both"/>
      </w:pPr>
      <w:r>
        <w:rPr>
          <w:rFonts w:ascii="Times New Roman"/>
          <w:b w:val="false"/>
          <w:i w:val="false"/>
          <w:color w:val="000000"/>
          <w:sz w:val="28"/>
        </w:rPr>
        <w:t>
      2017 жылғы 28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