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63a0f" w14:textId="6d63a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Банкінің қызметшілерін лауазымға тағайындау және олармен еңбек шартын тоқтату қағидаларын бекіту туралы" Қазақстан Республикасы Ұлттық Банкі Басқармасының 2012 жылғы 24 тамыздағы № 261 қаулысына өзгерістер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2017 жылғы 27 наурыздағы № 48 қаулысы. Қазақстан Республикасының Әділет министрлігінде 2017 жылғы 12 мамырда № 15114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w:t>
      </w:r>
      <w:r>
        <w:rPr>
          <w:rFonts w:ascii="Times New Roman"/>
          <w:b/>
          <w:i w:val="false"/>
          <w:color w:val="000000"/>
          <w:sz w:val="28"/>
        </w:rPr>
        <w:t xml:space="preserve"> 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 Ұлттық Банкінің қызметшілерін лауазымға тағайындау және олармен еңбек шартын тоқтату қағидаларын бекіту туралы" Қазақстан Республикасы Ұлттық Банкі Басқармасының 2012 жылғы 24 тамыздағы № 261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7996 тіркелген, 2012 жылғы 6 желтоқсанда "Егемен Қазақстан" газетінде № 802-806 (27877)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 Ұлттық Банкінің қызметшілерін лауазымға тағайындау және олармен еңбек шартын тоқтату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1-тараудың </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"1-тарау. Жалпы ережелер";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2-тарау </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"2-тарау. Қағидаларда пайдаланылатын негізгі ұғымдар</w:t>
      </w:r>
    </w:p>
    <w:bookmarkStart w:name="z6" w:id="3"/>
    <w:p>
      <w:pPr>
        <w:spacing w:after="0"/>
        <w:ind w:left="0"/>
        <w:jc w:val="both"/>
      </w:pPr>
      <w:r>
        <w:rPr>
          <w:rFonts w:ascii="Times New Roman"/>
          <w:b w:val="false"/>
          <w:i w:val="false"/>
          <w:color w:val="000000"/>
          <w:sz w:val="28"/>
        </w:rPr>
        <w:t>
      3. Қағидаларда мынадай ұғымдар пайдаланылады:</w:t>
      </w:r>
    </w:p>
    <w:bookmarkEnd w:id="3"/>
    <w:bookmarkStart w:name="z7" w:id="4"/>
    <w:p>
      <w:pPr>
        <w:spacing w:after="0"/>
        <w:ind w:left="0"/>
        <w:jc w:val="both"/>
      </w:pPr>
      <w:r>
        <w:rPr>
          <w:rFonts w:ascii="Times New Roman"/>
          <w:b w:val="false"/>
          <w:i w:val="false"/>
          <w:color w:val="000000"/>
          <w:sz w:val="28"/>
        </w:rPr>
        <w:t>
      1) Агенттік – Қазақстан Республикасының Қаржы нарығын және қаржы ұйымдарын реттеу мен қадағалау агенттігі ("Қазақстан Республикасының қаржы нарығын мемлекеттік реттеу жүйесін әрі қарай жетілдіру туралы" Қазақстан Республикасы Президентінің 2011 жылғы 12 сәуірдегі № 25 Жарлығымен таратылды);</w:t>
      </w:r>
    </w:p>
    <w:bookmarkEnd w:id="4"/>
    <w:bookmarkStart w:name="z8" w:id="5"/>
    <w:p>
      <w:pPr>
        <w:spacing w:after="0"/>
        <w:ind w:left="0"/>
        <w:jc w:val="both"/>
      </w:pPr>
      <w:r>
        <w:rPr>
          <w:rFonts w:ascii="Times New Roman"/>
          <w:b w:val="false"/>
          <w:i w:val="false"/>
          <w:color w:val="000000"/>
          <w:sz w:val="28"/>
        </w:rPr>
        <w:t>
      2) ведомстволар – Қазақстан Республикасы Ұлттық Банкінің Алматы қаласындағы өңірлік қаржы орталығын дамыту комитеті ("Қазақстан Республикасы Ұлттық Банкінің кейбір мәселелері туралы" Қазақстан Республикасы Президентінің 2012 жылғы 29 желтоқсандағы № 458 Жарлығымен таратылды), Қазақстан Республикасы Ұлттық Банкінің Қаржы нарығын және қаржы ұйымдарын бақылау мен қадағалау комитеті ("Қазақстан Республикасы Ұлттық Банкінің кейбір мәселелері туралы" Қазақстан Республикасы Президентінің 2014 жылғы 30 қаңтардағы № 744 Жарлығымен таратылды), Қазақстан Республикасы Ұлттық Банкінің Қаржылық қызметтерді тұтынушылардың құқықтарын қорғау комитеті ("Қазақстан Республикасы Ұлттық Банкінің кейбір мәселелері туралы" Қазақстан Республикасы Президентінің 2014 жылғы 30 қаңтардағы № 744 Жарлығымен таратылды);</w:t>
      </w:r>
    </w:p>
    <w:bookmarkEnd w:id="5"/>
    <w:bookmarkStart w:name="z9" w:id="6"/>
    <w:p>
      <w:pPr>
        <w:spacing w:after="0"/>
        <w:ind w:left="0"/>
        <w:jc w:val="both"/>
      </w:pPr>
      <w:r>
        <w:rPr>
          <w:rFonts w:ascii="Times New Roman"/>
          <w:b w:val="false"/>
          <w:i w:val="false"/>
          <w:color w:val="000000"/>
          <w:sz w:val="28"/>
        </w:rPr>
        <w:t>
      3) кадр қызметі – Ұлттық Банктің қызметкерлермен жұмыс жүргізу бөлімшесі (филиалдарда – қызметкерлермен жұмыс жүргізу жөніндегі маман);</w:t>
      </w:r>
    </w:p>
    <w:bookmarkEnd w:id="6"/>
    <w:bookmarkStart w:name="z10" w:id="7"/>
    <w:p>
      <w:pPr>
        <w:spacing w:after="0"/>
        <w:ind w:left="0"/>
        <w:jc w:val="both"/>
      </w:pPr>
      <w:r>
        <w:rPr>
          <w:rFonts w:ascii="Times New Roman"/>
          <w:b w:val="false"/>
          <w:i w:val="false"/>
          <w:color w:val="000000"/>
          <w:sz w:val="28"/>
        </w:rPr>
        <w:t>
      4) кадр резерві – Ұлттық Банк Төрағасы бекіткен, Ұлттық Банк қызметшісінің бос лауазымына кейіннен орналасу үшін конкурстан немесе іріктеуден ойдағыдай өткен адамдардың тізімі;</w:t>
      </w:r>
    </w:p>
    <w:bookmarkEnd w:id="7"/>
    <w:p>
      <w:pPr>
        <w:spacing w:after="0"/>
        <w:ind w:left="0"/>
        <w:jc w:val="both"/>
      </w:pPr>
      <w:r>
        <w:rPr>
          <w:rFonts w:ascii="Times New Roman"/>
          <w:b w:val="false"/>
          <w:i w:val="false"/>
          <w:color w:val="000000"/>
          <w:sz w:val="28"/>
        </w:rPr>
        <w:t>
      5) конкурс – Ұлттық Банк қызметшісінің бос лауазымына орналасу үшін өткізілетін рәсімдер;</w:t>
      </w:r>
    </w:p>
    <w:bookmarkStart w:name="z11" w:id="8"/>
    <w:p>
      <w:pPr>
        <w:spacing w:after="0"/>
        <w:ind w:left="0"/>
        <w:jc w:val="both"/>
      </w:pPr>
      <w:r>
        <w:rPr>
          <w:rFonts w:ascii="Times New Roman"/>
          <w:b w:val="false"/>
          <w:i w:val="false"/>
          <w:color w:val="000000"/>
          <w:sz w:val="28"/>
        </w:rPr>
        <w:t>
      6) конкурсқа қатысушылар – конкурс туралы хабарландыру жарияланғаннан кейін Ұлттық Банкке құжаттарын тапсырған адамдар;</w:t>
      </w:r>
    </w:p>
    <w:bookmarkEnd w:id="8"/>
    <w:bookmarkStart w:name="z12" w:id="9"/>
    <w:p>
      <w:pPr>
        <w:spacing w:after="0"/>
        <w:ind w:left="0"/>
        <w:jc w:val="both"/>
      </w:pPr>
      <w:r>
        <w:rPr>
          <w:rFonts w:ascii="Times New Roman"/>
          <w:b w:val="false"/>
          <w:i w:val="false"/>
          <w:color w:val="000000"/>
          <w:sz w:val="28"/>
        </w:rPr>
        <w:t>
      7) конкурстық комиссия – Ұлттық Банктің алқалы органы, ол конкурсқа қатысушылар тапсырған құжаттарды қарайды, кандидаттармен әңгімелесу жүргізеді және Ұлттық Банк қызметшісінің бос лауазымына орналасуға кандидаттарды түпкілікті іріктеуді жүзеге асырады;</w:t>
      </w:r>
    </w:p>
    <w:bookmarkEnd w:id="9"/>
    <w:bookmarkStart w:name="z13" w:id="10"/>
    <w:p>
      <w:pPr>
        <w:spacing w:after="0"/>
        <w:ind w:left="0"/>
        <w:jc w:val="both"/>
      </w:pPr>
      <w:r>
        <w:rPr>
          <w:rFonts w:ascii="Times New Roman"/>
          <w:b w:val="false"/>
          <w:i w:val="false"/>
          <w:color w:val="000000"/>
          <w:sz w:val="28"/>
        </w:rPr>
        <w:t>
      8) құжаттар – конкурсқа қатысуға ниет білдірген адамдардың кадр қызметіне ұсынатын құжаттары;</w:t>
      </w:r>
    </w:p>
    <w:bookmarkEnd w:id="10"/>
    <w:bookmarkStart w:name="z14" w:id="11"/>
    <w:p>
      <w:pPr>
        <w:spacing w:after="0"/>
        <w:ind w:left="0"/>
        <w:jc w:val="both"/>
      </w:pPr>
      <w:r>
        <w:rPr>
          <w:rFonts w:ascii="Times New Roman"/>
          <w:b w:val="false"/>
          <w:i w:val="false"/>
          <w:color w:val="000000"/>
          <w:sz w:val="28"/>
        </w:rPr>
        <w:t>
      9) мүдделі бөлімше – Ұлттық Банк қызметшісінің бос лауазымы бар бөлімше;</w:t>
      </w:r>
    </w:p>
    <w:bookmarkEnd w:id="11"/>
    <w:bookmarkStart w:name="z15" w:id="12"/>
    <w:p>
      <w:pPr>
        <w:spacing w:after="0"/>
        <w:ind w:left="0"/>
        <w:jc w:val="both"/>
      </w:pPr>
      <w:r>
        <w:rPr>
          <w:rFonts w:ascii="Times New Roman"/>
          <w:b w:val="false"/>
          <w:i w:val="false"/>
          <w:color w:val="000000"/>
          <w:sz w:val="28"/>
        </w:rPr>
        <w:t>
      10) талаптар – Ұлттық Банк қызметшісінің лауазымына орналасуға үміткер адамдарға олардың кәсіби дайындық деңгейін, құзыреттілігін және Ұлттық Банк қызметшісінің бос лауазымына сәйкестігін айқындау мақсатында Қағидаларға 1-қосымшаға сәйкес талаптар;</w:t>
      </w:r>
    </w:p>
    <w:bookmarkEnd w:id="12"/>
    <w:bookmarkStart w:name="z16" w:id="13"/>
    <w:p>
      <w:pPr>
        <w:spacing w:after="0"/>
        <w:ind w:left="0"/>
        <w:jc w:val="both"/>
      </w:pPr>
      <w:r>
        <w:rPr>
          <w:rFonts w:ascii="Times New Roman"/>
          <w:b w:val="false"/>
          <w:i w:val="false"/>
          <w:color w:val="000000"/>
          <w:sz w:val="28"/>
        </w:rPr>
        <w:t>
      11) Ұлттық Банк – Ұлттық Банктің орталық аппараты, филиалдары және өкілдігі;</w:t>
      </w:r>
    </w:p>
    <w:bookmarkEnd w:id="13"/>
    <w:bookmarkStart w:name="z17" w:id="14"/>
    <w:p>
      <w:pPr>
        <w:spacing w:after="0"/>
        <w:ind w:left="0"/>
        <w:jc w:val="both"/>
      </w:pPr>
      <w:r>
        <w:rPr>
          <w:rFonts w:ascii="Times New Roman"/>
          <w:b w:val="false"/>
          <w:i w:val="false"/>
          <w:color w:val="000000"/>
          <w:sz w:val="28"/>
        </w:rPr>
        <w:t>
      12) Ұлттық Банк қызметшісінің бос лауазымына орналасуға кандидаттар (бұдан әрі – кандидаттар) – конкурстық комиссияның шешімі негізінде сынаққа және әңгімелесуге жіберілген конкурсқа қатысушылар;</w:t>
      </w:r>
    </w:p>
    <w:bookmarkEnd w:id="14"/>
    <w:bookmarkStart w:name="z18" w:id="15"/>
    <w:p>
      <w:pPr>
        <w:spacing w:after="0"/>
        <w:ind w:left="0"/>
        <w:jc w:val="both"/>
      </w:pPr>
      <w:r>
        <w:rPr>
          <w:rFonts w:ascii="Times New Roman"/>
          <w:b w:val="false"/>
          <w:i w:val="false"/>
          <w:color w:val="000000"/>
          <w:sz w:val="28"/>
        </w:rPr>
        <w:t>
      13) Ұлттық Банктің еншілес ұйымдары – акцияларының (жарғылық капиталға қатысу үлестерінің) елу және одан көп пайызы Ұлттық Банкке тиесілі заңды тұлғалар;</w:t>
      </w:r>
    </w:p>
    <w:bookmarkEnd w:id="15"/>
    <w:bookmarkStart w:name="z19" w:id="16"/>
    <w:p>
      <w:pPr>
        <w:spacing w:after="0"/>
        <w:ind w:left="0"/>
        <w:jc w:val="both"/>
      </w:pPr>
      <w:r>
        <w:rPr>
          <w:rFonts w:ascii="Times New Roman"/>
          <w:b w:val="false"/>
          <w:i w:val="false"/>
          <w:color w:val="000000"/>
          <w:sz w:val="28"/>
        </w:rPr>
        <w:t>
      14) Ұлттық Банктің қызметкерлері – саяси мемлекеттік қызметшілерді қоспағанда, Ұлттық Банкте қызмет атқарып жүрген, еңбекақысы Ұлттық Банк бюджетінің (шығыстар сметасының) қаражаты есебінен төленетін адамдар;</w:t>
      </w:r>
    </w:p>
    <w:bookmarkEnd w:id="16"/>
    <w:bookmarkStart w:name="z20" w:id="17"/>
    <w:p>
      <w:pPr>
        <w:spacing w:after="0"/>
        <w:ind w:left="0"/>
        <w:jc w:val="both"/>
      </w:pPr>
      <w:r>
        <w:rPr>
          <w:rFonts w:ascii="Times New Roman"/>
          <w:b w:val="false"/>
          <w:i w:val="false"/>
          <w:color w:val="000000"/>
          <w:sz w:val="28"/>
        </w:rPr>
        <w:t>
      15) Ұлттық Банктің қызметшілері – мемлекеттік қызметшілер болып табылмайтын, Ұлттық Банкте Ұлттық Банктің міндеттері мен функцияларын іске асыруға бағытталған лауазымдық өкілеттіктерді жүзеге асыратын адамдар;</w:t>
      </w:r>
    </w:p>
    <w:bookmarkEnd w:id="17"/>
    <w:bookmarkStart w:name="z21" w:id="18"/>
    <w:p>
      <w:pPr>
        <w:spacing w:after="0"/>
        <w:ind w:left="0"/>
        <w:jc w:val="both"/>
      </w:pPr>
      <w:r>
        <w:rPr>
          <w:rFonts w:ascii="Times New Roman"/>
          <w:b w:val="false"/>
          <w:i w:val="false"/>
          <w:color w:val="000000"/>
          <w:sz w:val="28"/>
        </w:rPr>
        <w:t>
      16) Ұлттық Банктің ұйымдары – Ұлттық Банктің республикалық мемлекеттік кәсіпорындары;</w:t>
      </w:r>
    </w:p>
    <w:bookmarkEnd w:id="18"/>
    <w:bookmarkStart w:name="z22" w:id="19"/>
    <w:p>
      <w:pPr>
        <w:spacing w:after="0"/>
        <w:ind w:left="0"/>
        <w:jc w:val="both"/>
      </w:pPr>
      <w:r>
        <w:rPr>
          <w:rFonts w:ascii="Times New Roman"/>
          <w:b w:val="false"/>
          <w:i w:val="false"/>
          <w:color w:val="000000"/>
          <w:sz w:val="28"/>
        </w:rPr>
        <w:t>
      17) филиалдар – Ұлттық Банктің филиалдары;</w:t>
      </w:r>
    </w:p>
    <w:bookmarkEnd w:id="19"/>
    <w:bookmarkStart w:name="z23" w:id="20"/>
    <w:p>
      <w:pPr>
        <w:spacing w:after="0"/>
        <w:ind w:left="0"/>
        <w:jc w:val="both"/>
      </w:pPr>
      <w:r>
        <w:rPr>
          <w:rFonts w:ascii="Times New Roman"/>
          <w:b w:val="false"/>
          <w:i w:val="false"/>
          <w:color w:val="000000"/>
          <w:sz w:val="28"/>
        </w:rPr>
        <w:t>
      18) іріктеу – Ұлттық Банк қызметшілерінің кадр резервін қалыптастыру мақсатында өткізілетін рәсімдер.";</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3-тараудың </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"3-тарау. Ұлттық Банк қызметшісінің бос лауазымына орналасу";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3) тармақша </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 жоғары біліктілік деңгейі және кәсіби дайындығы бар адамдар:</w:t>
      </w:r>
    </w:p>
    <w:p>
      <w:pPr>
        <w:spacing w:after="0"/>
        <w:ind w:left="0"/>
        <w:jc w:val="both"/>
      </w:pPr>
      <w:r>
        <w:rPr>
          <w:rFonts w:ascii="Times New Roman"/>
          <w:b w:val="false"/>
          <w:i w:val="false"/>
          <w:color w:val="000000"/>
          <w:sz w:val="28"/>
        </w:rPr>
        <w:t>
      шет тілін білетін (IELTS халықаралық сертификатының болуы – 9-дан 6-дан төмен емес, TOEFL IBT – 120-дан 80, TCF 699-дан 400 (В2), СILS 1, HSK 11-ден 6-деңгей);</w:t>
      </w:r>
    </w:p>
    <w:p>
      <w:pPr>
        <w:spacing w:after="0"/>
        <w:ind w:left="0"/>
        <w:jc w:val="both"/>
      </w:pPr>
      <w:r>
        <w:rPr>
          <w:rFonts w:ascii="Times New Roman"/>
          <w:b w:val="false"/>
          <w:i w:val="false"/>
          <w:color w:val="000000"/>
          <w:sz w:val="28"/>
        </w:rPr>
        <w:t>
      және (немесе) ғылыми дәрежесі бар;</w:t>
      </w:r>
    </w:p>
    <w:p>
      <w:pPr>
        <w:spacing w:after="0"/>
        <w:ind w:left="0"/>
        <w:jc w:val="both"/>
      </w:pPr>
      <w:r>
        <w:rPr>
          <w:rFonts w:ascii="Times New Roman"/>
          <w:b w:val="false"/>
          <w:i w:val="false"/>
          <w:color w:val="000000"/>
          <w:sz w:val="28"/>
        </w:rPr>
        <w:t>
      және (немесе) шетелдік жоғары оқу орындарында оқуды аяқтаған;</w:t>
      </w:r>
    </w:p>
    <w:p>
      <w:pPr>
        <w:spacing w:after="0"/>
        <w:ind w:left="0"/>
        <w:jc w:val="both"/>
      </w:pPr>
      <w:r>
        <w:rPr>
          <w:rFonts w:ascii="Times New Roman"/>
          <w:b w:val="false"/>
          <w:i w:val="false"/>
          <w:color w:val="000000"/>
          <w:sz w:val="28"/>
        </w:rPr>
        <w:t xml:space="preserve">
      және (немесе) халықаралық бухгалтерлік (CMA, CPA, CIPA, CAP, ACCA, IAB) немесе қаржылық (CFM, CFA, IFA, CIMA) сертификаттары, ақпараттық технологиялар (CISA, CISM) және ішкі аудит (CIA, CCSA, CRMA, CGAP, CFSA) саласында халықаралық сертификаттары, қылмыстық жолмен алынған кірістерді заңдастыруға (жылыстатуға) және терроризмді қаржыландыруға қарсы іс-қимыл (ACAMS) саласындағы халықаралық сертификаты бар; </w:t>
      </w:r>
    </w:p>
    <w:p>
      <w:pPr>
        <w:spacing w:after="0"/>
        <w:ind w:left="0"/>
        <w:jc w:val="both"/>
      </w:pPr>
      <w:r>
        <w:rPr>
          <w:rFonts w:ascii="Times New Roman"/>
          <w:b w:val="false"/>
          <w:i w:val="false"/>
          <w:color w:val="000000"/>
          <w:sz w:val="28"/>
        </w:rPr>
        <w:t>
      және (немесе) Ұлттық Банктің ұйымдарында және еншілес ұйымдарында, ұлттық басқарушы холдингте, даму институттарында, қаржы ұйымдарында Ұлттық Банк қызметшісінің бос лауазымының функционалдық бағыттарына сәйкес келетін салаларда кемінде 2 (екі) жыл жұмыс тәжірибесі бар;</w:t>
      </w:r>
    </w:p>
    <w:p>
      <w:pPr>
        <w:spacing w:after="0"/>
        <w:ind w:left="0"/>
        <w:jc w:val="both"/>
      </w:pPr>
      <w:r>
        <w:rPr>
          <w:rFonts w:ascii="Times New Roman"/>
          <w:b w:val="false"/>
          <w:i w:val="false"/>
          <w:color w:val="000000"/>
          <w:sz w:val="28"/>
        </w:rPr>
        <w:t>
      және (немесе) мемлекеттік органдарда басшы лауазымдарда кемінде 1 (бір) жыл жұмыс тәжірибесі бар;";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5) тармақша </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 Ұлттық Банк Магистратурасының және "Назарбаев Университеті" ДБҰ түлектері.";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11-тармақ </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"11. Конкурс өткізу туралы хабарландыру Ұлттық Банктің ресми интернет-ресурсында қазақ және орыс тілдерінде орналастырылады.";</w:t>
      </w:r>
    </w:p>
    <w:bookmarkStart w:name="z29" w:id="21"/>
    <w:p>
      <w:pPr>
        <w:spacing w:after="0"/>
        <w:ind w:left="0"/>
        <w:jc w:val="both"/>
      </w:pPr>
      <w:r>
        <w:rPr>
          <w:rFonts w:ascii="Times New Roman"/>
          <w:b w:val="false"/>
          <w:i w:val="false"/>
          <w:color w:val="000000"/>
          <w:sz w:val="28"/>
        </w:rPr>
        <w:t xml:space="preserve">
      12-тармақтың </w:t>
      </w:r>
      <w:r>
        <w:rPr>
          <w:rFonts w:ascii="Times New Roman"/>
          <w:b w:val="false"/>
          <w:i w:val="false"/>
          <w:color w:val="000000"/>
          <w:sz w:val="28"/>
        </w:rPr>
        <w:t xml:space="preserve">4) тармақшасы </w:t>
      </w:r>
      <w:r>
        <w:rPr>
          <w:rFonts w:ascii="Times New Roman"/>
          <w:b w:val="false"/>
          <w:i w:val="false"/>
          <w:color w:val="000000"/>
          <w:sz w:val="28"/>
        </w:rPr>
        <w:t xml:space="preserve"> мынадай редакцияда жазылсын:</w:t>
      </w:r>
    </w:p>
    <w:bookmarkEnd w:id="21"/>
    <w:p>
      <w:pPr>
        <w:spacing w:after="0"/>
        <w:ind w:left="0"/>
        <w:jc w:val="both"/>
      </w:pPr>
      <w:r>
        <w:rPr>
          <w:rFonts w:ascii="Times New Roman"/>
          <w:b w:val="false"/>
          <w:i w:val="false"/>
          <w:color w:val="000000"/>
          <w:sz w:val="28"/>
        </w:rPr>
        <w:t>
      "4) құжаттарды қабылдау мерзімі. Құжаттарды қабылдау конкурс өткізу туралы хабарландыру орналастырылған күннен бастап 10 (он) жұмыс күні ішінде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31-тармақ </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"31. Конкурстық комиссия қорытынды отырысында кандидаттарды ұсынылған құжаттар, сынақ, әңгімелесу нәтижелері негізінде бағалайды және олардың арасынан Ұлттық Банк қызметшісінің бос лауазымына орналасу және кадр резервіне есептеу үшін адамдарды іріктейді.";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37-тармақ </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3-1-тарау </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"3-1-тарау. Кадр резервін қалыптастыру</w:t>
      </w:r>
    </w:p>
    <w:bookmarkStart w:name="z42" w:id="22"/>
    <w:p>
      <w:pPr>
        <w:spacing w:after="0"/>
        <w:ind w:left="0"/>
        <w:jc w:val="both"/>
      </w:pPr>
      <w:r>
        <w:rPr>
          <w:rFonts w:ascii="Times New Roman"/>
          <w:b w:val="false"/>
          <w:i w:val="false"/>
          <w:color w:val="000000"/>
          <w:sz w:val="28"/>
        </w:rPr>
        <w:t>
      38-1. Кадр резерві конкурстық комиссияның оң қорытындысын алған кандидаттардан және іріктеуден өткен адамдардан қалыптастырылады.</w:t>
      </w:r>
    </w:p>
    <w:bookmarkEnd w:id="22"/>
    <w:bookmarkStart w:name="z43" w:id="23"/>
    <w:p>
      <w:pPr>
        <w:spacing w:after="0"/>
        <w:ind w:left="0"/>
        <w:jc w:val="both"/>
      </w:pPr>
      <w:r>
        <w:rPr>
          <w:rFonts w:ascii="Times New Roman"/>
          <w:b w:val="false"/>
          <w:i w:val="false"/>
          <w:color w:val="000000"/>
          <w:sz w:val="28"/>
        </w:rPr>
        <w:t>
      38-2. Кадр резервіне есептеу үшін іріктеу өткізу туралы хабарландыру Ұлттық Банктің ресми интернет-ресурсында қазақ және орыс тілдерінде орналастырылады.</w:t>
      </w:r>
    </w:p>
    <w:bookmarkEnd w:id="23"/>
    <w:bookmarkStart w:name="z44" w:id="24"/>
    <w:p>
      <w:pPr>
        <w:spacing w:after="0"/>
        <w:ind w:left="0"/>
        <w:jc w:val="both"/>
      </w:pPr>
      <w:r>
        <w:rPr>
          <w:rFonts w:ascii="Times New Roman"/>
          <w:b w:val="false"/>
          <w:i w:val="false"/>
          <w:color w:val="000000"/>
          <w:sz w:val="28"/>
        </w:rPr>
        <w:t>
      38-3. Іріктеуге қатысуға ниет білдірген адамдар Ұлттық Банктің ресми интернет-ресурсында түйіндеменің электрондық нұсқасын толтырады.</w:t>
      </w:r>
    </w:p>
    <w:bookmarkEnd w:id="24"/>
    <w:p>
      <w:pPr>
        <w:spacing w:after="0"/>
        <w:ind w:left="0"/>
        <w:jc w:val="both"/>
      </w:pPr>
      <w:r>
        <w:rPr>
          <w:rFonts w:ascii="Times New Roman"/>
          <w:b w:val="false"/>
          <w:i w:val="false"/>
          <w:color w:val="000000"/>
          <w:sz w:val="28"/>
        </w:rPr>
        <w:t>
      Түйіндемені қабылдау мерзімі хабарландыру орналастырылған күннен бастап 1 (бір) айдан соң аяқталады.</w:t>
      </w:r>
    </w:p>
    <w:bookmarkStart w:name="z45" w:id="25"/>
    <w:p>
      <w:pPr>
        <w:spacing w:after="0"/>
        <w:ind w:left="0"/>
        <w:jc w:val="both"/>
      </w:pPr>
      <w:r>
        <w:rPr>
          <w:rFonts w:ascii="Times New Roman"/>
          <w:b w:val="false"/>
          <w:i w:val="false"/>
          <w:color w:val="000000"/>
          <w:sz w:val="28"/>
        </w:rPr>
        <w:t>
      38-4. Түйіндеме қабылдау аяқталған күннен бастап 5 (бес) жұмыс күні ішінде кадр қызметі түйіндеме ұсынған тұлғалардың тізімін қалыптастырады.</w:t>
      </w:r>
    </w:p>
    <w:bookmarkEnd w:id="25"/>
    <w:p>
      <w:pPr>
        <w:spacing w:after="0"/>
        <w:ind w:left="0"/>
        <w:jc w:val="both"/>
      </w:pPr>
      <w:r>
        <w:rPr>
          <w:rFonts w:ascii="Times New Roman"/>
          <w:b w:val="false"/>
          <w:i w:val="false"/>
          <w:color w:val="000000"/>
          <w:sz w:val="28"/>
        </w:rPr>
        <w:t>
      Кадр қызметі қалыптастырған адамдардың тізімі Ұлттық Банктің бөлімшелеріне әңгімелесу жүргізу үшін жіберіледі.</w:t>
      </w:r>
    </w:p>
    <w:p>
      <w:pPr>
        <w:spacing w:after="0"/>
        <w:ind w:left="0"/>
        <w:jc w:val="both"/>
      </w:pPr>
      <w:r>
        <w:rPr>
          <w:rFonts w:ascii="Times New Roman"/>
          <w:b w:val="false"/>
          <w:i w:val="false"/>
          <w:color w:val="000000"/>
          <w:sz w:val="28"/>
        </w:rPr>
        <w:t>
      Әңгімелесу уақыты, күні және өткізілетін орны туралы ақпаратты кадр қызметі электрондық почта және (немесе) телефон байланысының құралдары арқылы кадр қызметі қалыптастырған тізімдегі адамдарға хабарлайды.</w:t>
      </w:r>
    </w:p>
    <w:bookmarkStart w:name="z46" w:id="26"/>
    <w:p>
      <w:pPr>
        <w:spacing w:after="0"/>
        <w:ind w:left="0"/>
        <w:jc w:val="both"/>
      </w:pPr>
      <w:r>
        <w:rPr>
          <w:rFonts w:ascii="Times New Roman"/>
          <w:b w:val="false"/>
          <w:i w:val="false"/>
          <w:color w:val="000000"/>
          <w:sz w:val="28"/>
        </w:rPr>
        <w:t>
      38-5. Ұлттық Банктің бөлімшелері Ұлттық Банк бөлімшесі қызметінің бағытына сәйкес келетін салаларда білімі бар адамдарды анықтау мақсатында кадр қызметі қалыптастырған адамдардың тізімін ұсынған күннен бастап 10 (он) жұмыс күні ішінде кадр қызметі қалыптастырған тізімдегі адамдармен әңгімелесу өткізеді.</w:t>
      </w:r>
    </w:p>
    <w:bookmarkEnd w:id="26"/>
    <w:p>
      <w:pPr>
        <w:spacing w:after="0"/>
        <w:ind w:left="0"/>
        <w:jc w:val="both"/>
      </w:pPr>
      <w:r>
        <w:rPr>
          <w:rFonts w:ascii="Times New Roman"/>
          <w:b w:val="false"/>
          <w:i w:val="false"/>
          <w:color w:val="000000"/>
          <w:sz w:val="28"/>
        </w:rPr>
        <w:t>
      Әңгімелесу нәтижелері бойынша Ұлттық Банктің бөлімшелері әңгімелесуден ойдағыдай өткен адамдардың тізімін кадр қызметіне жібереді.</w:t>
      </w:r>
    </w:p>
    <w:bookmarkStart w:name="z47" w:id="27"/>
    <w:p>
      <w:pPr>
        <w:spacing w:after="0"/>
        <w:ind w:left="0"/>
        <w:jc w:val="both"/>
      </w:pPr>
      <w:r>
        <w:rPr>
          <w:rFonts w:ascii="Times New Roman"/>
          <w:b w:val="false"/>
          <w:i w:val="false"/>
          <w:color w:val="000000"/>
          <w:sz w:val="28"/>
        </w:rPr>
        <w:t>
      38-6. Кадр қызметі әңгімелесуден өткен адамдардың бірыңғай тізімін жасайды және оны Ұлттық Банк Төрағасына бекітуге жібереді.</w:t>
      </w:r>
    </w:p>
    <w:bookmarkEnd w:id="27"/>
    <w:p>
      <w:pPr>
        <w:spacing w:after="0"/>
        <w:ind w:left="0"/>
        <w:jc w:val="both"/>
      </w:pPr>
      <w:r>
        <w:rPr>
          <w:rFonts w:ascii="Times New Roman"/>
          <w:b w:val="false"/>
          <w:i w:val="false"/>
          <w:color w:val="000000"/>
          <w:sz w:val="28"/>
        </w:rPr>
        <w:t>
      Іріктеуден өткен адамдардың бекітілген тізімі Ұлттық Банктің ақпараттық стендінде көпшілікке көрінетіндей қолжетімді жерде және Ұлттық Банктің ресми интернет-ресурсында орналастырылады.</w:t>
      </w:r>
    </w:p>
    <w:bookmarkStart w:name="z48" w:id="28"/>
    <w:p>
      <w:pPr>
        <w:spacing w:after="0"/>
        <w:ind w:left="0"/>
        <w:jc w:val="both"/>
      </w:pPr>
      <w:r>
        <w:rPr>
          <w:rFonts w:ascii="Times New Roman"/>
          <w:b w:val="false"/>
          <w:i w:val="false"/>
          <w:color w:val="000000"/>
          <w:sz w:val="28"/>
        </w:rPr>
        <w:t>
      38-7. Кадр резервіне есептелген адамдар Ұлттық Банк қызметшісінің бос лауазымы болған жағдайда Ұлттық Банк қызметшісінің лауазымына оларды кадр резервіне есептеген күннен бастап 1 (бір) жыл ішінде тағайындалады.</w:t>
      </w:r>
    </w:p>
    <w:bookmarkEnd w:id="28"/>
    <w:bookmarkStart w:name="z49" w:id="29"/>
    <w:p>
      <w:pPr>
        <w:spacing w:after="0"/>
        <w:ind w:left="0"/>
        <w:jc w:val="both"/>
      </w:pPr>
      <w:r>
        <w:rPr>
          <w:rFonts w:ascii="Times New Roman"/>
          <w:b w:val="false"/>
          <w:i w:val="false"/>
          <w:color w:val="000000"/>
          <w:sz w:val="28"/>
        </w:rPr>
        <w:t>
      38-8. Адамдарды кадр резервінен шығару мынадай жағдайларда:</w:t>
      </w:r>
    </w:p>
    <w:bookmarkEnd w:id="29"/>
    <w:p>
      <w:pPr>
        <w:spacing w:after="0"/>
        <w:ind w:left="0"/>
        <w:jc w:val="both"/>
      </w:pPr>
      <w:r>
        <w:rPr>
          <w:rFonts w:ascii="Times New Roman"/>
          <w:b w:val="false"/>
          <w:i w:val="false"/>
          <w:color w:val="000000"/>
          <w:sz w:val="28"/>
        </w:rPr>
        <w:t>
      1) кадр резервіне есептелген адам кадр резервінен шығару туралы өтініш берген жағдайда;</w:t>
      </w:r>
    </w:p>
    <w:p>
      <w:pPr>
        <w:spacing w:after="0"/>
        <w:ind w:left="0"/>
        <w:jc w:val="both"/>
      </w:pPr>
      <w:r>
        <w:rPr>
          <w:rFonts w:ascii="Times New Roman"/>
          <w:b w:val="false"/>
          <w:i w:val="false"/>
          <w:color w:val="000000"/>
          <w:sz w:val="28"/>
        </w:rPr>
        <w:t>
      2) кадр резервіне есептелген адам Ұлттық Банк қызметшісінің бос лауазымына орналасқан жағдайда;</w:t>
      </w:r>
    </w:p>
    <w:p>
      <w:pPr>
        <w:spacing w:after="0"/>
        <w:ind w:left="0"/>
        <w:jc w:val="both"/>
      </w:pPr>
      <w:r>
        <w:rPr>
          <w:rFonts w:ascii="Times New Roman"/>
          <w:b w:val="false"/>
          <w:i w:val="false"/>
          <w:color w:val="000000"/>
          <w:sz w:val="28"/>
        </w:rPr>
        <w:t>
      3) Қағидалардың 38-7-тармағында көрсетілген мерзім аяқталған жағдайда жүзеге асырылады.</w:t>
      </w:r>
    </w:p>
    <w:bookmarkStart w:name="z50" w:id="30"/>
    <w:p>
      <w:pPr>
        <w:spacing w:after="0"/>
        <w:ind w:left="0"/>
        <w:jc w:val="both"/>
      </w:pPr>
      <w:r>
        <w:rPr>
          <w:rFonts w:ascii="Times New Roman"/>
          <w:b w:val="false"/>
          <w:i w:val="false"/>
          <w:color w:val="000000"/>
          <w:sz w:val="28"/>
        </w:rPr>
        <w:t>
      38-9. Ұлттық Банктің кадр резервін қалыптастыру және одан шығару жұмысы кадр қызметіне жүктеледі.";</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4-тараудың </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"4-тарау. Еңбек шартын тоқтату";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5-тараудың </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"5-тарау. Қорытынды ережелер".</w:t>
      </w:r>
    </w:p>
    <w:bookmarkStart w:name="z35" w:id="31"/>
    <w:p>
      <w:pPr>
        <w:spacing w:after="0"/>
        <w:ind w:left="0"/>
        <w:jc w:val="both"/>
      </w:pPr>
      <w:r>
        <w:rPr>
          <w:rFonts w:ascii="Times New Roman"/>
          <w:b w:val="false"/>
          <w:i w:val="false"/>
          <w:color w:val="000000"/>
          <w:sz w:val="28"/>
        </w:rPr>
        <w:t>
      2. Қызметкерлермен жұмыс жүргізу басқармасы (Қонаев А.Т.) Қазақстан Республикасының заңнамасында белгіленген тәртіппен:</w:t>
      </w:r>
    </w:p>
    <w:bookmarkEnd w:id="31"/>
    <w:bookmarkStart w:name="z36" w:id="32"/>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32"/>
    <w:bookmarkStart w:name="z37" w:id="33"/>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қағаздағы және электрондық түрдегі көшірмелерін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оған енгізу үшін жіберуді;</w:t>
      </w:r>
    </w:p>
    <w:bookmarkEnd w:id="33"/>
    <w:bookmarkStart w:name="z38" w:id="34"/>
    <w:p>
      <w:pPr>
        <w:spacing w:after="0"/>
        <w:ind w:left="0"/>
        <w:jc w:val="both"/>
      </w:pPr>
      <w:r>
        <w:rPr>
          <w:rFonts w:ascii="Times New Roman"/>
          <w:b w:val="false"/>
          <w:i w:val="false"/>
          <w:color w:val="000000"/>
          <w:sz w:val="28"/>
        </w:rPr>
        <w:t>
      3) осы қаулы ресми жарияланғаннан кейін оны Қазақстан Республикасы Ұлттық Банкінің ресми интернет-ресурсына орналастыруды қамтамасыз етсін.</w:t>
      </w:r>
    </w:p>
    <w:bookmarkEnd w:id="34"/>
    <w:bookmarkStart w:name="z39" w:id="35"/>
    <w:p>
      <w:pPr>
        <w:spacing w:after="0"/>
        <w:ind w:left="0"/>
        <w:jc w:val="both"/>
      </w:pPr>
      <w:r>
        <w:rPr>
          <w:rFonts w:ascii="Times New Roman"/>
          <w:b w:val="false"/>
          <w:i w:val="false"/>
          <w:color w:val="000000"/>
          <w:sz w:val="28"/>
        </w:rPr>
        <w:t xml:space="preserve">
      3.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 </w:t>
      </w:r>
    </w:p>
    <w:bookmarkEnd w:id="35"/>
    <w:bookmarkStart w:name="z40" w:id="36"/>
    <w:p>
      <w:pPr>
        <w:spacing w:after="0"/>
        <w:ind w:left="0"/>
        <w:jc w:val="both"/>
      </w:pPr>
      <w:r>
        <w:rPr>
          <w:rFonts w:ascii="Times New Roman"/>
          <w:b w:val="false"/>
          <w:i w:val="false"/>
          <w:color w:val="000000"/>
          <w:sz w:val="28"/>
        </w:rPr>
        <w:t>
      4. Осы қаулының орындалуын бақылау Қазақстан Республикасы Ұлттық Банкінің Төрағасы Д.Т. Ақышевқа жүктелсін.</w:t>
      </w:r>
    </w:p>
    <w:bookmarkEnd w:id="36"/>
    <w:bookmarkStart w:name="z41" w:id="37"/>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3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Д. Ақышев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