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849f" w14:textId="bde8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Су ресурстары комитетінің Су ресурстарын пайдалануды реттеу және қорғау жөніндегі бассейндік инспекцияларының ережелерін бекіту туралы" Қазақстан Республикасы Ауыл шаруашылығы министрінің 2014 жылғы 15 қазандағы № 19-5/530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11 сәуірдегі № 160 бұйрығы.Қазақстан Республикасының Әділет министрлігінде 2017 жылғы 2 мамырда № 15097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27-бабының 1-тармағына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министрлігі Су ресурстары комитетінің Су ресурстарын пайдалануды реттеу және қорғау жөніндегі бассейндік инспекцияларының ережелерін бекіту туралы" Қазақстан Республикасы Ауыл шаруашылығы министрінің 2014 жылғы 15 қазандағы № 19-5/530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9826 болып тіркелген, 2015 жылғы 2 сәуірде "Егемен Қазақстан" газетінің № 59 (28537) санында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көшірмесінің баспа және электрондық түрдегі бір данасын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 </w:t>
      </w:r>
    </w:p>
    <w:bookmarkEnd w:id="4"/>
    <w:bookmarkStart w:name="z6" w:id="5"/>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