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8bbd" w14:textId="3038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және облыстық және оған теңестірілген соттар әкімшілерінің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2017 жылғы 14 сәуірдегі № 6001-17-7-6/145 бұйрығы. Қазақстан Республикасының Әділет министрлігінде 2017 жылғы 28 сәуірде № 15086 болып тіркелді. Күші жойылды - 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2018 жылғы 20 наурыздағы № 6001-18-7-6/104 бұйрығымен</w:t>
      </w:r>
    </w:p>
    <w:p>
      <w:pPr>
        <w:spacing w:after="0"/>
        <w:ind w:left="0"/>
        <w:jc w:val="both"/>
      </w:pPr>
      <w:bookmarkStart w:name="z8" w:id="0"/>
      <w:r>
        <w:rPr>
          <w:rFonts w:ascii="Times New Roman"/>
          <w:b w:val="false"/>
          <w:i w:val="false"/>
          <w:color w:val="ff0000"/>
          <w:sz w:val="28"/>
        </w:rPr>
        <w:t xml:space="preserve">
      Ескерту. Күші жойылды – ҚР Жоғарғы Сотының жанындағы Соттардың қызметін қамтамасыз ету департаменті (ҚР Жоғарғы Соты аппаратының) басшысының 20.03.2018 </w:t>
      </w:r>
      <w:r>
        <w:rPr>
          <w:rFonts w:ascii="Times New Roman"/>
          <w:b w:val="false"/>
          <w:i w:val="false"/>
          <w:color w:val="ff0000"/>
          <w:sz w:val="28"/>
        </w:rPr>
        <w:t>№ 6001-18-7-6/104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w:t>
      </w:r>
      <w:r>
        <w:rPr>
          <w:rFonts w:ascii="Times New Roman"/>
          <w:b/>
          <w:i w:val="false"/>
          <w:color w:val="000000"/>
          <w:sz w:val="28"/>
        </w:rPr>
        <w:t>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және облыстық және оған теңестірілген соттар әкімшілерінің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Қазақстан Республикасы Жоғарғы Сотының жанындағы Соттардың кызметін қамтамасыз ету департаментінің (Қазақстан Республикасы Жоғарғы Сотының аппаратының) Персоналды басқару (кадр қызметі) бөлімі:</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тіркегеннен кейін бес жұмыс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 қамтамасыз етсін.</w:t>
      </w:r>
    </w:p>
    <w:bookmarkEnd w:id="5"/>
    <w:bookmarkStart w:name="z6" w:id="6"/>
    <w:p>
      <w:pPr>
        <w:spacing w:after="0"/>
        <w:ind w:left="0"/>
        <w:jc w:val="both"/>
      </w:pPr>
      <w:r>
        <w:rPr>
          <w:rFonts w:ascii="Times New Roman"/>
          <w:b w:val="false"/>
          <w:i w:val="false"/>
          <w:color w:val="000000"/>
          <w:sz w:val="28"/>
        </w:rPr>
        <w:t xml:space="preserve">
      3.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басшысының 2016 жылғы 23 ақпандағы № 6001-16-7-6/74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және облыстық және оған теңестірілген соттар әкімшілерінің "Б" корпусының мемлекеттік әкімшілік қызметшілерінің жұмысын бағалау әдістемесін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актілерінің мемлекеттік тіркеу тізілімінде № 100565 болып тіркелген, 2016 жылдың 30 наурызда "Әділет" ақпараттық-құқықтық жүйесінде жарияланған) күші жойылды деп танылсын.</w:t>
      </w:r>
    </w:p>
    <w:bookmarkEnd w:id="6"/>
    <w:bookmarkStart w:name="z7" w:id="7"/>
    <w:p>
      <w:pPr>
        <w:spacing w:after="0"/>
        <w:ind w:left="0"/>
        <w:jc w:val="both"/>
      </w:pPr>
      <w:r>
        <w:rPr>
          <w:rFonts w:ascii="Times New Roman"/>
          <w:b w:val="false"/>
          <w:i w:val="false"/>
          <w:color w:val="000000"/>
          <w:sz w:val="28"/>
        </w:rPr>
        <w:t>
      4. Осы бұйрықтың орындалуын бақылау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Персоналды басқару (кадр қызметі) бөлімінің меңгерушісі А.Б. Рахымбековаға жүктелсін.</w:t>
      </w:r>
    </w:p>
    <w:bookmarkEnd w:id="7"/>
    <w:bookmarkStart w:name="z8"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жанындағы</w:t>
            </w:r>
            <w:r>
              <w:br/>
            </w:r>
            <w:r>
              <w:rPr>
                <w:rFonts w:ascii="Times New Roman"/>
                <w:b w:val="false"/>
                <w:i/>
                <w:color w:val="000000"/>
                <w:sz w:val="20"/>
              </w:rPr>
              <w:t>Соттардың қызметін қамтамасыз</w:t>
            </w:r>
            <w:r>
              <w:br/>
            </w:r>
            <w:r>
              <w:rPr>
                <w:rFonts w:ascii="Times New Roman"/>
                <w:b w:val="false"/>
                <w:i/>
                <w:color w:val="000000"/>
                <w:sz w:val="20"/>
              </w:rPr>
              <w:t>ету департаментінің (Қазақстан</w:t>
            </w:r>
            <w:r>
              <w:br/>
            </w:r>
            <w:r>
              <w:rPr>
                <w:rFonts w:ascii="Times New Roman"/>
                <w:b w:val="false"/>
                <w:i/>
                <w:color w:val="000000"/>
                <w:sz w:val="20"/>
              </w:rPr>
              <w:t>Республикасы Жоғарғы</w:t>
            </w:r>
            <w:r>
              <w:br/>
            </w:r>
            <w:r>
              <w:rPr>
                <w:rFonts w:ascii="Times New Roman"/>
                <w:b w:val="false"/>
                <w:i/>
                <w:color w:val="000000"/>
                <w:sz w:val="20"/>
              </w:rPr>
              <w:t>Сотының аппаратының)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Тоқсаба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Жоғарғы Сотының жанындағы </w:t>
            </w:r>
            <w:r>
              <w:br/>
            </w:r>
            <w:r>
              <w:rPr>
                <w:rFonts w:ascii="Times New Roman"/>
                <w:b w:val="false"/>
                <w:i w:val="false"/>
                <w:color w:val="000000"/>
                <w:sz w:val="20"/>
              </w:rPr>
              <w:t xml:space="preserve">Соттардың қызметін қамтамасыз </w:t>
            </w:r>
            <w:r>
              <w:br/>
            </w:r>
            <w:r>
              <w:rPr>
                <w:rFonts w:ascii="Times New Roman"/>
                <w:b w:val="false"/>
                <w:i w:val="false"/>
                <w:color w:val="000000"/>
                <w:sz w:val="20"/>
              </w:rPr>
              <w:t>ету департаментінің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w:t>
            </w:r>
            <w:r>
              <w:br/>
            </w:r>
            <w:r>
              <w:rPr>
                <w:rFonts w:ascii="Times New Roman"/>
                <w:b w:val="false"/>
                <w:i w:val="false"/>
                <w:color w:val="000000"/>
                <w:sz w:val="20"/>
              </w:rPr>
              <w:t>аппаратының)</w:t>
            </w:r>
            <w:r>
              <w:br/>
            </w:r>
            <w:r>
              <w:rPr>
                <w:rFonts w:ascii="Times New Roman"/>
                <w:b w:val="false"/>
                <w:i w:val="false"/>
                <w:color w:val="000000"/>
                <w:sz w:val="20"/>
              </w:rPr>
              <w:t>2017 жылғы 14 сәуірдегі</w:t>
            </w:r>
            <w:r>
              <w:br/>
            </w:r>
            <w:r>
              <w:rPr>
                <w:rFonts w:ascii="Times New Roman"/>
                <w:b w:val="false"/>
                <w:i w:val="false"/>
                <w:color w:val="000000"/>
                <w:sz w:val="20"/>
              </w:rPr>
              <w:t>№ 6001-17-7-6/145</w:t>
            </w:r>
            <w:r>
              <w:br/>
            </w:r>
            <w:r>
              <w:rPr>
                <w:rFonts w:ascii="Times New Roman"/>
                <w:b w:val="false"/>
                <w:i w:val="false"/>
                <w:color w:val="000000"/>
                <w:sz w:val="20"/>
              </w:rPr>
              <w:t>бұйрығымен бекітілген</w:t>
            </w:r>
          </w:p>
        </w:tc>
      </w:tr>
    </w:tbl>
    <w:bookmarkStart w:name="z10" w:id="9"/>
    <w:p>
      <w:pPr>
        <w:spacing w:after="0"/>
        <w:ind w:left="0"/>
        <w:jc w:val="left"/>
      </w:pPr>
      <w:r>
        <w:rPr>
          <w:rFonts w:ascii="Times New Roman"/>
          <w:b/>
          <w:i w:val="false"/>
          <w:color w:val="000000"/>
        </w:rPr>
        <w:t xml:space="preserve"> "Б" корпусының мемлекеттік әкімшілік қызметшілерінің жұмысын бағалау туралы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және облыстық және оған теңестірілген Соттар әкімшілерінің әдістемесі</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"Б" корпусының мемлекеттік әкімшілік қызметшілерінің жұмысын бағалау туралы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(бұдан әрі - Департамент) және облыстық және оған теңестірілген соттар әкімшілерінің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корпусының мемлекеттік әкімшілік қызметшілерінің (бұдан әрі - "Б" корпусының қызметшілері) жұмысын бағалау алгоритмін айқындайды. </w:t>
      </w:r>
    </w:p>
    <w:bookmarkEnd w:id="11"/>
    <w:bookmarkStart w:name="z13" w:id="12"/>
    <w:p>
      <w:pPr>
        <w:spacing w:after="0"/>
        <w:ind w:left="0"/>
        <w:jc w:val="both"/>
      </w:pPr>
      <w:r>
        <w:rPr>
          <w:rFonts w:ascii="Times New Roman"/>
          <w:b w:val="false"/>
          <w:i w:val="false"/>
          <w:color w:val="000000"/>
          <w:sz w:val="28"/>
        </w:rPr>
        <w:t>
      2. "Б" корпусы қызметшілерінің қызметін бағалау (бұдан әрі – бағалау) Департаменттің және облыстық және оған теңестірілген соттар әкімшілері (бұдан әрі - Соттар әкімшілері) қызметкерлерінің жұмыс тиімділігі мен сапасын анықтау үшін жүргізіледі.</w:t>
      </w:r>
    </w:p>
    <w:bookmarkEnd w:id="12"/>
    <w:bookmarkStart w:name="z14" w:id="13"/>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3"/>
    <w:bookmarkStart w:name="z15" w:id="14"/>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4"/>
    <w:bookmarkStart w:name="z16" w:id="15"/>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5"/>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 мерзімінде өтеді.</w:t>
      </w:r>
    </w:p>
    <w:bookmarkStart w:name="z19" w:id="16"/>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6"/>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21" w:id="17"/>
    <w:p>
      <w:pPr>
        <w:spacing w:after="0"/>
        <w:ind w:left="0"/>
        <w:jc w:val="both"/>
      </w:pPr>
      <w:r>
        <w:rPr>
          <w:rFonts w:ascii="Times New Roman"/>
          <w:b w:val="false"/>
          <w:i w:val="false"/>
          <w:color w:val="000000"/>
          <w:sz w:val="28"/>
        </w:rPr>
        <w:t>
      5. Жылдық бағалау:</w:t>
      </w:r>
    </w:p>
    <w:bookmarkEnd w:id="17"/>
    <w:bookmarkStart w:name="z22" w:id="18"/>
    <w:p>
      <w:pPr>
        <w:spacing w:after="0"/>
        <w:ind w:left="0"/>
        <w:jc w:val="both"/>
      </w:pPr>
      <w:r>
        <w:rPr>
          <w:rFonts w:ascii="Times New Roman"/>
          <w:b w:val="false"/>
          <w:i w:val="false"/>
          <w:color w:val="000000"/>
          <w:sz w:val="28"/>
        </w:rPr>
        <w:t xml:space="preserve">
      1) "Б" корпусы қызметшісінің есептік тоқсандардағы орта бағасынан; </w:t>
      </w:r>
    </w:p>
    <w:bookmarkEnd w:id="18"/>
    <w:bookmarkStart w:name="z23" w:id="1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9"/>
    <w:bookmarkStart w:name="z24"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0"/>
    <w:bookmarkStart w:name="z25" w:id="21"/>
    <w:p>
      <w:pPr>
        <w:spacing w:after="0"/>
        <w:ind w:left="0"/>
        <w:jc w:val="both"/>
      </w:pPr>
      <w:r>
        <w:rPr>
          <w:rFonts w:ascii="Times New Roman"/>
          <w:b w:val="false"/>
          <w:i w:val="false"/>
          <w:color w:val="000000"/>
          <w:sz w:val="28"/>
        </w:rPr>
        <w:t xml:space="preserve">
      7. Бағалау жөніндегі комиссияның отырысы оның құрамының үштен екісінен астамы қатысқан жағдайда өкілетті болып есептеледі. </w:t>
      </w:r>
    </w:p>
    <w:bookmarkEnd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27" w:id="22"/>
    <w:p>
      <w:pPr>
        <w:spacing w:after="0"/>
        <w:ind w:left="0"/>
        <w:jc w:val="both"/>
      </w:pPr>
      <w:r>
        <w:rPr>
          <w:rFonts w:ascii="Times New Roman"/>
          <w:b w:val="false"/>
          <w:i w:val="false"/>
          <w:color w:val="000000"/>
          <w:sz w:val="28"/>
        </w:rPr>
        <w:t xml:space="preserve">
      8. Бағалау жөніндегі комиссияның шешімі ашық дауыс беру арқылы қабылданады. </w:t>
      </w:r>
    </w:p>
    <w:bookmarkEnd w:id="22"/>
    <w:bookmarkStart w:name="z28"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болып табылады. Бағалау жөніндегі комиссияның хатшысы дауыс беруге қатыспайды.</w:t>
      </w:r>
    </w:p>
    <w:bookmarkStart w:name="z30" w:id="24"/>
    <w:p>
      <w:pPr>
        <w:spacing w:after="0"/>
        <w:ind w:left="0"/>
        <w:jc w:val="left"/>
      </w:pPr>
      <w:r>
        <w:rPr>
          <w:rFonts w:ascii="Times New Roman"/>
          <w:b/>
          <w:i w:val="false"/>
          <w:color w:val="000000"/>
        </w:rPr>
        <w:t xml:space="preserve"> 2-тарау. Жұмыстың жеке жоспарын құрастыру </w:t>
      </w:r>
    </w:p>
    <w:bookmarkEnd w:id="24"/>
    <w:bookmarkStart w:name="z31"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2" w:id="26"/>
    <w:p>
      <w:pPr>
        <w:spacing w:after="0"/>
        <w:ind w:left="0"/>
        <w:jc w:val="both"/>
      </w:pPr>
      <w:r>
        <w:rPr>
          <w:rFonts w:ascii="Times New Roman"/>
          <w:b w:val="false"/>
          <w:i w:val="false"/>
          <w:color w:val="000000"/>
          <w:sz w:val="28"/>
        </w:rPr>
        <w:t>
      11. "Б" корпусының қызметшісін лауазымға осы Әдістеменің 11-тармағында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3"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4" w:id="28"/>
    <w:p>
      <w:pPr>
        <w:spacing w:after="0"/>
        <w:ind w:left="0"/>
        <w:jc w:val="both"/>
      </w:pPr>
      <w:r>
        <w:rPr>
          <w:rFonts w:ascii="Times New Roman"/>
          <w:b w:val="false"/>
          <w:i w:val="false"/>
          <w:color w:val="000000"/>
          <w:sz w:val="28"/>
        </w:rPr>
        <w:t xml:space="preserve">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 </w:t>
      </w:r>
    </w:p>
    <w:bookmarkEnd w:id="28"/>
    <w:bookmarkStart w:name="z35" w:id="29"/>
    <w:p>
      <w:pPr>
        <w:spacing w:after="0"/>
        <w:ind w:left="0"/>
        <w:jc w:val="left"/>
      </w:pPr>
      <w:r>
        <w:rPr>
          <w:rFonts w:ascii="Times New Roman"/>
          <w:b/>
          <w:i w:val="false"/>
          <w:color w:val="000000"/>
        </w:rPr>
        <w:t xml:space="preserve"> 3-тарау. Бағалауды жүргізуге дайындық</w:t>
      </w:r>
    </w:p>
    <w:bookmarkEnd w:id="29"/>
    <w:bookmarkStart w:name="z36" w:id="30"/>
    <w:p>
      <w:pPr>
        <w:spacing w:after="0"/>
        <w:ind w:left="0"/>
        <w:jc w:val="both"/>
      </w:pPr>
      <w:r>
        <w:rPr>
          <w:rFonts w:ascii="Times New Roman"/>
          <w:b w:val="false"/>
          <w:i w:val="false"/>
          <w:color w:val="000000"/>
          <w:sz w:val="28"/>
        </w:rPr>
        <w:t xml:space="preserve">
      14. Персоналды басқару қызметі Бағалау бойынша комиссия төрағасының келісімімен бағалауды өткізу кестесін қалыптастырды. </w:t>
      </w:r>
    </w:p>
    <w:bookmarkEnd w:id="30"/>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38" w:id="31"/>
    <w:p>
      <w:pPr>
        <w:spacing w:after="0"/>
        <w:ind w:left="0"/>
        <w:jc w:val="left"/>
      </w:pPr>
      <w:r>
        <w:rPr>
          <w:rFonts w:ascii="Times New Roman"/>
          <w:b/>
          <w:i w:val="false"/>
          <w:color w:val="000000"/>
        </w:rPr>
        <w:t xml:space="preserve"> 4-тарау. Лауазымдық міндеттерді орындауы бойынша тоқсандық бағалау </w:t>
      </w:r>
    </w:p>
    <w:bookmarkEnd w:id="31"/>
    <w:bookmarkStart w:name="z39"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2"/>
    <w:bookmarkStart w:name="z40"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3"/>
    <w:bookmarkStart w:name="z41" w:id="34"/>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42"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түрлеіне Электрондық құжат алмасудың бірыңғай жүйесінде, "ТӨРЕЛІК", "Судебный кабинет" ақпараттық жүйелерінде және Жоғарғы Соттың интернет-порталында белгіленетін де, белгіленбейтін де құжаттар мен іс-шаралар кіре алады.</w:t>
      </w:r>
    </w:p>
    <w:bookmarkEnd w:id="35"/>
    <w:p>
      <w:pPr>
        <w:spacing w:after="0"/>
        <w:ind w:left="0"/>
        <w:jc w:val="both"/>
      </w:pP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басшыдан бекітілген шәкілге сәйкес "+1"-ден "+5" балға дейін иеленеді. </w:t>
      </w:r>
    </w:p>
    <w:bookmarkStart w:name="z44" w:id="36"/>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6"/>
    <w:bookmarkStart w:name="z45" w:id="37"/>
    <w:p>
      <w:pPr>
        <w:spacing w:after="0"/>
        <w:ind w:left="0"/>
        <w:jc w:val="both"/>
      </w:pPr>
      <w:r>
        <w:rPr>
          <w:rFonts w:ascii="Times New Roman"/>
          <w:b w:val="false"/>
          <w:i w:val="false"/>
          <w:color w:val="000000"/>
          <w:sz w:val="28"/>
        </w:rPr>
        <w:t>
      20. Атқарушылық тәртібін бұзуға жоғары тұрған органдардың, Департамент және Соттар әкімшісі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7"/>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47" w:id="38"/>
    <w:p>
      <w:pPr>
        <w:spacing w:after="0"/>
        <w:ind w:left="0"/>
        <w:jc w:val="both"/>
      </w:pPr>
      <w:r>
        <w:rPr>
          <w:rFonts w:ascii="Times New Roman"/>
          <w:b w:val="false"/>
          <w:i w:val="false"/>
          <w:color w:val="000000"/>
          <w:sz w:val="28"/>
        </w:rPr>
        <w:t xml:space="preserve">
      21. Еңбек тәртібін бұзуға: </w:t>
      </w:r>
    </w:p>
    <w:bookmarkEnd w:id="38"/>
    <w:bookmarkStart w:name="z48" w:id="39"/>
    <w:p>
      <w:pPr>
        <w:spacing w:after="0"/>
        <w:ind w:left="0"/>
        <w:jc w:val="both"/>
      </w:pPr>
      <w:r>
        <w:rPr>
          <w:rFonts w:ascii="Times New Roman"/>
          <w:b w:val="false"/>
          <w:i w:val="false"/>
          <w:color w:val="000000"/>
          <w:sz w:val="28"/>
        </w:rPr>
        <w:t>
      1) дәлелді себепсіз жұмысқа кешігу;</w:t>
      </w:r>
    </w:p>
    <w:bookmarkEnd w:id="39"/>
    <w:bookmarkStart w:name="z49" w:id="40"/>
    <w:p>
      <w:pPr>
        <w:spacing w:after="0"/>
        <w:ind w:left="0"/>
        <w:jc w:val="both"/>
      </w:pPr>
      <w:r>
        <w:rPr>
          <w:rFonts w:ascii="Times New Roman"/>
          <w:b w:val="false"/>
          <w:i w:val="false"/>
          <w:color w:val="000000"/>
          <w:sz w:val="28"/>
        </w:rPr>
        <w:t>
      2) қызметшілердің қызметтік әдепті бұзуы жатады.</w:t>
      </w:r>
    </w:p>
    <w:bookmarkEnd w:id="40"/>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51" w:id="4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койылады.</w:t>
      </w:r>
    </w:p>
    <w:bookmarkEnd w:id="41"/>
    <w:bookmarkStart w:name="z52" w:id="4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2"/>
    <w:bookmarkStart w:name="z53" w:id="4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парағанда берілген деректердің растығын қарастырып, оған өзгертулер (болған жағдайда) енгізеді және онымен келіседі.</w:t>
      </w:r>
    </w:p>
    <w:bookmarkEnd w:id="43"/>
    <w:bookmarkStart w:name="z54" w:id="4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56" w:id="4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m = 100+а-в </w:t>
      </w:r>
      <w:r>
        <w:br/>
      </w:r>
      <w:r>
        <w:rPr>
          <w:rFonts w:ascii="Times New Roman"/>
          <w:b w:val="false"/>
          <w:i w:val="false"/>
          <w:color w:val="000000"/>
          <w:sz w:val="28"/>
        </w:rPr>
        <w:t>
</w:t>
      </w:r>
      <w:r>
        <w:br/>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m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көтермелеу балдары;</w:t>
      </w:r>
    </w:p>
    <w:p>
      <w:pPr>
        <w:spacing w:after="0"/>
        <w:ind w:left="0"/>
        <w:jc w:val="both"/>
      </w:pPr>
      <w:r>
        <w:rPr>
          <w:rFonts w:ascii="Times New Roman"/>
          <w:b w:val="false"/>
          <w:i w:val="false"/>
          <w:color w:val="000000"/>
          <w:sz w:val="28"/>
        </w:rPr>
        <w:t>
      в – айыппұл балдары.</w:t>
      </w:r>
    </w:p>
    <w:bookmarkStart w:name="z61" w:id="46"/>
    <w:p>
      <w:pPr>
        <w:spacing w:after="0"/>
        <w:ind w:left="0"/>
        <w:jc w:val="both"/>
      </w:pPr>
      <w:r>
        <w:rPr>
          <w:rFonts w:ascii="Times New Roman"/>
          <w:b w:val="false"/>
          <w:i w:val="false"/>
          <w:color w:val="000000"/>
          <w:sz w:val="28"/>
        </w:rPr>
        <w:t>
      27. Тоқсандық қорытынды баға келесі шәкіл болйынша қойылады: 80 балдан төмен - "қанағаттанарлықсыз", 81-ден 105 (қоса алғанда) балға дейін - "қанағаттанарлық", 106 – дан 130 балға дейін (қоса алғанда) - "тиімді", 130 балдан жоғары - "өте жақсы" қойылады.</w:t>
      </w:r>
    </w:p>
    <w:bookmarkEnd w:id="46"/>
    <w:bookmarkStart w:name="z62" w:id="47"/>
    <w:p>
      <w:pPr>
        <w:spacing w:after="0"/>
        <w:ind w:left="0"/>
        <w:jc w:val="left"/>
      </w:pPr>
      <w:r>
        <w:rPr>
          <w:rFonts w:ascii="Times New Roman"/>
          <w:b/>
          <w:i w:val="false"/>
          <w:color w:val="000000"/>
        </w:rPr>
        <w:t xml:space="preserve"> 5-тарау. Жылдық баға</w:t>
      </w:r>
    </w:p>
    <w:bookmarkEnd w:id="47"/>
    <w:bookmarkStart w:name="z63" w:id="48"/>
    <w:p>
      <w:pPr>
        <w:spacing w:after="0"/>
        <w:ind w:left="0"/>
        <w:jc w:val="both"/>
      </w:pPr>
      <w:r>
        <w:rPr>
          <w:rFonts w:ascii="Times New Roman"/>
          <w:b w:val="false"/>
          <w:i w:val="false"/>
          <w:color w:val="000000"/>
          <w:sz w:val="28"/>
        </w:rPr>
        <w:t xml:space="preserve">
      28. Жылдық бағалауды өткізу үші "Б" корпусының қызетшісі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48"/>
    <w:bookmarkStart w:name="z64" w:id="4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9"/>
    <w:bookmarkStart w:name="z65" w:id="5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 күтілетін нәтижеге қол жеткізгені) үшін – "4" балл;</w:t>
      </w:r>
    </w:p>
    <w:bookmarkStart w:name="z69" w:id="51"/>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51"/>
    <w:bookmarkStart w:name="z70" w:id="52"/>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5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Start w:name="z72" w:id="53"/>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жыл = 0,4*</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m+0,6*</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ЖЖ</w:t>
      </w:r>
      <w:r>
        <w:br/>
      </w:r>
      <w:r>
        <w:rPr>
          <w:rFonts w:ascii="Times New Roman"/>
          <w:b w:val="false"/>
          <w:i w:val="false"/>
          <w:color w:val="000000"/>
          <w:sz w:val="28"/>
        </w:rPr>
        <w:t>
</w:t>
      </w:r>
      <w:r>
        <w:br/>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жыл - жылдық баға</w:t>
      </w:r>
      <w:r>
        <w:br/>
      </w:r>
      <w:r>
        <w:rPr>
          <w:rFonts w:ascii="Times New Roman"/>
          <w:b w:val="false"/>
          <w:i w:val="false"/>
          <w:color w:val="000000"/>
          <w:sz w:val="28"/>
        </w:rPr>
        <w:t>
</w:t>
      </w:r>
      <w:r>
        <w:br/>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m - есептік тоқсандардың орта бағасы (орта арифметикалық мән)</w:t>
      </w:r>
      <w:r>
        <w:br/>
      </w:r>
      <w:r>
        <w:rPr>
          <w:rFonts w:ascii="Times New Roman"/>
          <w:b w:val="false"/>
          <w:i w:val="false"/>
          <w:color w:val="000000"/>
          <w:sz w:val="28"/>
        </w:rPr>
        <w:t>
</w:t>
      </w:r>
      <w:r>
        <w:br/>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ЖЖ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(81-нен 105 балға (қоса алғанда)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bookmarkStart w:name="z82" w:id="54"/>
    <w:p>
      <w:pPr>
        <w:spacing w:after="0"/>
        <w:ind w:left="0"/>
        <w:jc w:val="both"/>
      </w:pPr>
      <w:r>
        <w:rPr>
          <w:rFonts w:ascii="Times New Roman"/>
          <w:b w:val="false"/>
          <w:i w:val="false"/>
          <w:color w:val="000000"/>
          <w:sz w:val="28"/>
        </w:rPr>
        <w:t xml:space="preserve">
      33. Жылдың қорытынды бағасы мынадай шәкіл бойынша қойылады: </w:t>
      </w:r>
    </w:p>
    <w:bookmarkEnd w:id="54"/>
    <w:p>
      <w:pPr>
        <w:spacing w:after="0"/>
        <w:ind w:left="0"/>
        <w:jc w:val="both"/>
      </w:pPr>
      <w:r>
        <w:rPr>
          <w:rFonts w:ascii="Times New Roman"/>
          <w:b w:val="false"/>
          <w:i w:val="false"/>
          <w:color w:val="000000"/>
          <w:sz w:val="28"/>
        </w:rPr>
        <w:t xml:space="preserve">
      3 балдан төмен - "қанағаттанарлықсыз"; </w:t>
      </w:r>
    </w:p>
    <w:p>
      <w:pPr>
        <w:spacing w:after="0"/>
        <w:ind w:left="0"/>
        <w:jc w:val="both"/>
      </w:pPr>
      <w:r>
        <w:rPr>
          <w:rFonts w:ascii="Times New Roman"/>
          <w:b w:val="false"/>
          <w:i w:val="false"/>
          <w:color w:val="000000"/>
          <w:sz w:val="28"/>
        </w:rPr>
        <w:t xml:space="preserve">
      3 балдан бастап 3,9 балға дейін - "қанағаттанарлық"; </w:t>
      </w:r>
    </w:p>
    <w:p>
      <w:pPr>
        <w:spacing w:after="0"/>
        <w:ind w:left="0"/>
        <w:jc w:val="both"/>
      </w:pPr>
      <w:r>
        <w:rPr>
          <w:rFonts w:ascii="Times New Roman"/>
          <w:b w:val="false"/>
          <w:i w:val="false"/>
          <w:color w:val="000000"/>
          <w:sz w:val="28"/>
        </w:rPr>
        <w:t xml:space="preserve">
      4 балдан бастап 4,9 балға дейін - "тиімді"; </w:t>
      </w:r>
    </w:p>
    <w:p>
      <w:pPr>
        <w:spacing w:after="0"/>
        <w:ind w:left="0"/>
        <w:jc w:val="both"/>
      </w:pPr>
      <w:r>
        <w:rPr>
          <w:rFonts w:ascii="Times New Roman"/>
          <w:b w:val="false"/>
          <w:i w:val="false"/>
          <w:color w:val="000000"/>
          <w:sz w:val="28"/>
        </w:rPr>
        <w:t>
      5 балл - " өте жақсы" қойылады.</w:t>
      </w:r>
    </w:p>
    <w:bookmarkStart w:name="z87" w:id="55"/>
    <w:p>
      <w:pPr>
        <w:spacing w:after="0"/>
        <w:ind w:left="0"/>
        <w:jc w:val="left"/>
      </w:pPr>
      <w:r>
        <w:rPr>
          <w:rFonts w:ascii="Times New Roman"/>
          <w:b/>
          <w:i w:val="false"/>
          <w:color w:val="000000"/>
        </w:rPr>
        <w:t xml:space="preserve"> 6-тарау. Комиссияның бағалау нәтижелерін қарауы</w:t>
      </w:r>
    </w:p>
    <w:bookmarkEnd w:id="55"/>
    <w:bookmarkStart w:name="z88" w:id="56"/>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56"/>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Start w:name="z90" w:id="57"/>
    <w:p>
      <w:pPr>
        <w:spacing w:after="0"/>
        <w:ind w:left="0"/>
        <w:jc w:val="both"/>
      </w:pPr>
      <w:r>
        <w:rPr>
          <w:rFonts w:ascii="Times New Roman"/>
          <w:b w:val="false"/>
          <w:i w:val="false"/>
          <w:color w:val="000000"/>
          <w:sz w:val="28"/>
        </w:rPr>
        <w:t xml:space="preserve">
      1) толтырылған бағалау парақтарын; </w:t>
      </w:r>
    </w:p>
    <w:bookmarkEnd w:id="57"/>
    <w:bookmarkStart w:name="z91" w:id="58"/>
    <w:p>
      <w:pPr>
        <w:spacing w:after="0"/>
        <w:ind w:left="0"/>
        <w:jc w:val="both"/>
      </w:pPr>
      <w:r>
        <w:rPr>
          <w:rFonts w:ascii="Times New Roman"/>
          <w:b w:val="false"/>
          <w:i w:val="false"/>
          <w:color w:val="000000"/>
          <w:sz w:val="28"/>
        </w:rPr>
        <w:t>
      2) "Б" корпусы қызметшісінің лауазымдық нұсқаулығын;</w:t>
      </w:r>
    </w:p>
    <w:bookmarkEnd w:id="58"/>
    <w:bookmarkStart w:name="z92" w:id="59"/>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ұсынады.</w:t>
      </w:r>
    </w:p>
    <w:bookmarkEnd w:id="59"/>
    <w:bookmarkStart w:name="z93" w:id="60"/>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60"/>
    <w:bookmarkStart w:name="z94" w:id="61"/>
    <w:p>
      <w:pPr>
        <w:spacing w:after="0"/>
        <w:ind w:left="0"/>
        <w:jc w:val="both"/>
      </w:pPr>
      <w:r>
        <w:rPr>
          <w:rFonts w:ascii="Times New Roman"/>
          <w:b w:val="false"/>
          <w:i w:val="false"/>
          <w:color w:val="000000"/>
          <w:sz w:val="28"/>
        </w:rPr>
        <w:t>
      1) бағалау нәтижелерін бекітеді;</w:t>
      </w:r>
    </w:p>
    <w:bookmarkEnd w:id="61"/>
    <w:bookmarkStart w:name="z95" w:id="62"/>
    <w:p>
      <w:pPr>
        <w:spacing w:after="0"/>
        <w:ind w:left="0"/>
        <w:jc w:val="both"/>
      </w:pPr>
      <w:r>
        <w:rPr>
          <w:rFonts w:ascii="Times New Roman"/>
          <w:b w:val="false"/>
          <w:i w:val="false"/>
          <w:color w:val="000000"/>
          <w:sz w:val="28"/>
        </w:rPr>
        <w:t>
      2) бағалау нәтижелерін қайта қарайды.</w:t>
      </w:r>
    </w:p>
    <w:bookmarkEnd w:id="6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97" w:id="63"/>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63"/>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99" w:id="64"/>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End w:id="64"/>
    <w:bookmarkStart w:name="z100" w:id="65"/>
    <w:p>
      <w:pPr>
        <w:spacing w:after="0"/>
        <w:ind w:left="0"/>
        <w:jc w:val="left"/>
      </w:pPr>
      <w:r>
        <w:rPr>
          <w:rFonts w:ascii="Times New Roman"/>
          <w:b/>
          <w:i w:val="false"/>
          <w:color w:val="000000"/>
        </w:rPr>
        <w:t xml:space="preserve"> 7-тарау. Бағалау нәтижелеріне шағымдану</w:t>
      </w:r>
    </w:p>
    <w:bookmarkEnd w:id="65"/>
    <w:bookmarkStart w:name="z101" w:id="66"/>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66"/>
    <w:bookmarkStart w:name="z102" w:id="67"/>
    <w:p>
      <w:pPr>
        <w:spacing w:after="0"/>
        <w:ind w:left="0"/>
        <w:jc w:val="both"/>
      </w:pPr>
      <w:r>
        <w:rPr>
          <w:rFonts w:ascii="Times New Roman"/>
          <w:b w:val="false"/>
          <w:i w:val="false"/>
          <w:color w:val="000000"/>
          <w:sz w:val="28"/>
        </w:rPr>
        <w:t>
      39.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67"/>
    <w:bookmarkStart w:name="z103" w:id="68"/>
    <w:p>
      <w:pPr>
        <w:spacing w:after="0"/>
        <w:ind w:left="0"/>
        <w:jc w:val="both"/>
      </w:pPr>
      <w:r>
        <w:rPr>
          <w:rFonts w:ascii="Times New Roman"/>
          <w:b w:val="false"/>
          <w:i w:val="false"/>
          <w:color w:val="000000"/>
          <w:sz w:val="28"/>
        </w:rPr>
        <w:t xml:space="preserve">
      40. "Б" корпусы қызметшісінің бағалау нәтижелері бойынша сотқа шағымдануға құқылы. </w:t>
      </w:r>
    </w:p>
    <w:bookmarkEnd w:id="68"/>
    <w:bookmarkStart w:name="z104" w:id="69"/>
    <w:p>
      <w:pPr>
        <w:spacing w:after="0"/>
        <w:ind w:left="0"/>
        <w:jc w:val="left"/>
      </w:pPr>
      <w:r>
        <w:rPr>
          <w:rFonts w:ascii="Times New Roman"/>
          <w:b/>
          <w:i w:val="false"/>
          <w:color w:val="000000"/>
        </w:rPr>
        <w:t xml:space="preserve"> 8-тарау. Бағалау нәтижелері бойынша шешім қабылдау </w:t>
      </w:r>
    </w:p>
    <w:bookmarkEnd w:id="69"/>
    <w:bookmarkStart w:name="z105" w:id="70"/>
    <w:p>
      <w:pPr>
        <w:spacing w:after="0"/>
        <w:ind w:left="0"/>
        <w:jc w:val="both"/>
      </w:pPr>
      <w:r>
        <w:rPr>
          <w:rFonts w:ascii="Times New Roman"/>
          <w:b w:val="false"/>
          <w:i w:val="false"/>
          <w:color w:val="000000"/>
          <w:sz w:val="28"/>
        </w:rPr>
        <w:t>
      41. Бағалау нәтижелері бонус төлеу және оқыту бойынша шешім қабылдауға негіз болып табылады.</w:t>
      </w:r>
    </w:p>
    <w:bookmarkEnd w:id="70"/>
    <w:bookmarkStart w:name="z106" w:id="71"/>
    <w:p>
      <w:pPr>
        <w:spacing w:after="0"/>
        <w:ind w:left="0"/>
        <w:jc w:val="both"/>
      </w:pPr>
      <w:r>
        <w:rPr>
          <w:rFonts w:ascii="Times New Roman"/>
          <w:b w:val="false"/>
          <w:i w:val="false"/>
          <w:color w:val="000000"/>
          <w:sz w:val="28"/>
        </w:rPr>
        <w:t xml:space="preserve">
      42. Бонустар "өте жақсы" және "тиімді" бағалау нәтижелері бар "Б" корпусы қызметшілеріне төленеді. </w:t>
      </w:r>
    </w:p>
    <w:bookmarkEnd w:id="71"/>
    <w:bookmarkStart w:name="z107" w:id="72"/>
    <w:p>
      <w:pPr>
        <w:spacing w:after="0"/>
        <w:ind w:left="0"/>
        <w:jc w:val="both"/>
      </w:pPr>
      <w:r>
        <w:rPr>
          <w:rFonts w:ascii="Times New Roman"/>
          <w:b w:val="false"/>
          <w:i w:val="false"/>
          <w:color w:val="000000"/>
          <w:sz w:val="28"/>
        </w:rPr>
        <w:t xml:space="preserve">
      43.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p>
    <w:bookmarkEnd w:id="7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109" w:id="73"/>
    <w:p>
      <w:pPr>
        <w:spacing w:after="0"/>
        <w:ind w:left="0"/>
        <w:jc w:val="both"/>
      </w:pPr>
      <w:r>
        <w:rPr>
          <w:rFonts w:ascii="Times New Roman"/>
          <w:b w:val="false"/>
          <w:i w:val="false"/>
          <w:color w:val="000000"/>
          <w:sz w:val="28"/>
        </w:rPr>
        <w:t>
      44.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73"/>
    <w:bookmarkStart w:name="z110" w:id="74"/>
    <w:p>
      <w:pPr>
        <w:spacing w:after="0"/>
        <w:ind w:left="0"/>
        <w:jc w:val="both"/>
      </w:pPr>
      <w:r>
        <w:rPr>
          <w:rFonts w:ascii="Times New Roman"/>
          <w:b w:val="false"/>
          <w:i w:val="false"/>
          <w:color w:val="000000"/>
          <w:sz w:val="28"/>
        </w:rPr>
        <w:t>
      45. "Б" корпусы қызметшісінің қатарынан екі жыл қорытындысы бойынша "қанағаттанарлықсыз" бағалау нәтижесі оны лауазымында төмендетуіне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74"/>
    <w:bookmarkStart w:name="z111" w:id="75"/>
    <w:p>
      <w:pPr>
        <w:spacing w:after="0"/>
        <w:ind w:left="0"/>
        <w:jc w:val="both"/>
      </w:pPr>
      <w:r>
        <w:rPr>
          <w:rFonts w:ascii="Times New Roman"/>
          <w:b w:val="false"/>
          <w:i w:val="false"/>
          <w:color w:val="000000"/>
          <w:sz w:val="28"/>
        </w:rPr>
        <w:t>
      46. "Б" корпусының қызметшілерін бағалаудың нәтижелері олардың қызметтік тізімдеріне енгізіледі.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76"/>
    <w:p>
      <w:pPr>
        <w:spacing w:after="0"/>
        <w:ind w:left="0"/>
        <w:jc w:val="left"/>
      </w:pPr>
      <w:r>
        <w:rPr>
          <w:rFonts w:ascii="Times New Roman"/>
          <w:b/>
          <w:i w:val="false"/>
          <w:color w:val="000000"/>
        </w:rPr>
        <w:t xml:space="preserve"> Жеке жұмыс жоспар</w:t>
      </w:r>
    </w:p>
    <w:bookmarkEnd w:id="76"/>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болуы тиіс.</w:t>
      </w:r>
    </w:p>
    <w:tbl>
      <w:tblPr>
        <w:tblW w:w="0" w:type="auto"/>
        <w:tblCellSpacing w:w="0" w:type="auto"/>
        <w:tblBorders>
          <w:top w:val="none"/>
          <w:left w:val="none"/>
          <w:bottom w:val="none"/>
          <w:right w:val="none"/>
          <w:insideH w:val="none"/>
          <w:insideV w:val="none"/>
        </w:tblBorders>
      </w:tblPr>
      <w:tblGrid>
        <w:gridCol w:w="5757"/>
        <w:gridCol w:w="6543"/>
      </w:tblGrid>
      <w:tr>
        <w:trPr>
          <w:trHeight w:val="30" w:hRule="atLeast"/>
        </w:trPr>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________________________________</w:t>
            </w:r>
            <w:r>
              <w:br/>
            </w:r>
            <w:r>
              <w:rPr>
                <w:rFonts w:ascii="Times New Roman"/>
                <w:b w:val="false"/>
                <w:i w:val="false"/>
                <w:color w:val="000000"/>
                <w:sz w:val="20"/>
              </w:rPr>
              <w:t>
қолы _______________________________</w:t>
            </w:r>
          </w:p>
        </w:tc>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_____________________________________</w:t>
            </w:r>
            <w:r>
              <w:br/>
            </w:r>
            <w:r>
              <w:rPr>
                <w:rFonts w:ascii="Times New Roman"/>
                <w:b w:val="false"/>
                <w:i w:val="false"/>
                <w:color w:val="000000"/>
                <w:sz w:val="20"/>
              </w:rPr>
              <w:t>
қолы 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77"/>
    <w:p>
      <w:pPr>
        <w:spacing w:after="0"/>
        <w:ind w:left="0"/>
        <w:jc w:val="left"/>
      </w:pPr>
      <w:r>
        <w:rPr>
          <w:rFonts w:ascii="Times New Roman"/>
          <w:b/>
          <w:i w:val="false"/>
          <w:color w:val="000000"/>
        </w:rPr>
        <w:t xml:space="preserve"> Бағалау парағы</w:t>
      </w:r>
    </w:p>
    <w:bookmarkEnd w:id="77"/>
    <w:p>
      <w:pPr>
        <w:spacing w:after="0"/>
        <w:ind w:left="0"/>
        <w:jc w:val="both"/>
      </w:pPr>
      <w:r>
        <w:rPr>
          <w:rFonts w:ascii="Times New Roman"/>
          <w:b w:val="false"/>
          <w:i w:val="false"/>
          <w:color w:val="000000"/>
          <w:sz w:val="28"/>
        </w:rPr>
        <w:t>
      _____________________ тоқсан _____ 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184"/>
        <w:gridCol w:w="1609"/>
        <w:gridCol w:w="1609"/>
        <w:gridCol w:w="2185"/>
        <w:gridCol w:w="1609"/>
        <w:gridCol w:w="1610"/>
        <w:gridCol w:w="460"/>
      </w:tblGrid>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757"/>
        <w:gridCol w:w="6543"/>
      </w:tblGrid>
      <w:tr>
        <w:trPr>
          <w:trHeight w:val="30" w:hRule="atLeast"/>
        </w:trPr>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________________________________</w:t>
            </w:r>
            <w:r>
              <w:br/>
            </w:r>
            <w:r>
              <w:rPr>
                <w:rFonts w:ascii="Times New Roman"/>
                <w:b w:val="false"/>
                <w:i w:val="false"/>
                <w:color w:val="000000"/>
                <w:sz w:val="20"/>
              </w:rPr>
              <w:t>
қолы _______________________________</w:t>
            </w:r>
          </w:p>
        </w:tc>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_____________________________________</w:t>
            </w:r>
            <w:r>
              <w:br/>
            </w:r>
            <w:r>
              <w:rPr>
                <w:rFonts w:ascii="Times New Roman"/>
                <w:b w:val="false"/>
                <w:i w:val="false"/>
                <w:color w:val="000000"/>
                <w:sz w:val="20"/>
              </w:rPr>
              <w:t>
қолы 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78"/>
    <w:p>
      <w:pPr>
        <w:spacing w:after="0"/>
        <w:ind w:left="0"/>
        <w:jc w:val="left"/>
      </w:pPr>
      <w:r>
        <w:rPr>
          <w:rFonts w:ascii="Times New Roman"/>
          <w:b/>
          <w:i w:val="false"/>
          <w:color w:val="000000"/>
        </w:rPr>
        <w:t xml:space="preserve"> Бағалау парағы</w:t>
      </w:r>
    </w:p>
    <w:bookmarkEnd w:id="78"/>
    <w:p>
      <w:pPr>
        <w:spacing w:after="0"/>
        <w:ind w:left="0"/>
        <w:jc w:val="both"/>
      </w:pPr>
      <w:r>
        <w:rPr>
          <w:rFonts w:ascii="Times New Roman"/>
          <w:b w:val="false"/>
          <w:i w:val="false"/>
          <w:color w:val="000000"/>
          <w:sz w:val="28"/>
        </w:rPr>
        <w:t>
      __________________________________________________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597"/>
        <w:gridCol w:w="3908"/>
        <w:gridCol w:w="2333"/>
        <w:gridCol w:w="1416"/>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көрсеткіштердің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757"/>
        <w:gridCol w:w="6543"/>
      </w:tblGrid>
      <w:tr>
        <w:trPr>
          <w:trHeight w:val="30" w:hRule="atLeast"/>
        </w:trPr>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________________________________</w:t>
            </w:r>
            <w:r>
              <w:br/>
            </w:r>
            <w:r>
              <w:rPr>
                <w:rFonts w:ascii="Times New Roman"/>
                <w:b w:val="false"/>
                <w:i w:val="false"/>
                <w:color w:val="000000"/>
                <w:sz w:val="20"/>
              </w:rPr>
              <w:t>
қолы _______________________________</w:t>
            </w:r>
          </w:p>
        </w:tc>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_____________________________________</w:t>
            </w:r>
            <w:r>
              <w:br/>
            </w:r>
            <w:r>
              <w:rPr>
                <w:rFonts w:ascii="Times New Roman"/>
                <w:b w:val="false"/>
                <w:i w:val="false"/>
                <w:color w:val="000000"/>
                <w:sz w:val="20"/>
              </w:rPr>
              <w:t>
қолы 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79"/>
    <w:p>
      <w:pPr>
        <w:spacing w:after="0"/>
        <w:ind w:left="0"/>
        <w:jc w:val="left"/>
      </w:pPr>
      <w:r>
        <w:rPr>
          <w:rFonts w:ascii="Times New Roman"/>
          <w:b/>
          <w:i w:val="false"/>
          <w:color w:val="000000"/>
        </w:rPr>
        <w:t xml:space="preserve"> Бағалау жөніндегі комиссия отырысының хаттамасы</w:t>
      </w:r>
    </w:p>
    <w:bookmarkEnd w:id="79"/>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(бағалау түрі: тоқсандық /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 Күні: _________________</w:t>
      </w:r>
    </w:p>
    <w:p>
      <w:pPr>
        <w:spacing w:after="0"/>
        <w:ind w:left="0"/>
        <w:jc w:val="both"/>
      </w:pPr>
      <w:r>
        <w:rPr>
          <w:rFonts w:ascii="Times New Roman"/>
          <w:b w:val="false"/>
          <w:i w:val="false"/>
          <w:color w:val="000000"/>
          <w:sz w:val="28"/>
        </w:rPr>
        <w:t>
      (тегі, аты, әкесінің аты (болған жағдайда), қолы</w:t>
      </w:r>
      <w:r>
        <w:rPr>
          <w:rFonts w:ascii="Times New Roman"/>
          <w:b w:val="false"/>
          <w:i/>
          <w:color w:val="000000"/>
          <w:sz w:val="28"/>
        </w:rPr>
        <w:t>)</w:t>
      </w:r>
    </w:p>
    <w:p>
      <w:pPr>
        <w:spacing w:after="0"/>
        <w:ind w:left="0"/>
        <w:jc w:val="both"/>
      </w:pPr>
      <w:r>
        <w:rPr>
          <w:rFonts w:ascii="Times New Roman"/>
          <w:b w:val="false"/>
          <w:i w:val="false"/>
          <w:color w:val="000000"/>
          <w:sz w:val="28"/>
        </w:rPr>
        <w:t>
      Комиссия төрағасы: _____________________ Күні: 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 Күні: 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