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6100" w14:textId="bc26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2017 жылғы 28 қаңтардағы № 23 қаулысы. Қазақстан Республикасының Әділет министрлігінде 2017 жылғы 7 сәуірде № 14997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банк қызметі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енгізілетін Тізбенің 7-тармағын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 Д.Абаев</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____________ Т.Сүлейменов</w:t>
      </w:r>
    </w:p>
    <w:p>
      <w:pPr>
        <w:spacing w:after="0"/>
        <w:ind w:left="0"/>
        <w:jc w:val="both"/>
      </w:pPr>
      <w:r>
        <w:rPr>
          <w:rFonts w:ascii="Times New Roman"/>
          <w:b w:val="false"/>
          <w:i w:val="false"/>
          <w:color w:val="000000"/>
          <w:sz w:val="28"/>
        </w:rPr>
        <w:t>
      2017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банк қызметі мәселелері бойынша нормативтік құқықтық актілерінің тізбесі</w:t>
      </w:r>
    </w:p>
    <w:bookmarkEnd w:id="9"/>
    <w:p>
      <w:pPr>
        <w:spacing w:after="0"/>
        <w:ind w:left="0"/>
        <w:jc w:val="both"/>
      </w:pPr>
      <w:bookmarkStart w:name="z12" w:id="10"/>
      <w:r>
        <w:rPr>
          <w:rFonts w:ascii="Times New Roman"/>
          <w:b w:val="false"/>
          <w:i w:val="false"/>
          <w:color w:val="ff0000"/>
          <w:sz w:val="28"/>
        </w:rPr>
        <w:t xml:space="preserve">
      1.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000000"/>
          <w:sz w:val="28"/>
        </w:rPr>
        <w:t xml:space="preserve"> (01.01.2020 бастап қолданысқа енгізіледі) қаулысымен.</w:t>
      </w:r>
    </w:p>
    <w:bookmarkStart w:name="z168" w:id="11"/>
    <w:p>
      <w:pPr>
        <w:spacing w:after="0"/>
        <w:ind w:left="0"/>
        <w:jc w:val="both"/>
      </w:pPr>
      <w:r>
        <w:rPr>
          <w:rFonts w:ascii="Times New Roman"/>
          <w:b w:val="false"/>
          <w:i w:val="false"/>
          <w:color w:val="000000"/>
          <w:sz w:val="28"/>
        </w:rPr>
        <w:t xml:space="preserve">
      3. "Депозиттерге міндетті кепілдік беру жүйесіне өтуге қосылу шартына екінші деңгейдегі банктердің қосылуы жөніндегі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тіркелген) мынадай өзгерістер енгізілсін:</w:t>
      </w:r>
    </w:p>
    <w:bookmarkEnd w:id="11"/>
    <w:bookmarkStart w:name="z169" w:id="12"/>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12"/>
    <w:bookmarkStart w:name="z170" w:id="13"/>
    <w:p>
      <w:pPr>
        <w:spacing w:after="0"/>
        <w:ind w:left="0"/>
        <w:jc w:val="both"/>
      </w:pPr>
      <w:r>
        <w:rPr>
          <w:rFonts w:ascii="Times New Roman"/>
          <w:b w:val="false"/>
          <w:i w:val="false"/>
          <w:color w:val="000000"/>
          <w:sz w:val="28"/>
        </w:rPr>
        <w:t>
      "Депозиттерге міндетті кепілдік беру жүйесіне кіруге қосылу шартына екінші деңгейдегі банктердің қосылуы туралы өтініш нысанын бекіту туралы";</w:t>
      </w:r>
    </w:p>
    <w:bookmarkEnd w:id="13"/>
    <w:bookmarkStart w:name="z171" w:id="14"/>
    <w:p>
      <w:pPr>
        <w:spacing w:after="0"/>
        <w:ind w:left="0"/>
        <w:jc w:val="both"/>
      </w:pPr>
      <w:r>
        <w:rPr>
          <w:rFonts w:ascii="Times New Roman"/>
          <w:b w:val="false"/>
          <w:i w:val="false"/>
          <w:color w:val="000000"/>
          <w:sz w:val="28"/>
        </w:rPr>
        <w:t>
      1-тармақ мемлекеттік тілде мынадай редакцияда жазылсын, орыс тіліндегі мәтін өзгермейді:</w:t>
      </w:r>
    </w:p>
    <w:bookmarkEnd w:id="14"/>
    <w:bookmarkStart w:name="z172" w:id="1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депозиттерге міндетті кепілдік беру жүйесіне кіруге қосылу шартына екінші деңгейдегі банктердің қосылуы туралы өтініш нысаны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17.04.2026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Күші жойылды - ҚР Қаржы нарығын реттеу және дамыту агенттігі Басқармасының 16.04.2026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20.04.2026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13" w:id="16"/>
    <w:p>
      <w:pPr>
        <w:spacing w:after="0"/>
        <w:ind w:left="0"/>
        <w:jc w:val="both"/>
      </w:pPr>
      <w:r>
        <w:rPr>
          <w:rFonts w:ascii="Times New Roman"/>
          <w:b w:val="false"/>
          <w:i w:val="false"/>
          <w:color w:val="000000"/>
          <w:sz w:val="28"/>
        </w:rPr>
        <w:t xml:space="preserve">
      7.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2012 жылғы 19 маусымда "Егемен Қазақстан" газетінде № 330-335 (27409) жарияланған) мынадай өзгерістер енгізілсін:</w:t>
      </w:r>
    </w:p>
    <w:bookmarkEnd w:id="16"/>
    <w:bookmarkStart w:name="z214" w:id="17"/>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17"/>
    <w:bookmarkStart w:name="z215" w:id="18"/>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17" w:id="19"/>
    <w:p>
      <w:pPr>
        <w:spacing w:after="0"/>
        <w:ind w:left="0"/>
        <w:jc w:val="both"/>
      </w:pPr>
      <w:r>
        <w:rPr>
          <w:rFonts w:ascii="Times New Roman"/>
          <w:b w:val="false"/>
          <w:i w:val="false"/>
          <w:color w:val="000000"/>
          <w:sz w:val="28"/>
        </w:rPr>
        <w:t xml:space="preserve">
      "1. Қоса беріліп отырған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9"/>
    <w:bookmarkStart w:name="z218" w:id="20"/>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қағидаларында және көрсетілген келісім алу үшін ұсынылатын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0"/>
    <w:bookmarkStart w:name="z219" w:id="21"/>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21"/>
    <w:bookmarkStart w:name="z220" w:id="22"/>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22" w:id="23"/>
    <w:p>
      <w:pPr>
        <w:spacing w:after="0"/>
        <w:ind w:left="0"/>
        <w:jc w:val="both"/>
      </w:pPr>
      <w:r>
        <w:rPr>
          <w:rFonts w:ascii="Times New Roman"/>
          <w:b w:val="false"/>
          <w:i w:val="false"/>
          <w:color w:val="000000"/>
          <w:sz w:val="28"/>
        </w:rPr>
        <w:t>
      "Осы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Республикасындағы банктер және банк қызметі туралы" 1995 жылғы 31 тамыздағы (бұдан әрі – Банктер туралы заң), "Сақтандыру қызметі туралы" 2000 жылғы 18 желтоқсандағы (бұдан әрі – Сақтандыру туралы заң), "Бағалы қағаздар рыногы туралы" 2003 жылғы 2 шілдедегі (бұдан әрі – Бағалы қағаздар нарығы туралы заң), "Қаржы нарығы мен қаржы ұйымдарын мемлекеттiк реттеу, бақылау және қадағалау туралы" 2003 жылғы 4 шілдедегі Қазақстан Республикасының заңдарына сәйкес әзірленген және қаржы нарығы мен қаржы ұйымдарын реттеу, бақылау және қадағалау жөніндегі уәкілетті органның (бұдан әрі – уәкілетті орган)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(бұдан әрі – қаржы ұйымының ірі қатысушысы және (немесе) банк холдингі және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bookmarkStart w:name="z224" w:id="24"/>
    <w:p>
      <w:pPr>
        <w:spacing w:after="0"/>
        <w:ind w:left="0"/>
        <w:jc w:val="both"/>
      </w:pPr>
      <w:r>
        <w:rPr>
          <w:rFonts w:ascii="Times New Roman"/>
          <w:b w:val="false"/>
          <w:i w:val="false"/>
          <w:color w:val="000000"/>
          <w:sz w:val="28"/>
        </w:rPr>
        <w:t xml:space="preserve">
      "3. Жеке немесе заңды тұлға қаржы нарығын және қаржы ұйымдарын реттеу, бақылау мен қадағалау жөніндегі уәкілетті органға (бұдан әрі – уәкілетті орган) жеке тұлғаның жеке басын куәландыратын құжат туралы, заңды тұлғаның мемлекеттік тіркелуі (қайта тіркелуі) туралы мәліметтерді, заңды мекенжайы (тұрғылықты жері), қаржы ұйымының сатып алынатын акцияларының саны, олардың құны, қаржы ұйымының сатып алуы болжанып отырған акциялары санының банктің, сақтандыру (қайта сақтандыру) ұйымының, инвестициялық портфельді басқарушының тиісінше орналастырылған (артықшылықты және сатып алынғандарын шегергенде) акцияларының санына және (немесе) дауыс беруші акцияларының санына пайыздық арақатынасы туралы мәліметтерді көрсетіп, сондай-ақ ақпараттық жүйелерде қамтылған, заңмен қорғалатын құпияны құрайтын дербес деректер мен мәліметтерді жинауға және өңдеуге келісім бере отырып, қаржы ұйымының, банк холдингінің және (немесе) сақтандыру холдингінің ірі қатысушысы (бұдан әрі – өтініш беруші) мәртебесін иеленуге еркін нысанда жасалған өтінішті береді. </w:t>
      </w:r>
    </w:p>
    <w:bookmarkEnd w:id="24"/>
    <w:bookmarkStart w:name="z225" w:id="25"/>
    <w:p>
      <w:pPr>
        <w:spacing w:after="0"/>
        <w:ind w:left="0"/>
        <w:jc w:val="both"/>
      </w:pPr>
      <w:r>
        <w:rPr>
          <w:rFonts w:ascii="Times New Roman"/>
          <w:b w:val="false"/>
          <w:i w:val="false"/>
          <w:color w:val="000000"/>
          <w:sz w:val="28"/>
        </w:rPr>
        <w:t xml:space="preserve">
      Заңды тұлға банк холдингінің және (немесе) сақтандыру холдингінің мәртебесін иеленген жағдайда, заңды тұлға Банктер туралы заңда және Сақтандыру туралы заңда көзделген тәртіппен бірмезгілде банктің және (немесе) банк холдингінің және (немесе) сақтандыру холдингінің еншілес ұйымды құруға (иеленуге) рұқсат алуға немесе банктің және (немесе) банк холдингінің ұйымның және (немесе) сақтандыру холдингінің жарғылық капиталына қомақты қатысуына рұқсат алуға өтініш береді.";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w:t>
      </w:r>
      <w:r>
        <w:rPr>
          <w:rFonts w:ascii="Times New Roman"/>
          <w:b w:val="false"/>
          <w:i w:val="false"/>
          <w:color w:val="000000"/>
          <w:sz w:val="28"/>
        </w:rPr>
        <w:t xml:space="preserve"> төртінші бөлігі мынадай редакцияда жазылсын:</w:t>
      </w:r>
    </w:p>
    <w:bookmarkStart w:name="z227" w:id="26"/>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жоспарында мынадай ақпарат болады:</w:t>
      </w:r>
    </w:p>
    <w:bookmarkEnd w:id="26"/>
    <w:bookmarkStart w:name="z228" w:id="27"/>
    <w:p>
      <w:pPr>
        <w:spacing w:after="0"/>
        <w:ind w:left="0"/>
        <w:jc w:val="both"/>
      </w:pPr>
      <w:r>
        <w:rPr>
          <w:rFonts w:ascii="Times New Roman"/>
          <w:b w:val="false"/>
          <w:i w:val="false"/>
          <w:color w:val="000000"/>
          <w:sz w:val="28"/>
        </w:rPr>
        <w:t>
      қаржы ұйымының ағымдағы ахуалын бағалау;</w:t>
      </w:r>
    </w:p>
    <w:bookmarkEnd w:id="27"/>
    <w:bookmarkStart w:name="z229" w:id="28"/>
    <w:p>
      <w:pPr>
        <w:spacing w:after="0"/>
        <w:ind w:left="0"/>
        <w:jc w:val="both"/>
      </w:pPr>
      <w:r>
        <w:rPr>
          <w:rFonts w:ascii="Times New Roman"/>
          <w:b w:val="false"/>
          <w:i w:val="false"/>
          <w:color w:val="000000"/>
          <w:sz w:val="28"/>
        </w:rPr>
        <w:t>
      банктің қаржылық жағдайының ықтимал нашарлауының есебі және нашарлауға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нашарлау жағына қарай өзгеруі);</w:t>
      </w:r>
    </w:p>
    <w:bookmarkEnd w:id="28"/>
    <w:bookmarkStart w:name="z230" w:id="29"/>
    <w:p>
      <w:pPr>
        <w:spacing w:after="0"/>
        <w:ind w:left="0"/>
        <w:jc w:val="both"/>
      </w:pPr>
      <w:r>
        <w:rPr>
          <w:rFonts w:ascii="Times New Roman"/>
          <w:b w:val="false"/>
          <w:i w:val="false"/>
          <w:color w:val="000000"/>
          <w:sz w:val="28"/>
        </w:rPr>
        <w:t>
      қаржы ұйымының меншікті капиталын пруденциялық нормативтер және басқа да сақталуы міндетті нормалар мен лимиттер, қосымша кірістер алу жөніндегі іс-шаралар және басқа да іс-шаралар орындалатын шамаға дейін қалпына келтіруге бағытталған қаржы ұйымының қаржылық жағдайын сауықтыру жөніндегі іс-шараларды (ақша салынымының сомасын және дереккөздерін көрсете отырып) жан-жақты сипаттау;</w:t>
      </w:r>
    </w:p>
    <w:bookmarkEnd w:id="29"/>
    <w:bookmarkStart w:name="z231" w:id="30"/>
    <w:p>
      <w:pPr>
        <w:spacing w:after="0"/>
        <w:ind w:left="0"/>
        <w:jc w:val="both"/>
      </w:pPr>
      <w:r>
        <w:rPr>
          <w:rFonts w:ascii="Times New Roman"/>
          <w:b w:val="false"/>
          <w:i w:val="false"/>
          <w:color w:val="000000"/>
          <w:sz w:val="28"/>
        </w:rPr>
        <w:t>
      қаржы ұйымының қаржылық жағдайын сауықтыру жөніндегі іс-шараларды орындаудың күнтізбелік мерзімі;</w:t>
      </w:r>
    </w:p>
    <w:bookmarkEnd w:id="30"/>
    <w:bookmarkStart w:name="z232" w:id="31"/>
    <w:p>
      <w:pPr>
        <w:spacing w:after="0"/>
        <w:ind w:left="0"/>
        <w:jc w:val="both"/>
      </w:pPr>
      <w:r>
        <w:rPr>
          <w:rFonts w:ascii="Times New Roman"/>
          <w:b w:val="false"/>
          <w:i w:val="false"/>
          <w:color w:val="000000"/>
          <w:sz w:val="28"/>
        </w:rPr>
        <w:t>
      сауықтыру іс-шараларының болжанатын экономикалық әсері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өзгеруі).";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Start w:name="z234" w:id="32"/>
    <w:p>
      <w:pPr>
        <w:spacing w:after="0"/>
        <w:ind w:left="0"/>
        <w:jc w:val="both"/>
      </w:pPr>
      <w:r>
        <w:rPr>
          <w:rFonts w:ascii="Times New Roman"/>
          <w:b w:val="false"/>
          <w:i w:val="false"/>
          <w:color w:val="000000"/>
          <w:sz w:val="28"/>
        </w:rPr>
        <w:t>
      "14. Уәкілетті орган қаржы ұйымының, банк холдингінің және (немесе) сақтандыру холдингінің ірі қатысушысы мәртебесін алу үшін берілген өтініш бойынша шешімді өтінішті бергеннен кейін 3 (үш) ай ішінде қабылдайды.</w:t>
      </w:r>
    </w:p>
    <w:bookmarkEnd w:id="32"/>
    <w:bookmarkStart w:name="z235" w:id="33"/>
    <w:p>
      <w:pPr>
        <w:spacing w:after="0"/>
        <w:ind w:left="0"/>
        <w:jc w:val="both"/>
      </w:pPr>
      <w:r>
        <w:rPr>
          <w:rFonts w:ascii="Times New Roman"/>
          <w:b w:val="false"/>
          <w:i w:val="false"/>
          <w:color w:val="000000"/>
          <w:sz w:val="28"/>
        </w:rPr>
        <w:t>
      Ұсынылған құжаттарға ескертулер болған кезде уәкілетті орган жеке немесе заңды тұлғаға пошта, факсимильді байланыс және (немесе) электрондық пошта арқылы ескертулерді және оларды жою мерзімін көрсете отырып, хат жібереді.</w:t>
      </w:r>
    </w:p>
    <w:bookmarkEnd w:id="33"/>
    <w:bookmarkStart w:name="z236" w:id="34"/>
    <w:p>
      <w:pPr>
        <w:spacing w:after="0"/>
        <w:ind w:left="0"/>
        <w:jc w:val="both"/>
      </w:pPr>
      <w:r>
        <w:rPr>
          <w:rFonts w:ascii="Times New Roman"/>
          <w:b w:val="false"/>
          <w:i w:val="false"/>
          <w:color w:val="000000"/>
          <w:sz w:val="28"/>
        </w:rPr>
        <w:t>
      Жеке немесе заңды тұлға ескертулерді жояды және келетін пысықталған (түзетілген) құжаттарды жіберілген жазбаша хабарламада уәкілетті орган белгілеген мерзімде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3-тараудың </w:t>
      </w:r>
      <w:r>
        <w:rPr>
          <w:rFonts w:ascii="Times New Roman"/>
          <w:b w:val="false"/>
          <w:i w:val="false"/>
          <w:color w:val="000000"/>
          <w:sz w:val="28"/>
        </w:rPr>
        <w:t xml:space="preserve"> тақырыбы мемлекеттік тілде мынадай редакцияда жазылсын, орыс тіліндегі мәтін өзгермейді: </w:t>
      </w:r>
    </w:p>
    <w:bookmarkStart w:name="z238" w:id="35"/>
    <w:p>
      <w:pPr>
        <w:spacing w:after="0"/>
        <w:ind w:left="0"/>
        <w:jc w:val="both"/>
      </w:pPr>
      <w:r>
        <w:rPr>
          <w:rFonts w:ascii="Times New Roman"/>
          <w:b w:val="false"/>
          <w:i w:val="false"/>
          <w:color w:val="000000"/>
          <w:sz w:val="28"/>
        </w:rPr>
        <w:t>
      "3. Қаржы ұйымының ірі қатысушысы мәртебесін, банк холдингі және (немесе) сақтандыру холдингі мәртебесін иеленуге уәкілетті органның берген келісімін кері қайтарып алу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21-тармақтың </w:t>
      </w:r>
      <w:r>
        <w:rPr>
          <w:rFonts w:ascii="Times New Roman"/>
          <w:b w:val="false"/>
          <w:i w:val="false"/>
          <w:color w:val="000000"/>
          <w:sz w:val="28"/>
        </w:rPr>
        <w:t xml:space="preserve"> бірінші бөлегі мемлекеттік тілде мынадай редакцияда жазылсын, орыс тіліндегі мәтін өзгермейді:</w:t>
      </w:r>
    </w:p>
    <w:bookmarkStart w:name="z240" w:id="36"/>
    <w:p>
      <w:pPr>
        <w:spacing w:after="0"/>
        <w:ind w:left="0"/>
        <w:jc w:val="both"/>
      </w:pPr>
      <w:r>
        <w:rPr>
          <w:rFonts w:ascii="Times New Roman"/>
          <w:b w:val="false"/>
          <w:i w:val="false"/>
          <w:color w:val="000000"/>
          <w:sz w:val="28"/>
        </w:rPr>
        <w:t>
      "21.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17-1-бабында, Сақтандыру қызметі туралы заңның 26-бабында, Бағалы қағаздар нарығы туралы заңның 72-1-бабында көрсетілген негіздемелер бойынша кері қайтарып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 </w:t>
      </w:r>
      <w:r>
        <w:rPr>
          <w:rFonts w:ascii="Times New Roman"/>
          <w:b w:val="false"/>
          <w:i w:val="false"/>
          <w:color w:val="000000"/>
          <w:sz w:val="28"/>
        </w:rPr>
        <w:t xml:space="preserve">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6-қосымшаларға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 нарығын реттеу және дамыту агенттігі Басқармасының 07.04.2026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(депозиттерге міндетті кепілдік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bl>
    <w:p>
      <w:pPr>
        <w:spacing w:after="0"/>
        <w:ind w:left="0"/>
        <w:jc w:val="both"/>
      </w:pPr>
      <w:r>
        <w:rPr>
          <w:rFonts w:ascii="Times New Roman"/>
          <w:b w:val="false"/>
          <w:i w:val="false"/>
          <w:color w:val="000000"/>
          <w:sz w:val="28"/>
        </w:rPr>
        <w:t>
      Күні 20__ жылғы "____"__________</w:t>
      </w:r>
    </w:p>
    <w:bookmarkStart w:name="z391" w:id="37"/>
    <w:p>
      <w:pPr>
        <w:spacing w:after="0"/>
        <w:ind w:left="0"/>
        <w:jc w:val="both"/>
      </w:pPr>
      <w:r>
        <w:rPr>
          <w:rFonts w:ascii="Times New Roman"/>
          <w:b w:val="false"/>
          <w:i w:val="false"/>
          <w:color w:val="000000"/>
          <w:sz w:val="28"/>
        </w:rPr>
        <w:t>
      Өтініш</w:t>
      </w:r>
    </w:p>
    <w:bookmarkEnd w:id="37"/>
    <w:p>
      <w:pPr>
        <w:spacing w:after="0"/>
        <w:ind w:left="0"/>
        <w:jc w:val="both"/>
      </w:pPr>
      <w:r>
        <w:rPr>
          <w:rFonts w:ascii="Times New Roman"/>
          <w:b w:val="false"/>
          <w:i w:val="false"/>
          <w:color w:val="000000"/>
          <w:sz w:val="28"/>
        </w:rPr>
        <w:t>
      Екінші деңгейдегі банк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xml:space="preserve">
      (бұдан әрі - Банк)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негізінде</w:t>
      </w:r>
    </w:p>
    <w:p>
      <w:pPr>
        <w:spacing w:after="0"/>
        <w:ind w:left="0"/>
        <w:jc w:val="both"/>
      </w:pPr>
      <w:r>
        <w:rPr>
          <w:rFonts w:ascii="Times New Roman"/>
          <w:b w:val="false"/>
          <w:i w:val="false"/>
          <w:color w:val="000000"/>
          <w:sz w:val="28"/>
        </w:rPr>
        <w:t>
      (жарғы, бұйрық, сенімхат немесе өзге құжаттың)</w:t>
      </w:r>
    </w:p>
    <w:p>
      <w:pPr>
        <w:spacing w:after="0"/>
        <w:ind w:left="0"/>
        <w:jc w:val="both"/>
      </w:pPr>
      <w:r>
        <w:rPr>
          <w:rFonts w:ascii="Times New Roman"/>
          <w:b w:val="false"/>
          <w:i w:val="false"/>
          <w:color w:val="000000"/>
          <w:sz w:val="28"/>
        </w:rPr>
        <w:t>
      іс-әрекет ететін,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депозиттерге міндетті кепілдік беру жүйесіне кіру үшін банктің қосылу шартына қосылады.</w:t>
      </w:r>
    </w:p>
    <w:p>
      <w:pPr>
        <w:spacing w:after="0"/>
        <w:ind w:left="0"/>
        <w:jc w:val="both"/>
      </w:pPr>
      <w:r>
        <w:rPr>
          <w:rFonts w:ascii="Times New Roman"/>
          <w:b w:val="false"/>
          <w:i w:val="false"/>
          <w:color w:val="000000"/>
          <w:sz w:val="28"/>
        </w:rPr>
        <w:t>
      Банк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 берген депозиттерді қабылдау, жеке тұлғалардың банктік шоттарын ашу және</w:t>
      </w:r>
    </w:p>
    <w:p>
      <w:pPr>
        <w:spacing w:after="0"/>
        <w:ind w:left="0"/>
        <w:jc w:val="both"/>
      </w:pPr>
      <w:r>
        <w:rPr>
          <w:rFonts w:ascii="Times New Roman"/>
          <w:b w:val="false"/>
          <w:i w:val="false"/>
          <w:color w:val="000000"/>
          <w:sz w:val="28"/>
        </w:rPr>
        <w:t>
      жүргізу бойынша операцияны қоса алғанда, банктік операцияларды жүргізуге арналған</w:t>
      </w:r>
    </w:p>
    <w:p>
      <w:pPr>
        <w:spacing w:after="0"/>
        <w:ind w:left="0"/>
        <w:jc w:val="both"/>
      </w:pPr>
      <w:r>
        <w:rPr>
          <w:rFonts w:ascii="Times New Roman"/>
          <w:b w:val="false"/>
          <w:i w:val="false"/>
          <w:color w:val="000000"/>
          <w:sz w:val="28"/>
        </w:rPr>
        <w:t>
      20____ жылғы "____"_____________ лицензияны 20____ жылғы "____"________ алды.</w:t>
      </w:r>
    </w:p>
    <w:p>
      <w:pPr>
        <w:spacing w:after="0"/>
        <w:ind w:left="0"/>
        <w:jc w:val="both"/>
      </w:pPr>
      <w:r>
        <w:rPr>
          <w:rFonts w:ascii="Times New Roman"/>
          <w:b w:val="false"/>
          <w:i w:val="false"/>
          <w:color w:val="000000"/>
          <w:sz w:val="28"/>
        </w:rPr>
        <w:t>
      Банк "Қазақстан Республикасының екінші деңгейдегі банктерінде орналастырылған</w:t>
      </w:r>
    </w:p>
    <w:p>
      <w:pPr>
        <w:spacing w:after="0"/>
        <w:ind w:left="0"/>
        <w:jc w:val="both"/>
      </w:pPr>
      <w:r>
        <w:rPr>
          <w:rFonts w:ascii="Times New Roman"/>
          <w:b w:val="false"/>
          <w:i w:val="false"/>
          <w:color w:val="000000"/>
          <w:sz w:val="28"/>
        </w:rPr>
        <w:t>
      депозиттерге міндетті кепілдік беру туралы" 2006 жылғы 7 шілдедегі Қазақстан</w:t>
      </w:r>
    </w:p>
    <w:p>
      <w:pPr>
        <w:spacing w:after="0"/>
        <w:ind w:left="0"/>
        <w:jc w:val="both"/>
      </w:pPr>
      <w:r>
        <w:rPr>
          <w:rFonts w:ascii="Times New Roman"/>
          <w:b w:val="false"/>
          <w:i w:val="false"/>
          <w:color w:val="000000"/>
          <w:sz w:val="28"/>
        </w:rPr>
        <w:t>
      Республикасының Заңында және қосылу шартында көзделген қатысушы банктің</w:t>
      </w:r>
    </w:p>
    <w:p>
      <w:pPr>
        <w:spacing w:after="0"/>
        <w:ind w:left="0"/>
        <w:jc w:val="both"/>
      </w:pPr>
      <w:r>
        <w:rPr>
          <w:rFonts w:ascii="Times New Roman"/>
          <w:b w:val="false"/>
          <w:i w:val="false"/>
          <w:color w:val="000000"/>
          <w:sz w:val="28"/>
        </w:rPr>
        <w:t>
      міндеттемелерін өзіне қабылдайды.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анықтамаға сәйкес банктің қазақ және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орыс тілдеріндегі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 мемлекеттік тіркеу (қайта тіркеу)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туралы анықтаманың куәліктің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корреспонденттік шоттың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(банктік сәйкестендіру коды)</w:t>
      </w:r>
    </w:p>
    <w:p>
      <w:pPr>
        <w:spacing w:after="0"/>
        <w:ind w:left="0"/>
        <w:jc w:val="both"/>
      </w:pPr>
      <w:r>
        <w:rPr>
          <w:rFonts w:ascii="Times New Roman"/>
          <w:b w:val="false"/>
          <w:i w:val="false"/>
          <w:color w:val="000000"/>
          <w:sz w:val="28"/>
        </w:rPr>
        <w:t>
      Бірінші басшы ______________________________________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38"/>
    <w:p>
      <w:pPr>
        <w:spacing w:after="0"/>
        <w:ind w:left="0"/>
        <w:jc w:val="left"/>
      </w:pPr>
      <w:r>
        <w:rPr>
          <w:rFonts w:ascii="Times New Roman"/>
          <w:b/>
          <w:i w:val="false"/>
          <w:color w:val="000000"/>
        </w:rPr>
        <w:t xml:space="preserve"> Өтініш беруші заңды тұлғаның басшы қызметкері, өтініш беруші жеке тұлға туралы қысқаша деректер</w:t>
      </w:r>
    </w:p>
    <w:bookmarkEnd w:id="3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1. Тегі, аты және әкесінің аты (ол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Жеке басын куәландыратын құжаттың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Пошталық мекен-жайы және (немесе) жұмысының орналасқан жері, байланыс</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Жұбайы (зайыбы), жақын туыстары (ата-аналары, інілері (ағалары), әпа-сіңлілері</w:t>
      </w:r>
    </w:p>
    <w:p>
      <w:pPr>
        <w:spacing w:after="0"/>
        <w:ind w:left="0"/>
        <w:jc w:val="both"/>
      </w:pPr>
      <w:r>
        <w:rPr>
          <w:rFonts w:ascii="Times New Roman"/>
          <w:b w:val="false"/>
          <w:i w:val="false"/>
          <w:color w:val="000000"/>
          <w:sz w:val="28"/>
        </w:rPr>
        <w:t>
      (қарындастары) балалары) және жегжаттары (жұбайының (зайыбының) ата-аналары, інілері</w:t>
      </w:r>
    </w:p>
    <w:p>
      <w:pPr>
        <w:spacing w:after="0"/>
        <w:ind w:left="0"/>
        <w:jc w:val="both"/>
      </w:pPr>
      <w:r>
        <w:rPr>
          <w:rFonts w:ascii="Times New Roman"/>
          <w:b w:val="false"/>
          <w:i w:val="false"/>
          <w:color w:val="000000"/>
          <w:sz w:val="28"/>
        </w:rPr>
        <w:t>
      (ағалары), әпа-сіңлілері (қарындастары),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атауларын көрсете отырып, заңды тұлғалардың сатып алынған акцияларының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және әкесінің аты (ол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Соңғы үш жылда біліктілікті арттыру бойынша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Өтініш беруші жеке тұлға немесе өтініш беруші заңды тұлғаның басшы қызметкері</w:t>
      </w:r>
    </w:p>
    <w:p>
      <w:pPr>
        <w:spacing w:after="0"/>
        <w:ind w:left="0"/>
        <w:jc w:val="both"/>
      </w:pPr>
      <w:r>
        <w:rPr>
          <w:rFonts w:ascii="Times New Roman"/>
          <w:b w:val="false"/>
          <w:i w:val="false"/>
          <w:color w:val="000000"/>
          <w:sz w:val="28"/>
        </w:rPr>
        <w:t>
      бұдан бұрын қаржы нарығын және қаржы ұйымдарын реттеу, бақылау мен қадағалау</w:t>
      </w:r>
    </w:p>
    <w:p>
      <w:pPr>
        <w:spacing w:after="0"/>
        <w:ind w:left="0"/>
        <w:jc w:val="both"/>
      </w:pPr>
      <w:r>
        <w:rPr>
          <w:rFonts w:ascii="Times New Roman"/>
          <w:b w:val="false"/>
          <w:i w:val="false"/>
          <w:color w:val="000000"/>
          <w:sz w:val="28"/>
        </w:rPr>
        <w:t>
      жөніндегі уәкілетті орган қаржы ұйымын, холдингті консервациялау, акцияларын мәжбүрлеп</w:t>
      </w:r>
    </w:p>
    <w:p>
      <w:pPr>
        <w:spacing w:after="0"/>
        <w:ind w:left="0"/>
        <w:jc w:val="both"/>
      </w:pPr>
      <w:r>
        <w:rPr>
          <w:rFonts w:ascii="Times New Roman"/>
          <w:b w:val="false"/>
          <w:i w:val="false"/>
          <w:color w:val="000000"/>
          <w:sz w:val="28"/>
        </w:rPr>
        <w:t>
      сатып алу, қаржы ұйымын лицензиядан айыру, сондай-ақ қаржы ұйымын мәжбүрлеп тарату</w:t>
      </w:r>
    </w:p>
    <w:p>
      <w:pPr>
        <w:spacing w:after="0"/>
        <w:ind w:left="0"/>
        <w:jc w:val="both"/>
      </w:pPr>
      <w:r>
        <w:rPr>
          <w:rFonts w:ascii="Times New Roman"/>
          <w:b w:val="false"/>
          <w:i w:val="false"/>
          <w:color w:val="000000"/>
          <w:sz w:val="28"/>
        </w:rPr>
        <w:t>
      немесе оны Қазақстан Республикасының заңнамасында белгіленген тәртіпте банкрот деп тану</w:t>
      </w:r>
    </w:p>
    <w:p>
      <w:pPr>
        <w:spacing w:after="0"/>
        <w:ind w:left="0"/>
        <w:jc w:val="both"/>
      </w:pPr>
      <w:r>
        <w:rPr>
          <w:rFonts w:ascii="Times New Roman"/>
          <w:b w:val="false"/>
          <w:i w:val="false"/>
          <w:color w:val="000000"/>
          <w:sz w:val="28"/>
        </w:rPr>
        <w:t>
      туралы шешім қабылдағанға дейін 1 (бір) жыл бұрын аспайтын кезеңде қаржы ұйымының</w:t>
      </w:r>
    </w:p>
    <w:p>
      <w:pPr>
        <w:spacing w:after="0"/>
        <w:ind w:left="0"/>
        <w:jc w:val="both"/>
      </w:pPr>
      <w:r>
        <w:rPr>
          <w:rFonts w:ascii="Times New Roman"/>
          <w:b w:val="false"/>
          <w:i w:val="false"/>
          <w:color w:val="000000"/>
          <w:sz w:val="28"/>
        </w:rPr>
        <w:t>
      (банк немесе сақтандыру холдингінің) басшысы, басқару органының мүшесі, атқарушы</w:t>
      </w:r>
    </w:p>
    <w:p>
      <w:pPr>
        <w:spacing w:after="0"/>
        <w:ind w:left="0"/>
        <w:jc w:val="both"/>
      </w:pPr>
      <w:r>
        <w:rPr>
          <w:rFonts w:ascii="Times New Roman"/>
          <w:b w:val="false"/>
          <w:i w:val="false"/>
          <w:color w:val="000000"/>
          <w:sz w:val="28"/>
        </w:rPr>
        <w:t>
      органының басшысы, мүшесі (тіркеуші трансфер-агенттің атқарушы органының функциясын</w:t>
      </w:r>
    </w:p>
    <w:p>
      <w:pPr>
        <w:spacing w:after="0"/>
        <w:ind w:left="0"/>
        <w:jc w:val="both"/>
      </w:pPr>
      <w:r>
        <w:rPr>
          <w:rFonts w:ascii="Times New Roman"/>
          <w:b w:val="false"/>
          <w:i w:val="false"/>
          <w:color w:val="000000"/>
          <w:sz w:val="28"/>
        </w:rPr>
        <w:t>
      жеке жүзеге асыратын адам және оның орынбасары), бас бухгалтері, заңды тұлғаның жеке</w:t>
      </w:r>
    </w:p>
    <w:p>
      <w:pPr>
        <w:spacing w:after="0"/>
        <w:ind w:left="0"/>
        <w:jc w:val="both"/>
      </w:pPr>
      <w:r>
        <w:rPr>
          <w:rFonts w:ascii="Times New Roman"/>
          <w:b w:val="false"/>
          <w:i w:val="false"/>
          <w:color w:val="000000"/>
          <w:sz w:val="28"/>
        </w:rPr>
        <w:t>
      тұлға - ірі қатысушысы, ірі қатысушысының басшысы және (немесе) қаржы ұйымының (банк</w:t>
      </w:r>
    </w:p>
    <w:p>
      <w:pPr>
        <w:spacing w:after="0"/>
        <w:ind w:left="0"/>
        <w:jc w:val="both"/>
      </w:pPr>
      <w:r>
        <w:rPr>
          <w:rFonts w:ascii="Times New Roman"/>
          <w:b w:val="false"/>
          <w:i w:val="false"/>
          <w:color w:val="000000"/>
          <w:sz w:val="28"/>
        </w:rPr>
        <w:t>
      немесе сақтандыру холдингінің) басшы қызметкері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Өтініш беруші жеке тұлға немесе өтініш беруші заңды тұлғаның басшы қызметкері</w:t>
      </w:r>
    </w:p>
    <w:p>
      <w:pPr>
        <w:spacing w:after="0"/>
        <w:ind w:left="0"/>
        <w:jc w:val="both"/>
      </w:pPr>
      <w:r>
        <w:rPr>
          <w:rFonts w:ascii="Times New Roman"/>
          <w:b w:val="false"/>
          <w:i w:val="false"/>
          <w:color w:val="000000"/>
          <w:sz w:val="28"/>
        </w:rPr>
        <w:t>
      бұдан бұрын қаржы ұйымының басшысы, басқару органының мүшесі, атқарушы</w:t>
      </w:r>
    </w:p>
    <w:p>
      <w:pPr>
        <w:spacing w:after="0"/>
        <w:ind w:left="0"/>
        <w:jc w:val="both"/>
      </w:pPr>
      <w:r>
        <w:rPr>
          <w:rFonts w:ascii="Times New Roman"/>
          <w:b w:val="false"/>
          <w:i w:val="false"/>
          <w:color w:val="000000"/>
          <w:sz w:val="28"/>
        </w:rPr>
        <w:t>
      органының басшысы, мүшесі, бас бухгалтері, қатарынан төрт және одан астам кезең ішінде</w:t>
      </w:r>
    </w:p>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төлеу бойынша</w:t>
      </w:r>
    </w:p>
    <w:p>
      <w:pPr>
        <w:spacing w:after="0"/>
        <w:ind w:left="0"/>
        <w:jc w:val="both"/>
      </w:pPr>
      <w:r>
        <w:rPr>
          <w:rFonts w:ascii="Times New Roman"/>
          <w:b w:val="false"/>
          <w:i w:val="false"/>
          <w:color w:val="000000"/>
          <w:sz w:val="28"/>
        </w:rPr>
        <w:t>
      дефолтқа жеткізген не дефолтқа жеткізілген шығарылған эмиссиялық бағалы қағаздар</w:t>
      </w:r>
    </w:p>
    <w:p>
      <w:pPr>
        <w:spacing w:after="0"/>
        <w:ind w:left="0"/>
        <w:jc w:val="both"/>
      </w:pPr>
      <w:r>
        <w:rPr>
          <w:rFonts w:ascii="Times New Roman"/>
          <w:b w:val="false"/>
          <w:i w:val="false"/>
          <w:color w:val="000000"/>
          <w:sz w:val="28"/>
        </w:rPr>
        <w:t>
      бойынша купондық сыйақыны төлеу бойынша берешек сомасы купондық сыйақының төрт</w:t>
      </w:r>
    </w:p>
    <w:p>
      <w:pPr>
        <w:spacing w:after="0"/>
        <w:ind w:left="0"/>
        <w:jc w:val="both"/>
      </w:pPr>
      <w:r>
        <w:rPr>
          <w:rFonts w:ascii="Times New Roman"/>
          <w:b w:val="false"/>
          <w:i w:val="false"/>
          <w:color w:val="000000"/>
          <w:sz w:val="28"/>
        </w:rPr>
        <w:t>
      еселік және (немесе) одан астам мөлшерін құрайтын не шығарылған эмиссиялық бағалы</w:t>
      </w:r>
    </w:p>
    <w:p>
      <w:pPr>
        <w:spacing w:after="0"/>
        <w:ind w:left="0"/>
        <w:jc w:val="both"/>
      </w:pPr>
      <w:r>
        <w:rPr>
          <w:rFonts w:ascii="Times New Roman"/>
          <w:b w:val="false"/>
          <w:i w:val="false"/>
          <w:color w:val="000000"/>
          <w:sz w:val="28"/>
        </w:rPr>
        <w:t>
      қағаздар бойынша негізгі борышты төлеу бойынша дефолт мөлшері төлем жасау күніндегі</w:t>
      </w:r>
    </w:p>
    <w:p>
      <w:pPr>
        <w:spacing w:after="0"/>
        <w:ind w:left="0"/>
        <w:jc w:val="both"/>
      </w:pPr>
      <w:r>
        <w:rPr>
          <w:rFonts w:ascii="Times New Roman"/>
          <w:b w:val="false"/>
          <w:i w:val="false"/>
          <w:color w:val="000000"/>
          <w:sz w:val="28"/>
        </w:rPr>
        <w:t>
      республикалық бюджет туралы заңда белгіленген айлық есептік көрсеткіштен он мың есе</w:t>
      </w:r>
    </w:p>
    <w:p>
      <w:pPr>
        <w:spacing w:after="0"/>
        <w:ind w:left="0"/>
        <w:jc w:val="both"/>
      </w:pPr>
      <w:r>
        <w:rPr>
          <w:rFonts w:ascii="Times New Roman"/>
          <w:b w:val="false"/>
          <w:i w:val="false"/>
          <w:color w:val="000000"/>
          <w:sz w:val="28"/>
        </w:rPr>
        <w:t>
      асатын соманы құрайтын эмитент – заңды тұлғаның – ірі қатысушысы (ірі акционердің) жеке</w:t>
      </w:r>
    </w:p>
    <w:p>
      <w:pPr>
        <w:spacing w:after="0"/>
        <w:ind w:left="0"/>
        <w:jc w:val="both"/>
      </w:pPr>
      <w:r>
        <w:rPr>
          <w:rFonts w:ascii="Times New Roman"/>
          <w:b w:val="false"/>
          <w:i w:val="false"/>
          <w:color w:val="000000"/>
          <w:sz w:val="28"/>
        </w:rPr>
        <w:t>
      тұлғасы, ірі қатысушысының (ірі акционердің) басшысы, басқару органының мүшесі,</w:t>
      </w:r>
    </w:p>
    <w:p>
      <w:pPr>
        <w:spacing w:after="0"/>
        <w:ind w:left="0"/>
        <w:jc w:val="both"/>
      </w:pPr>
      <w:r>
        <w:rPr>
          <w:rFonts w:ascii="Times New Roman"/>
          <w:b w:val="false"/>
          <w:i w:val="false"/>
          <w:color w:val="000000"/>
          <w:sz w:val="28"/>
        </w:rPr>
        <w:t>
      атқарушы органының басшысы, мүшесі, бас бухгалтері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органның қаржы ұйымдарында, банк және сақтандыру холдингтерінде,</w:t>
      </w:r>
    </w:p>
    <w:p>
      <w:pPr>
        <w:spacing w:after="0"/>
        <w:ind w:left="0"/>
        <w:jc w:val="both"/>
      </w:pPr>
      <w:r>
        <w:rPr>
          <w:rFonts w:ascii="Times New Roman"/>
          <w:b w:val="false"/>
          <w:i w:val="false"/>
          <w:color w:val="000000"/>
          <w:sz w:val="28"/>
        </w:rPr>
        <w:t xml:space="preserve">
       "Сақтандыру төлемдеріне кепілдік беру қоры" акционерлік қоғамында басшы қызметкер </w:t>
      </w:r>
    </w:p>
    <w:p>
      <w:pPr>
        <w:spacing w:after="0"/>
        <w:ind w:left="0"/>
        <w:jc w:val="both"/>
      </w:pPr>
      <w:r>
        <w:rPr>
          <w:rFonts w:ascii="Times New Roman"/>
          <w:b w:val="false"/>
          <w:i w:val="false"/>
          <w:color w:val="000000"/>
          <w:sz w:val="28"/>
        </w:rPr>
        <w:t xml:space="preserve">
      лауазымына тағайындауға (сайлауға) келісімді қайтарып алу және басшы және өзге </w:t>
      </w:r>
    </w:p>
    <w:p>
      <w:pPr>
        <w:spacing w:after="0"/>
        <w:ind w:left="0"/>
        <w:jc w:val="both"/>
      </w:pPr>
      <w:r>
        <w:rPr>
          <w:rFonts w:ascii="Times New Roman"/>
          <w:b w:val="false"/>
          <w:i w:val="false"/>
          <w:color w:val="000000"/>
          <w:sz w:val="28"/>
        </w:rPr>
        <w:t>
      қызметкерді қызметтік мiндеттерiн орындаудан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 (сайлауға) келісімді</w:t>
      </w:r>
    </w:p>
    <w:p>
      <w:pPr>
        <w:spacing w:after="0"/>
        <w:ind w:left="0"/>
        <w:jc w:val="both"/>
      </w:pPr>
      <w:r>
        <w:rPr>
          <w:rFonts w:ascii="Times New Roman"/>
          <w:b w:val="false"/>
          <w:i w:val="false"/>
          <w:color w:val="000000"/>
          <w:sz w:val="28"/>
        </w:rPr>
        <w:t>
      қайтарып алуға негіздері және осындай шешімді қабылдаған мемлекеттік</w:t>
      </w:r>
    </w:p>
    <w:p>
      <w:pPr>
        <w:spacing w:after="0"/>
        <w:ind w:left="0"/>
        <w:jc w:val="both"/>
      </w:pPr>
      <w:r>
        <w:rPr>
          <w:rFonts w:ascii="Times New Roman"/>
          <w:b w:val="false"/>
          <w:i w:val="false"/>
          <w:color w:val="000000"/>
          <w:sz w:val="28"/>
        </w:rPr>
        <w:t>
      органның атауы көрсетiлсiн)</w:t>
      </w:r>
    </w:p>
    <w:p>
      <w:pPr>
        <w:spacing w:after="0"/>
        <w:ind w:left="0"/>
        <w:jc w:val="both"/>
      </w:pPr>
      <w:r>
        <w:rPr>
          <w:rFonts w:ascii="Times New Roman"/>
          <w:b w:val="false"/>
          <w:i w:val="false"/>
          <w:color w:val="000000"/>
          <w:sz w:val="28"/>
        </w:rPr>
        <w:t>
      13. Тағайындау (сайлау) күніне дейін 3 (үш) жыл ішінде сыбайлас жемқорлық</w:t>
      </w:r>
    </w:p>
    <w:p>
      <w:pPr>
        <w:spacing w:after="0"/>
        <w:ind w:left="0"/>
        <w:jc w:val="both"/>
      </w:pPr>
      <w:r>
        <w:rPr>
          <w:rFonts w:ascii="Times New Roman"/>
          <w:b w:val="false"/>
          <w:i w:val="false"/>
          <w:color w:val="000000"/>
          <w:sz w:val="28"/>
        </w:rPr>
        <w:t>
      қылмысты жасағаны үшін жауапкершілікке не сыбайлас жемқорлық құқық бұзушылық</w:t>
      </w:r>
    </w:p>
    <w:p>
      <w:pPr>
        <w:spacing w:after="0"/>
        <w:ind w:left="0"/>
        <w:jc w:val="both"/>
      </w:pPr>
      <w:r>
        <w:rPr>
          <w:rFonts w:ascii="Times New Roman"/>
          <w:b w:val="false"/>
          <w:i w:val="false"/>
          <w:color w:val="000000"/>
          <w:sz w:val="28"/>
        </w:rPr>
        <w:t>
      жасағаны үшін тәртіптік жауапкершілікке тартылды 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тартудың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p>
      <w:pPr>
        <w:spacing w:after="0"/>
        <w:ind w:left="0"/>
        <w:jc w:val="both"/>
      </w:pPr>
      <w:r>
        <w:rPr>
          <w:rFonts w:ascii="Times New Roman"/>
          <w:b w:val="false"/>
          <w:i w:val="false"/>
          <w:color w:val="000000"/>
          <w:sz w:val="28"/>
        </w:rPr>
        <w:t>
      14. Бар жарияланымдары, ғылыми әзірлемелері және басқа жетістіктері: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w:t>
      </w:r>
    </w:p>
    <w:p>
      <w:pPr>
        <w:spacing w:after="0"/>
        <w:ind w:left="0"/>
        <w:jc w:val="both"/>
      </w:pPr>
      <w:r>
        <w:rPr>
          <w:rFonts w:ascii="Times New Roman"/>
          <w:b w:val="false"/>
          <w:i w:val="false"/>
          <w:color w:val="000000"/>
          <w:sz w:val="28"/>
        </w:rPr>
        <w:t>
      сондай-ақ мінсіз іскерлік беделдің болуын растаймын. Мемлекеттік қызметті көрсету үшін</w:t>
      </w:r>
    </w:p>
    <w:p>
      <w:pPr>
        <w:spacing w:after="0"/>
        <w:ind w:left="0"/>
        <w:jc w:val="both"/>
      </w:pPr>
      <w:r>
        <w:rPr>
          <w:rFonts w:ascii="Times New Roman"/>
          <w:b w:val="false"/>
          <w:i w:val="false"/>
          <w:color w:val="000000"/>
          <w:sz w:val="28"/>
        </w:rPr>
        <w:t>
      қажетті дербес деректерді жинауға және өңдеуге және ақпараттық жүйелердегі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 жеке тұлға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басқарушы қызметкерінің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(басқарушы қызметкер өз қолымен баспа әріптерімен толтырылады)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 - өтініш берушінің атқарушы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2-қосымша</w:t>
            </w:r>
          </w:p>
        </w:tc>
      </w:tr>
    </w:tbl>
    <w:bookmarkStart w:name="z529" w:id="39"/>
    <w:p>
      <w:pPr>
        <w:spacing w:after="0"/>
        <w:ind w:left="0"/>
        <w:jc w:val="left"/>
      </w:pPr>
      <w:r>
        <w:rPr>
          <w:rFonts w:ascii="Times New Roman"/>
          <w:b/>
          <w:i w:val="false"/>
          <w:color w:val="000000"/>
        </w:rPr>
        <w:t xml:space="preserve"> Өтініш беруші жеке тұлғаның, өтініш беруші заңды тұлғаның басшы қызметкерінің мінсіз іскерлік беделі туралы мәліметтер</w:t>
      </w:r>
    </w:p>
    <w:bookmarkEnd w:id="39"/>
    <w:bookmarkStart w:name="z561" w:id="40"/>
    <w:p>
      <w:pPr>
        <w:spacing w:after="0"/>
        <w:ind w:left="0"/>
        <w:jc w:val="left"/>
      </w:pPr>
      <w:r>
        <w:rPr>
          <w:rFonts w:ascii="Times New Roman"/>
          <w:b/>
          <w:i w:val="false"/>
          <w:color w:val="000000"/>
        </w:rPr>
        <w:t xml:space="preserve"> 1. Алынбаған немесе өтелмеген соттылығы болуы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процессуалдық шешімді қабылдау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Өтініш беруші ірі қатысушы не басшы қызметкері болып табылған кезеңде заңды</w:t>
      </w:r>
    </w:p>
    <w:p>
      <w:pPr>
        <w:spacing w:after="0"/>
        <w:ind w:left="0"/>
        <w:jc w:val="both"/>
      </w:pPr>
      <w:r>
        <w:rPr>
          <w:rFonts w:ascii="Times New Roman"/>
          <w:b w:val="false"/>
          <w:i w:val="false"/>
          <w:color w:val="000000"/>
          <w:sz w:val="28"/>
        </w:rPr>
        <w:t>
      тұлғаның қаржылық жай-күйі нашарлау немесе банкроттық фактісі болуы: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үлестес болудың белгілері көрсетілсін)</w:t>
      </w:r>
    </w:p>
    <w:p>
      <w:pPr>
        <w:spacing w:after="0"/>
        <w:ind w:left="0"/>
        <w:jc w:val="both"/>
      </w:pPr>
      <w:r>
        <w:rPr>
          <w:rFonts w:ascii="Times New Roman"/>
          <w:b w:val="false"/>
          <w:i w:val="false"/>
          <w:color w:val="000000"/>
          <w:sz w:val="28"/>
        </w:rPr>
        <w:t>
      4. Осы мәселеге қатысы бар басқа ақпарат: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Осы ақпарат тексерілгенін және дәйекті және толық болып табылатынын растаймын. </w:t>
      </w:r>
    </w:p>
    <w:p>
      <w:pPr>
        <w:spacing w:after="0"/>
        <w:ind w:left="0"/>
        <w:jc w:val="both"/>
      </w:pPr>
      <w:r>
        <w:rPr>
          <w:rFonts w:ascii="Times New Roman"/>
          <w:b w:val="false"/>
          <w:i w:val="false"/>
          <w:color w:val="000000"/>
          <w:sz w:val="28"/>
        </w:rPr>
        <w:t>
      Өтініш беруші – жеке тұлға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басшы қызметкерінің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Өтініш беруші – заңды тұлғаның атқарушы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3-қосымша</w:t>
            </w:r>
          </w:p>
        </w:tc>
      </w:tr>
    </w:tbl>
    <w:bookmarkStart w:name="z563" w:id="41"/>
    <w:p>
      <w:pPr>
        <w:spacing w:after="0"/>
        <w:ind w:left="0"/>
        <w:jc w:val="left"/>
      </w:pPr>
      <w:r>
        <w:rPr>
          <w:rFonts w:ascii="Times New Roman"/>
          <w:b/>
          <w:i w:val="false"/>
          <w:color w:val="000000"/>
        </w:rPr>
        <w:t xml:space="preserve"> Өтініш берушінің кірістері мен мүлігі туралы мәліметтер, сондай-ақ оның барлық міндеттемелері бойынша болған берешегі туралы ақпарат</w:t>
      </w:r>
    </w:p>
    <w:bookmarkEnd w:id="41"/>
    <w:p>
      <w:pPr>
        <w:spacing w:after="0"/>
        <w:ind w:left="0"/>
        <w:jc w:val="both"/>
      </w:pPr>
      <w:r>
        <w:rPr>
          <w:rFonts w:ascii="Times New Roman"/>
          <w:b w:val="false"/>
          <w:i w:val="false"/>
          <w:color w:val="000000"/>
          <w:sz w:val="28"/>
        </w:rPr>
        <w:t>
      1.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атау мен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3. Есеп беретін тұлға жарғылық капиталында ірі қатысушысы болып табылатын қаржы</w:t>
      </w:r>
    </w:p>
    <w:p>
      <w:pPr>
        <w:spacing w:after="0"/>
        <w:ind w:left="0"/>
        <w:jc w:val="both"/>
      </w:pPr>
      <w:r>
        <w:rPr>
          <w:rFonts w:ascii="Times New Roman"/>
          <w:b w:val="false"/>
          <w:i w:val="false"/>
          <w:color w:val="000000"/>
          <w:sz w:val="28"/>
        </w:rPr>
        <w:t>
      ұйымдарының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5.Телефоны:</w:t>
      </w:r>
    </w:p>
    <w:p>
      <w:pPr>
        <w:spacing w:after="0"/>
        <w:ind w:left="0"/>
        <w:jc w:val="both"/>
      </w:pPr>
      <w:r>
        <w:rPr>
          <w:rFonts w:ascii="Times New Roman"/>
          <w:b w:val="false"/>
          <w:i w:val="false"/>
          <w:color w:val="000000"/>
          <w:sz w:val="28"/>
        </w:rPr>
        <w:t>
      үй _____________________________________________________________________________</w:t>
      </w:r>
    </w:p>
    <w:p>
      <w:pPr>
        <w:spacing w:after="0"/>
        <w:ind w:left="0"/>
        <w:jc w:val="both"/>
      </w:pPr>
      <w:r>
        <w:rPr>
          <w:rFonts w:ascii="Times New Roman"/>
          <w:b w:val="false"/>
          <w:i w:val="false"/>
          <w:color w:val="000000"/>
          <w:sz w:val="28"/>
        </w:rPr>
        <w:t>
      жұмыс __________________________________________________________________________</w:t>
      </w:r>
    </w:p>
    <w:p>
      <w:pPr>
        <w:spacing w:after="0"/>
        <w:ind w:left="0"/>
        <w:jc w:val="both"/>
      </w:pPr>
      <w:r>
        <w:rPr>
          <w:rFonts w:ascii="Times New Roman"/>
          <w:b w:val="false"/>
          <w:i w:val="false"/>
          <w:color w:val="000000"/>
          <w:sz w:val="28"/>
        </w:rPr>
        <w:t>
      6. Есепті кезең</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Өтініш берушінің кірістері мен мүлігі, сондай-ақ оның барлық міндеттемелері</w:t>
      </w:r>
    </w:p>
    <w:p>
      <w:pPr>
        <w:spacing w:after="0"/>
        <w:ind w:left="0"/>
        <w:jc w:val="both"/>
      </w:pPr>
      <w:r>
        <w:rPr>
          <w:rFonts w:ascii="Times New Roman"/>
          <w:b w:val="false"/>
          <w:i w:val="false"/>
          <w:color w:val="000000"/>
          <w:sz w:val="28"/>
        </w:rPr>
        <w:t>
      бойынша болған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жарғылық капиталында (акцияларында) қатысу үлестерінен түскен дивидендтер мен кіріс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шетел валютасымен банк шоттарындағы қолма-қол ақшамен,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банк шоттарындағы</w:t>
            </w:r>
          </w:p>
          <w:p>
            <w:pPr>
              <w:spacing w:after="20"/>
              <w:ind w:left="20"/>
              <w:jc w:val="both"/>
            </w:pPr>
            <w:r>
              <w:rPr>
                <w:rFonts w:ascii="Times New Roman"/>
                <w:b w:val="false"/>
                <w:i w:val="false"/>
                <w:color w:val="000000"/>
                <w:sz w:val="20"/>
              </w:rPr>
              <w:t>
қолма-қол ақшамен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 берілген акциялар облигациялар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жарғылық капиталына қатысу үлестері, оның ішінде Қазақстан Республикасының бейрезиденттерінің (пайызбен)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(атауы мен орналасқан жерін көрсете отырып)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міндеттемелер бойынша берешек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