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bf44" w14:textId="7beb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13 ақпандағы № 107 бұйрығы. Қазақстан Республикасының Әділет министрлігінде 2017 жылғы 17 наурызда № 14918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03.11.2022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 қылмыстық-атқару жүйесінің мекемелерінде ұсталатын адамдардың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w:t>
      </w:r>
    </w:p>
    <w:bookmarkEnd w:id="2"/>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p>
      <w:pPr>
        <w:spacing w:after="0"/>
        <w:ind w:left="0"/>
        <w:jc w:val="both"/>
      </w:pPr>
      <w:r>
        <w:rPr>
          <w:rFonts w:ascii="Times New Roman"/>
          <w:b w:val="false"/>
          <w:i w:val="false"/>
          <w:color w:val="000000"/>
          <w:sz w:val="28"/>
        </w:rPr>
        <w:t>
      2) осы тіркелген бұйрықты алғаннан кейін он жұмыс күн ішінде оның баспа және электронды түрдегі көшірмелерін бір данада мемлекеттік және орыс тілдерінде Қазақстан Республикасының Нормативтік құқықтық актілерін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комитетінің төрағасы А.Х. Базылбековке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107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мекемелерінде ұсталатын адамдардың есебін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 Республикасы Ішкі істер министрлігі қылмыстық-атқару жүйесі мекемелерінде ұсталатын адамдардың есебін жүргізу қағидалары (бұдан әрі - Қағидалар) Қазақстан Республикасы Ішкі істер министрлігінің қылмыстық-атқару жүйесі мекемелерінде (бұдан әрі - мекеме) ұсталатын адамдардың (бұдан әрі - сотталғандардың) есебін жүргізу тәртібін айқындайды.</w:t>
      </w:r>
    </w:p>
    <w:bookmarkEnd w:id="7"/>
    <w:p>
      <w:pPr>
        <w:spacing w:after="0"/>
        <w:ind w:left="0"/>
        <w:jc w:val="both"/>
      </w:pPr>
      <w:r>
        <w:rPr>
          <w:rFonts w:ascii="Times New Roman"/>
          <w:b w:val="false"/>
          <w:i w:val="false"/>
          <w:color w:val="000000"/>
          <w:sz w:val="28"/>
        </w:rPr>
        <w:t>
      Мекемелерде ұсталатын сотталғандардың есебін жүргізу:</w:t>
      </w:r>
    </w:p>
    <w:bookmarkStart w:name="z10" w:id="8"/>
    <w:p>
      <w:pPr>
        <w:spacing w:after="0"/>
        <w:ind w:left="0"/>
        <w:jc w:val="both"/>
      </w:pPr>
      <w:r>
        <w:rPr>
          <w:rFonts w:ascii="Times New Roman"/>
          <w:b w:val="false"/>
          <w:i w:val="false"/>
          <w:color w:val="000000"/>
          <w:sz w:val="28"/>
        </w:rPr>
        <w:t>
      1) жеке және сандық есебін жүргізуді жүзеге асыруды;</w:t>
      </w:r>
    </w:p>
    <w:bookmarkEnd w:id="8"/>
    <w:bookmarkStart w:name="z11" w:id="9"/>
    <w:p>
      <w:pPr>
        <w:spacing w:after="0"/>
        <w:ind w:left="0"/>
        <w:jc w:val="both"/>
      </w:pPr>
      <w:r>
        <w:rPr>
          <w:rFonts w:ascii="Times New Roman"/>
          <w:b w:val="false"/>
          <w:i w:val="false"/>
          <w:color w:val="000000"/>
          <w:sz w:val="28"/>
        </w:rPr>
        <w:t>
      2) есепке алу құжаттарын ресімдеу және жүргізуді;</w:t>
      </w:r>
    </w:p>
    <w:bookmarkEnd w:id="9"/>
    <w:bookmarkStart w:name="z12" w:id="10"/>
    <w:p>
      <w:pPr>
        <w:spacing w:after="0"/>
        <w:ind w:left="0"/>
        <w:jc w:val="both"/>
      </w:pPr>
      <w:r>
        <w:rPr>
          <w:rFonts w:ascii="Times New Roman"/>
          <w:b w:val="false"/>
          <w:i w:val="false"/>
          <w:color w:val="000000"/>
          <w:sz w:val="28"/>
        </w:rPr>
        <w:t>
      3) айдауылдауға құжаттарды дайындауды;</w:t>
      </w:r>
    </w:p>
    <w:bookmarkEnd w:id="10"/>
    <w:bookmarkStart w:name="z13" w:id="11"/>
    <w:p>
      <w:pPr>
        <w:spacing w:after="0"/>
        <w:ind w:left="0"/>
        <w:jc w:val="both"/>
      </w:pPr>
      <w:r>
        <w:rPr>
          <w:rFonts w:ascii="Times New Roman"/>
          <w:b w:val="false"/>
          <w:i w:val="false"/>
          <w:color w:val="000000"/>
          <w:sz w:val="28"/>
        </w:rPr>
        <w:t>
      4) есепке алу құжаттарын беруді көздейді.</w:t>
      </w:r>
    </w:p>
    <w:bookmarkEnd w:id="11"/>
    <w:bookmarkStart w:name="z14" w:id="12"/>
    <w:p>
      <w:pPr>
        <w:spacing w:after="0"/>
        <w:ind w:left="0"/>
        <w:jc w:val="both"/>
      </w:pPr>
      <w:r>
        <w:rPr>
          <w:rFonts w:ascii="Times New Roman"/>
          <w:b w:val="false"/>
          <w:i w:val="false"/>
          <w:color w:val="000000"/>
          <w:sz w:val="28"/>
        </w:rPr>
        <w:t>
      2. Сотталғандарды есепке алу мекемелердің арнайы есепке алу бөлімі (бөлімшесі, тобы) жүзеге асырады(бұдан әрі - арнайы есепке алу бөлімі).</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Сотталғандарды есепке алу құжаттары Қазақстан Республикасы Бас прокурорының 2018 жылғы 27 ақпандағы № 29 бұйрығымен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16667 болып тіркелген) Қазақстан Республикасы Бас прокуратурасының Құқықтық статистика және арнайы есепке алу жөніндегі комитетінің аумақтық органдарына (бұдан әрі - ҚСжАЕК) жолданады.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14.01.2019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Арнайы есепке алу бөлімінің үй-жайлары мекеменің әкімшілік ғимаратында орналасады және терезелері темір торлармен, сигнализациямен және бөгде адамдардың кіруін шектейтін тосқауылдармен жабдықталады, сондай-ақ өрт қауіпсіздігі талаптары сақталады.</w:t>
      </w:r>
    </w:p>
    <w:bookmarkEnd w:id="14"/>
    <w:p>
      <w:pPr>
        <w:spacing w:after="0"/>
        <w:ind w:left="0"/>
        <w:jc w:val="both"/>
      </w:pPr>
      <w:r>
        <w:rPr>
          <w:rFonts w:ascii="Times New Roman"/>
          <w:b w:val="false"/>
          <w:i w:val="false"/>
          <w:color w:val="000000"/>
          <w:sz w:val="28"/>
        </w:rPr>
        <w:t>
      Есепке алу құжаттамасын сақтау үшін металл шкафтармен және сейфтермен қажетті көлемде қамтамасыз етіледі, жұмыстан тыс кезде арнайы есепке алу бөлімінің үй-жайлары мөр басып жабылады және күзетпен қамтамасыз етіледі.</w:t>
      </w:r>
    </w:p>
    <w:bookmarkStart w:name="z17" w:id="15"/>
    <w:p>
      <w:pPr>
        <w:spacing w:after="0"/>
        <w:ind w:left="0"/>
        <w:jc w:val="both"/>
      </w:pPr>
      <w:r>
        <w:rPr>
          <w:rFonts w:ascii="Times New Roman"/>
          <w:b w:val="false"/>
          <w:i w:val="false"/>
          <w:color w:val="000000"/>
          <w:sz w:val="28"/>
        </w:rPr>
        <w:t>
      5. Сотталғандарды арнайы есепке алу бөлімінде жұмыс істеуге тартуға жол берілмейді.</w:t>
      </w:r>
    </w:p>
    <w:bookmarkEnd w:id="15"/>
    <w:bookmarkStart w:name="z18" w:id="16"/>
    <w:p>
      <w:pPr>
        <w:spacing w:after="0"/>
        <w:ind w:left="0"/>
        <w:jc w:val="left"/>
      </w:pPr>
      <w:r>
        <w:rPr>
          <w:rFonts w:ascii="Times New Roman"/>
          <w:b/>
          <w:i w:val="false"/>
          <w:color w:val="000000"/>
        </w:rPr>
        <w:t xml:space="preserve"> 2-тарау. Сотталғандарды есепке алу</w:t>
      </w:r>
    </w:p>
    <w:bookmarkEnd w:id="16"/>
    <w:bookmarkStart w:name="z19" w:id="17"/>
    <w:p>
      <w:pPr>
        <w:spacing w:after="0"/>
        <w:ind w:left="0"/>
        <w:jc w:val="both"/>
      </w:pPr>
      <w:r>
        <w:rPr>
          <w:rFonts w:ascii="Times New Roman"/>
          <w:b w:val="false"/>
          <w:i w:val="false"/>
          <w:color w:val="000000"/>
          <w:sz w:val="28"/>
        </w:rPr>
        <w:t>
      6. Мекемелерге сотталғандарды қабылдау Қазақстан Республикасы Қылмыстық-атқару кодексіне сәйкес жүргізіледі.</w:t>
      </w:r>
    </w:p>
    <w:bookmarkEnd w:id="17"/>
    <w:bookmarkStart w:name="z20" w:id="18"/>
    <w:p>
      <w:pPr>
        <w:spacing w:after="0"/>
        <w:ind w:left="0"/>
        <w:jc w:val="both"/>
      </w:pPr>
      <w:r>
        <w:rPr>
          <w:rFonts w:ascii="Times New Roman"/>
          <w:b w:val="false"/>
          <w:i w:val="false"/>
          <w:color w:val="000000"/>
          <w:sz w:val="28"/>
        </w:rPr>
        <w:t>
      7. Арнайы есепке алу бөлімі:</w:t>
      </w:r>
    </w:p>
    <w:bookmarkEnd w:id="18"/>
    <w:p>
      <w:pPr>
        <w:spacing w:after="0"/>
        <w:ind w:left="0"/>
        <w:jc w:val="both"/>
      </w:pPr>
      <w:r>
        <w:rPr>
          <w:rFonts w:ascii="Times New Roman"/>
          <w:b w:val="false"/>
          <w:i w:val="false"/>
          <w:color w:val="000000"/>
          <w:sz w:val="28"/>
        </w:rPr>
        <w:t>
      мекемеге қабылданған әрбір сотталған туралы мәліметтерді сотталғандардың қозғалысын есепке алуға және жеке істерін тіркеуге арналған журналға (бұдан әрі - журнал) еркін нысанда жазады;</w:t>
      </w:r>
    </w:p>
    <w:p>
      <w:pPr>
        <w:spacing w:after="0"/>
        <w:ind w:left="0"/>
        <w:jc w:val="both"/>
      </w:pPr>
      <w:r>
        <w:rPr>
          <w:rFonts w:ascii="Times New Roman"/>
          <w:b w:val="false"/>
          <w:i w:val="false"/>
          <w:color w:val="000000"/>
          <w:sz w:val="28"/>
        </w:rPr>
        <w:t xml:space="preserve">
      әрбір сотталғанға жеке іс арнайды; </w:t>
      </w:r>
    </w:p>
    <w:p>
      <w:pPr>
        <w:spacing w:after="0"/>
        <w:ind w:left="0"/>
        <w:jc w:val="both"/>
      </w:pPr>
      <w:r>
        <w:rPr>
          <w:rFonts w:ascii="Times New Roman"/>
          <w:b w:val="false"/>
          <w:i w:val="false"/>
          <w:color w:val="000000"/>
          <w:sz w:val="28"/>
        </w:rPr>
        <w:t>
      Бұл ретте, жеке істерді есепке алу жазбалары жариялауға жатпайды және кәсіптік міндеттері осындай есепке алу деректеріне қолжетімділіктің болуын талап ететін адамдарға ғана ұсынылады.</w:t>
      </w:r>
    </w:p>
    <w:p>
      <w:pPr>
        <w:spacing w:after="0"/>
        <w:ind w:left="0"/>
        <w:jc w:val="both"/>
      </w:pPr>
      <w:r>
        <w:rPr>
          <w:rFonts w:ascii="Times New Roman"/>
          <w:b w:val="false"/>
          <w:i w:val="false"/>
          <w:color w:val="000000"/>
          <w:sz w:val="28"/>
        </w:rPr>
        <w:t>
      екі жұмыс күні ішінде Қазақстан Республикасы Ішкі істер министрлігі қылмыстық-атқару жүйесінің Орталықтандырылған автоматтандырылған деректер қорына (бұдан әрі – ОАДҚ) сотталғандар туралы және бір тәулік ішінде – жазалардың орындалуы туралы мәліметтерді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18.03.2020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Мекемеге келгені әрбір сотталған туралы арнайы есепке алу бөлімі екі жұмыс күні ішінде үкім шығарған сотқа, оның зайыбына (жұбайына), сотталғанның таңдауы бойынша туыстарының біріне немесе заңды өкіліне (бұдан әрі – заңды өкілдер) хабарлама жібереді.</w:t>
      </w:r>
    </w:p>
    <w:bookmarkEnd w:id="19"/>
    <w:p>
      <w:pPr>
        <w:spacing w:after="0"/>
        <w:ind w:left="0"/>
        <w:jc w:val="both"/>
      </w:pPr>
      <w:r>
        <w:rPr>
          <w:rFonts w:ascii="Times New Roman"/>
          <w:b w:val="false"/>
          <w:i w:val="false"/>
          <w:color w:val="000000"/>
          <w:sz w:val="28"/>
        </w:rPr>
        <w:t>
      Шетелдіктің келіп түскені туралы хабарлама көрсетілген мерзімде Қазақстан Республикасының Сыртқы істер министрлігі арқылы ол азаматы болып табылатын мемлекеттің елшілігіне, консулдығына немесе өзге де өкілдігіне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18.03.2020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Мекемелерде сотталғандарды есепке алу:</w:t>
      </w:r>
    </w:p>
    <w:bookmarkEnd w:id="20"/>
    <w:bookmarkStart w:name="z23" w:id="21"/>
    <w:p>
      <w:pPr>
        <w:spacing w:after="0"/>
        <w:ind w:left="0"/>
        <w:jc w:val="both"/>
      </w:pPr>
      <w:r>
        <w:rPr>
          <w:rFonts w:ascii="Times New Roman"/>
          <w:b w:val="false"/>
          <w:i w:val="false"/>
          <w:color w:val="000000"/>
          <w:sz w:val="28"/>
        </w:rPr>
        <w:t>
      1) жеке:</w:t>
      </w:r>
    </w:p>
    <w:bookmarkEnd w:id="21"/>
    <w:p>
      <w:pPr>
        <w:spacing w:after="0"/>
        <w:ind w:left="0"/>
        <w:jc w:val="both"/>
      </w:pPr>
      <w:r>
        <w:rPr>
          <w:rFonts w:ascii="Times New Roman"/>
          <w:b w:val="false"/>
          <w:i w:val="false"/>
          <w:color w:val="000000"/>
          <w:sz w:val="28"/>
        </w:rPr>
        <w:t>
      журнал бойынша;</w:t>
      </w:r>
    </w:p>
    <w:p>
      <w:pPr>
        <w:spacing w:after="0"/>
        <w:ind w:left="0"/>
        <w:jc w:val="both"/>
      </w:pPr>
      <w:r>
        <w:rPr>
          <w:rFonts w:ascii="Times New Roman"/>
          <w:b w:val="false"/>
          <w:i w:val="false"/>
          <w:color w:val="000000"/>
          <w:sz w:val="28"/>
        </w:rPr>
        <w:t>
      есепке алу карточкасы бойынша;</w:t>
      </w:r>
    </w:p>
    <w:p>
      <w:pPr>
        <w:spacing w:after="0"/>
        <w:ind w:left="0"/>
        <w:jc w:val="both"/>
      </w:pPr>
      <w:r>
        <w:rPr>
          <w:rFonts w:ascii="Times New Roman"/>
          <w:b w:val="false"/>
          <w:i w:val="false"/>
          <w:color w:val="000000"/>
          <w:sz w:val="28"/>
        </w:rPr>
        <w:t>
      сотталғанның жеке ісі бойынша.</w:t>
      </w:r>
    </w:p>
    <w:bookmarkStart w:name="z24" w:id="22"/>
    <w:p>
      <w:pPr>
        <w:spacing w:after="0"/>
        <w:ind w:left="0"/>
        <w:jc w:val="both"/>
      </w:pPr>
      <w:r>
        <w:rPr>
          <w:rFonts w:ascii="Times New Roman"/>
          <w:b w:val="false"/>
          <w:i w:val="false"/>
          <w:color w:val="000000"/>
          <w:sz w:val="28"/>
        </w:rPr>
        <w:t>
      2) сандық сотталғандардың қозғалысы туралы бес күндік есеп бойынша жүргізеді.</w:t>
      </w:r>
    </w:p>
    <w:bookmarkEnd w:id="22"/>
    <w:bookmarkStart w:name="z25" w:id="23"/>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есептік карточкалар мекемеге келіп түскен сотталғандардың жеке істеріндегі құжаттардың негізінде толтырылады. Есептік карточкаларда жазаны өтеудің бір жағдайынан басқаларына ауыстырылған күні көрсетіледі. Есепке алу карточкалардан картотека құрылады. </w:t>
      </w:r>
    </w:p>
    <w:bookmarkEnd w:id="23"/>
    <w:bookmarkStart w:name="z26" w:id="24"/>
    <w:p>
      <w:pPr>
        <w:spacing w:after="0"/>
        <w:ind w:left="0"/>
        <w:jc w:val="both"/>
      </w:pPr>
      <w:r>
        <w:rPr>
          <w:rFonts w:ascii="Times New Roman"/>
          <w:b w:val="false"/>
          <w:i w:val="false"/>
          <w:color w:val="000000"/>
          <w:sz w:val="28"/>
        </w:rPr>
        <w:t xml:space="preserve">
      11. Есептен шығарылған сотталғандардың есептік карточкалары картотекадан алынады. Оларға сотталғандарды есептен алу негіздемесі туралы белгілер қойылады. Есептен шығарылған карточкалардан мұрағаттық картотека құрылады. </w:t>
      </w:r>
    </w:p>
    <w:bookmarkEnd w:id="24"/>
    <w:bookmarkStart w:name="z27" w:id="25"/>
    <w:p>
      <w:pPr>
        <w:spacing w:after="0"/>
        <w:ind w:left="0"/>
        <w:jc w:val="both"/>
      </w:pPr>
      <w:r>
        <w:rPr>
          <w:rFonts w:ascii="Times New Roman"/>
          <w:b w:val="false"/>
          <w:i w:val="false"/>
          <w:color w:val="000000"/>
          <w:sz w:val="28"/>
        </w:rPr>
        <w:t>
      12. Егер сотталған некеге тұруына байланысты тегін өзгерткен болса, оған жаңадан таңдаған тегі бойынша сигналдық карточкасы толтырылады. Есептік карточкасына жаңа тегіне сигналдық карточканың бар екені туралы белгі қойылады. Сотталғанмен некені бұзған және оған некеге дейінгі тегі берілген жағдайда сигналдық карточкасы оған тиісті белгілер жасағаннан кейін мұрағаттық картотекаға ауыстырылады.</w:t>
      </w:r>
    </w:p>
    <w:bookmarkEnd w:id="25"/>
    <w:bookmarkStart w:name="z28" w:id="26"/>
    <w:p>
      <w:pPr>
        <w:spacing w:after="0"/>
        <w:ind w:left="0"/>
        <w:jc w:val="both"/>
      </w:pPr>
      <w:r>
        <w:rPr>
          <w:rFonts w:ascii="Times New Roman"/>
          <w:b w:val="false"/>
          <w:i w:val="false"/>
          <w:color w:val="000000"/>
          <w:sz w:val="28"/>
        </w:rPr>
        <w:t xml:space="preserve">
      13. Мекемеге келіп түскен әрбір сотталғанға мерзім өтегеннен кейін уақытылы босатылуын немесе шартты түрде мерзімінен бұрын (бұдан әрі - ШТМББ), жазаның өтелмеген бөлігін жазаның неғұрлым жеңіл түрімен ауыстыру (бұдан әрі - ЖЖТА) немесе қауіпсіздігі барынша төмен мекемеге (бұдан әрі - ҚБТМ) ауыстыруға ұсыну мерзімдеріне бақылауды жүзеге асыру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 - мерзімдік карточка құрылады. Бұндай карточкалардан бақылау - мерзімдік картотекасы құрылады. </w:t>
      </w:r>
    </w:p>
    <w:bookmarkEnd w:id="26"/>
    <w:bookmarkStart w:name="z29" w:id="27"/>
    <w:p>
      <w:pPr>
        <w:spacing w:after="0"/>
        <w:ind w:left="0"/>
        <w:jc w:val="both"/>
      </w:pPr>
      <w:r>
        <w:rPr>
          <w:rFonts w:ascii="Times New Roman"/>
          <w:b w:val="false"/>
          <w:i w:val="false"/>
          <w:color w:val="000000"/>
          <w:sz w:val="28"/>
        </w:rPr>
        <w:t>
      14. Әр жылдың аяғында мекеменің бақылау - мерзімдік картотекасынан, ерекше бақылауға алу үшін келесі жылы босатылатын сотталғандардың карточкалары бөлек алынып, жаза мерзімінің аяқталу күні бойынша (айы, күні) орналастырылады.</w:t>
      </w:r>
    </w:p>
    <w:bookmarkEnd w:id="27"/>
    <w:bookmarkStart w:name="z30" w:id="28"/>
    <w:p>
      <w:pPr>
        <w:spacing w:after="0"/>
        <w:ind w:left="0"/>
        <w:jc w:val="both"/>
      </w:pPr>
      <w:r>
        <w:rPr>
          <w:rFonts w:ascii="Times New Roman"/>
          <w:b w:val="false"/>
          <w:i w:val="false"/>
          <w:color w:val="000000"/>
          <w:sz w:val="28"/>
        </w:rPr>
        <w:t>
      15. Сотталған басқа мекемеге айдауылданған, босатылған немесе қайтыс болған жағдайда бақылау-мерзімдік карточка картотекадан алынып жеке іске салынады.</w:t>
      </w:r>
    </w:p>
    <w:bookmarkEnd w:id="28"/>
    <w:bookmarkStart w:name="z31" w:id="29"/>
    <w:p>
      <w:pPr>
        <w:spacing w:after="0"/>
        <w:ind w:left="0"/>
        <w:jc w:val="both"/>
      </w:pPr>
      <w:r>
        <w:rPr>
          <w:rFonts w:ascii="Times New Roman"/>
          <w:b w:val="false"/>
          <w:i w:val="false"/>
          <w:color w:val="000000"/>
          <w:sz w:val="28"/>
        </w:rPr>
        <w:t>
      16. Ағымдағы жылы 18 жасқа толатын сотталғандарға бақылау карточкасы толтырылады, олардан бір жылға картотека құрастырылады. Карточкалары 18 жасқа толу күні бойынша (айы, күні) орналастырылады.</w:t>
      </w:r>
    </w:p>
    <w:bookmarkEnd w:id="29"/>
    <w:bookmarkStart w:name="z32" w:id="30"/>
    <w:p>
      <w:pPr>
        <w:spacing w:after="0"/>
        <w:ind w:left="0"/>
        <w:jc w:val="both"/>
      </w:pPr>
      <w:r>
        <w:rPr>
          <w:rFonts w:ascii="Times New Roman"/>
          <w:b w:val="false"/>
          <w:i w:val="false"/>
          <w:color w:val="000000"/>
          <w:sz w:val="28"/>
        </w:rPr>
        <w:t>
      17. Сотталғанға жаза мерзімінің өзгергені туралы құжат алған жағдайда есепке алу және бақылау-мерзімдік карточкаларында тиісті белгілер қойылады.</w:t>
      </w:r>
    </w:p>
    <w:bookmarkEnd w:id="30"/>
    <w:bookmarkStart w:name="z33" w:id="31"/>
    <w:p>
      <w:pPr>
        <w:spacing w:after="0"/>
        <w:ind w:left="0"/>
        <w:jc w:val="both"/>
      </w:pPr>
      <w:r>
        <w:rPr>
          <w:rFonts w:ascii="Times New Roman"/>
          <w:b w:val="false"/>
          <w:i w:val="false"/>
          <w:color w:val="000000"/>
          <w:sz w:val="28"/>
        </w:rPr>
        <w:t xml:space="preserve">
      18. Сотталғандардың түгелдігі және қозғалысы туралы мәліметтер есепте тұрған адамдардың мәліметтері және өткен тәуліктерде келіп түскен және шығып кеткендердің құжаттары негізінде күн сайын 00 сағатта өткен тәуліктерге жасалады. </w:t>
      </w:r>
    </w:p>
    <w:bookmarkEnd w:id="31"/>
    <w:p>
      <w:pPr>
        <w:spacing w:after="0"/>
        <w:ind w:left="0"/>
        <w:jc w:val="both"/>
      </w:pPr>
      <w:r>
        <w:rPr>
          <w:rFonts w:ascii="Times New Roman"/>
          <w:b w:val="false"/>
          <w:i w:val="false"/>
          <w:color w:val="000000"/>
          <w:sz w:val="28"/>
        </w:rPr>
        <w:t xml:space="preserve">
      Мекемеге сот үкімімен белгіленген режим түріне сәйкес емес, қате келіп түскен сотталғандар мекеменің есебіне алынбайды, тиісті мекемелерге айдауылдау туралы шешім қабылданғанға дейін кезекші бөлімге есепке алынады. </w:t>
      </w:r>
    </w:p>
    <w:bookmarkStart w:name="z34" w:id="32"/>
    <w:p>
      <w:pPr>
        <w:spacing w:after="0"/>
        <w:ind w:left="0"/>
        <w:jc w:val="both"/>
      </w:pPr>
      <w:r>
        <w:rPr>
          <w:rFonts w:ascii="Times New Roman"/>
          <w:b w:val="false"/>
          <w:i w:val="false"/>
          <w:color w:val="000000"/>
          <w:sz w:val="28"/>
        </w:rPr>
        <w:t>
      19. Сотталғандарды сандық есепке алу көрсеткіштері сотталғандарды жеке есепке алу құжаттарының санына және мекемеде нақты болуына сәйкес болады.</w:t>
      </w:r>
    </w:p>
    <w:bookmarkEnd w:id="32"/>
    <w:bookmarkStart w:name="z35" w:id="33"/>
    <w:p>
      <w:pPr>
        <w:spacing w:after="0"/>
        <w:ind w:left="0"/>
        <w:jc w:val="both"/>
      </w:pPr>
      <w:r>
        <w:rPr>
          <w:rFonts w:ascii="Times New Roman"/>
          <w:b w:val="false"/>
          <w:i w:val="false"/>
          <w:color w:val="000000"/>
          <w:sz w:val="28"/>
        </w:rPr>
        <w:t>
      20. Басқа мекемеге кеткен, қайтыс болған, босатылған немесе мекемеден қашып кеткен сотталғандар мекеменің есебінен алынып тасталады. Бұл ретте, қашып кеткен сотталғанды есептен алу үшін қылмыстық істі жүргізетін органдардың іздестіру жариялау туралы қаулысы негіз болып табылады.</w:t>
      </w:r>
    </w:p>
    <w:bookmarkEnd w:id="33"/>
    <w:bookmarkStart w:name="z36" w:id="34"/>
    <w:p>
      <w:pPr>
        <w:spacing w:after="0"/>
        <w:ind w:left="0"/>
        <w:jc w:val="left"/>
      </w:pPr>
      <w:r>
        <w:rPr>
          <w:rFonts w:ascii="Times New Roman"/>
          <w:b/>
          <w:i w:val="false"/>
          <w:color w:val="000000"/>
        </w:rPr>
        <w:t xml:space="preserve"> 3-тарау. Мекемеде сотталғандардың жеке ісін жүргізу</w:t>
      </w:r>
    </w:p>
    <w:bookmarkEnd w:id="34"/>
    <w:bookmarkStart w:name="z37" w:id="35"/>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іс сотталғанның негізгі есепке алу құжаты болып табылады. Жеке іс екі бөлімнен тұрады және белгіленген нысандағы мұқабаға қалыптастырылады. Жеке істе сотталғанның жеке басын куәландыратын, оны мекемеде ұстауға және одан босатуға негіз болған құжаттардан құралады. </w:t>
      </w:r>
    </w:p>
    <w:bookmarkEnd w:id="35"/>
    <w:bookmarkStart w:name="z38" w:id="36"/>
    <w:p>
      <w:pPr>
        <w:spacing w:after="0"/>
        <w:ind w:left="0"/>
        <w:jc w:val="both"/>
      </w:pPr>
      <w:r>
        <w:rPr>
          <w:rFonts w:ascii="Times New Roman"/>
          <w:b w:val="false"/>
          <w:i w:val="false"/>
          <w:color w:val="000000"/>
          <w:sz w:val="28"/>
        </w:rPr>
        <w:t>
      22. Жеке істер сотталғандардың қозғалысын журналда тіркеледі.</w:t>
      </w:r>
    </w:p>
    <w:bookmarkEnd w:id="36"/>
    <w:bookmarkStart w:name="z39" w:id="37"/>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сотталғанның жеке ісі бойынша анықтамасы сотталғанды ауыстыруға арналған материалдарға қоса беріледі, сондай-ақ сотталғанды айдауылдаған кезде жеке ісі бар конвертке салынады. Сотталғанның жеке ісі бойынша анықтама жеке іс тізімдемесіне енгізілмейді.</w:t>
      </w:r>
    </w:p>
    <w:bookmarkEnd w:id="37"/>
    <w:bookmarkStart w:name="z40" w:id="38"/>
    <w:p>
      <w:pPr>
        <w:spacing w:after="0"/>
        <w:ind w:left="0"/>
        <w:jc w:val="both"/>
      </w:pPr>
      <w:r>
        <w:rPr>
          <w:rFonts w:ascii="Times New Roman"/>
          <w:b w:val="false"/>
          <w:i w:val="false"/>
          <w:color w:val="000000"/>
          <w:sz w:val="28"/>
        </w:rPr>
        <w:t>
      24. Сот құжаттары бойынша қандай да бір түсінбеушілік анықталған кезде соттан түсіндірме немесе құжаттың түзетілген (толықтырылған) көшірмесі сұратылады.</w:t>
      </w:r>
    </w:p>
    <w:bookmarkEnd w:id="38"/>
    <w:bookmarkStart w:name="z41" w:id="39"/>
    <w:p>
      <w:pPr>
        <w:spacing w:after="0"/>
        <w:ind w:left="0"/>
        <w:jc w:val="both"/>
      </w:pPr>
      <w:r>
        <w:rPr>
          <w:rFonts w:ascii="Times New Roman"/>
          <w:b w:val="false"/>
          <w:i w:val="false"/>
          <w:color w:val="000000"/>
          <w:sz w:val="28"/>
        </w:rPr>
        <w:t>
      25. Сотталғанның жеке ісінен атқару парағы - бухгалтерияға, медициналық карта - мекемеде орналасқан медициналық ұйымға тапсырылады. Атқару парақтары мен медициналық карта жеке істегі тізімге қол қою арқылы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23.05.2022 </w:t>
      </w:r>
      <w:r>
        <w:rPr>
          <w:rFonts w:ascii="Times New Roman"/>
          <w:b w:val="false"/>
          <w:i w:val="false"/>
          <w:color w:val="000000"/>
          <w:sz w:val="28"/>
        </w:rPr>
        <w:t>№ 370</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26. Сотталғанның жеке ісіне мынадай материалдар:</w:t>
      </w:r>
    </w:p>
    <w:bookmarkEnd w:id="40"/>
    <w:bookmarkStart w:name="z43" w:id="41"/>
    <w:p>
      <w:pPr>
        <w:spacing w:after="0"/>
        <w:ind w:left="0"/>
        <w:jc w:val="both"/>
      </w:pPr>
      <w:r>
        <w:rPr>
          <w:rFonts w:ascii="Times New Roman"/>
          <w:b w:val="false"/>
          <w:i w:val="false"/>
          <w:color w:val="000000"/>
          <w:sz w:val="28"/>
        </w:rPr>
        <w:t>
      1) мінез-құлық дәрежесі туралы қорытындылары бар мінездеме және сотталғанның мінез-құлқының дәрежесі туралы Жасақ тәрбиешілері кеңесі отырысының хаттамасынан үзінді;</w:t>
      </w:r>
    </w:p>
    <w:bookmarkEnd w:id="41"/>
    <w:bookmarkStart w:name="z44" w:id="42"/>
    <w:p>
      <w:pPr>
        <w:spacing w:after="0"/>
        <w:ind w:left="0"/>
        <w:jc w:val="both"/>
      </w:pPr>
      <w:r>
        <w:rPr>
          <w:rFonts w:ascii="Times New Roman"/>
          <w:b w:val="false"/>
          <w:i w:val="false"/>
          <w:color w:val="000000"/>
          <w:sz w:val="28"/>
        </w:rPr>
        <w:t>
      2) мекеме комиссиясының сотталғандарды жазасын өтеудің бір жағдайынан басқаларына ауыстыру не бір жағдайда қалдыру, сондай-ақ мінез-құлық дәрежесін беру туралы хаттамасынан үзінді;</w:t>
      </w:r>
    </w:p>
    <w:bookmarkEnd w:id="42"/>
    <w:bookmarkStart w:name="z45" w:id="43"/>
    <w:p>
      <w:pPr>
        <w:spacing w:after="0"/>
        <w:ind w:left="0"/>
        <w:jc w:val="both"/>
      </w:pPr>
      <w:r>
        <w:rPr>
          <w:rFonts w:ascii="Times New Roman"/>
          <w:b w:val="false"/>
          <w:i w:val="false"/>
          <w:color w:val="000000"/>
          <w:sz w:val="28"/>
        </w:rPr>
        <w:t>
      3) сотталғанды босатуға дайындау жөніндегі жұмыстың нәтижелері тіркеледі.</w:t>
      </w:r>
    </w:p>
    <w:bookmarkEnd w:id="43"/>
    <w:bookmarkStart w:name="z46" w:id="44"/>
    <w:p>
      <w:pPr>
        <w:spacing w:after="0"/>
        <w:ind w:left="0"/>
        <w:jc w:val="both"/>
      </w:pPr>
      <w:r>
        <w:rPr>
          <w:rFonts w:ascii="Times New Roman"/>
          <w:b w:val="false"/>
          <w:i w:val="false"/>
          <w:color w:val="000000"/>
          <w:sz w:val="28"/>
        </w:rPr>
        <w:t>
      27. Сотталғандардың жеке істері сейфтер мен металл шкафтарда әліпбилік тәртіпте сақталады.</w:t>
      </w:r>
    </w:p>
    <w:bookmarkEnd w:id="44"/>
    <w:bookmarkStart w:name="z47" w:id="45"/>
    <w:p>
      <w:pPr>
        <w:spacing w:after="0"/>
        <w:ind w:left="0"/>
        <w:jc w:val="both"/>
      </w:pPr>
      <w:r>
        <w:rPr>
          <w:rFonts w:ascii="Times New Roman"/>
          <w:b w:val="false"/>
          <w:i w:val="false"/>
          <w:color w:val="000000"/>
          <w:sz w:val="28"/>
        </w:rPr>
        <w:t>
      28. Жеке істер уақытша пайдалану үшін (үш тәуліктен аспайтын мерзімге) мекеменің жедел және режим бөлімдерінің қызметкерлеріне беріледі. Жеке істерді беру және қайтару қызметкердің тегі, аты, әкесінің аты (бұдан әрі – Т.А.Ә.) және уақытын көрсете отырып журналда қол қою арқылы жүргізіледі.</w:t>
      </w:r>
    </w:p>
    <w:bookmarkEnd w:id="45"/>
    <w:bookmarkStart w:name="z48" w:id="46"/>
    <w:p>
      <w:pPr>
        <w:spacing w:after="0"/>
        <w:ind w:left="0"/>
        <w:jc w:val="both"/>
      </w:pPr>
      <w:r>
        <w:rPr>
          <w:rFonts w:ascii="Times New Roman"/>
          <w:b w:val="false"/>
          <w:i w:val="false"/>
          <w:color w:val="000000"/>
          <w:sz w:val="28"/>
        </w:rPr>
        <w:t>
      29. Сот үкімі бойынша тағайындалған жаза мерзіміне алдыңғы үкім бойынша өтелмеген толық немесе ішінара жаза қосылған, сотпен ШТМББ күші жойылған, ЖЖТА сотталғандарға қолданыстағы жеке істерге қосу үшін мұрағаттық жеке істері сұратылады.</w:t>
      </w:r>
    </w:p>
    <w:bookmarkEnd w:id="46"/>
    <w:bookmarkStart w:name="z49" w:id="47"/>
    <w:p>
      <w:pPr>
        <w:spacing w:after="0"/>
        <w:ind w:left="0"/>
        <w:jc w:val="both"/>
      </w:pPr>
      <w:r>
        <w:rPr>
          <w:rFonts w:ascii="Times New Roman"/>
          <w:b w:val="false"/>
          <w:i w:val="false"/>
          <w:color w:val="000000"/>
          <w:sz w:val="28"/>
        </w:rPr>
        <w:t>
      30. Қашып кеткен адамдардың жеке істері оларды одан әрі есепке қоя және сақтай отырып, мекеменің жедел бөліміне беріледі және арнайы есепке алу бөлімінің есебінен алынады.</w:t>
      </w:r>
    </w:p>
    <w:bookmarkEnd w:id="47"/>
    <w:bookmarkStart w:name="z50" w:id="48"/>
    <w:p>
      <w:pPr>
        <w:spacing w:after="0"/>
        <w:ind w:left="0"/>
        <w:jc w:val="left"/>
      </w:pPr>
      <w:r>
        <w:rPr>
          <w:rFonts w:ascii="Times New Roman"/>
          <w:b/>
          <w:i w:val="false"/>
          <w:color w:val="000000"/>
        </w:rPr>
        <w:t xml:space="preserve"> 4-тарау. Босатылуға және жаза мерзімін қысқартуға жататын адамдарға құжаттарды ресімдеу</w:t>
      </w:r>
    </w:p>
    <w:bookmarkEnd w:id="48"/>
    <w:bookmarkStart w:name="z95" w:id="49"/>
    <w:p>
      <w:pPr>
        <w:spacing w:after="0"/>
        <w:ind w:left="0"/>
        <w:jc w:val="both"/>
      </w:pPr>
      <w:r>
        <w:rPr>
          <w:rFonts w:ascii="Times New Roman"/>
          <w:b w:val="false"/>
          <w:i w:val="false"/>
          <w:color w:val="000000"/>
          <w:sz w:val="28"/>
        </w:rPr>
        <w:t>
      30-1.Өтелмеген талап-арыздары бар сотталған адам босатылғанға дейін бір ай бұрын мекеме әкімшілігі азаматтық талапкерді жаза мерзімін өтеуі бойынша оны босату туралы, ал басқа негіздер бойынша босатылған кезде - сот шешім қабылдағаннан кейін екі жұмыс күнінен кешіктірмей хабардар етеді"</w:t>
      </w:r>
    </w:p>
    <w:bookmarkEnd w:id="49"/>
    <w:p>
      <w:pPr>
        <w:spacing w:after="0"/>
        <w:ind w:left="0"/>
        <w:jc w:val="both"/>
      </w:pPr>
      <w:r>
        <w:rPr>
          <w:rFonts w:ascii="Times New Roman"/>
          <w:b w:val="false"/>
          <w:i w:val="false"/>
          <w:color w:val="000000"/>
          <w:sz w:val="28"/>
        </w:rPr>
        <w:t>
      Мекеменің әкімшілігі өтелмеген талап-арыздары бар сотталғанның жаза мерзімін өтеуіне байланысты босатылуына бір ай қалғанда, ал өзге негіздермен босатылғанда – сот шешімді қабылдағаннан кейін екі жұмыс күннен кешіктірмей бұл жөнінде азаматтық талапкерді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30-1-тармақпен толықтырылды - ҚР Ішкі істер министрінің 10.01.2024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31. Сотталғандарды босату туралы құжаттар, олар мекемеге келіп түскен күні орындалады. </w:t>
      </w:r>
    </w:p>
    <w:bookmarkEnd w:id="50"/>
    <w:bookmarkStart w:name="z52" w:id="51"/>
    <w:p>
      <w:pPr>
        <w:spacing w:after="0"/>
        <w:ind w:left="0"/>
        <w:jc w:val="both"/>
      </w:pPr>
      <w:r>
        <w:rPr>
          <w:rFonts w:ascii="Times New Roman"/>
          <w:b w:val="false"/>
          <w:i w:val="false"/>
          <w:color w:val="000000"/>
          <w:sz w:val="28"/>
        </w:rPr>
        <w:t>
      32. Соттан сотталғанды босату немесе сотталғанды жазалау мерзімінің қысқартылғаны туралы құжаттардың түпнұсқасын алғаннан кейін, осы құжаттың жеке істегі материалдармен сәйкестігіне тексеріс жүргізіледі.</w:t>
      </w:r>
    </w:p>
    <w:bookmarkEnd w:id="51"/>
    <w:p>
      <w:pPr>
        <w:spacing w:after="0"/>
        <w:ind w:left="0"/>
        <w:jc w:val="both"/>
      </w:pPr>
      <w:r>
        <w:rPr>
          <w:rFonts w:ascii="Times New Roman"/>
          <w:b w:val="false"/>
          <w:i w:val="false"/>
          <w:color w:val="000000"/>
          <w:sz w:val="28"/>
        </w:rPr>
        <w:t>
      Босату немесе жаза мерзімін қысқаруы туралы туралы құжаттың түпнұсқалығында күмән туған жағдайда жаңа құжат немесе шешім шығарған органнан босату немесе жаза мерзімін қысқаруы туралы құжаттың шынайылығы туралы растау алуға шұғыл шаралар қабылданады.</w:t>
      </w:r>
    </w:p>
    <w:bookmarkStart w:name="z53" w:id="52"/>
    <w:p>
      <w:pPr>
        <w:spacing w:after="0"/>
        <w:ind w:left="0"/>
        <w:jc w:val="both"/>
      </w:pPr>
      <w:r>
        <w:rPr>
          <w:rFonts w:ascii="Times New Roman"/>
          <w:b w:val="false"/>
          <w:i w:val="false"/>
          <w:color w:val="000000"/>
          <w:sz w:val="28"/>
        </w:rPr>
        <w:t>
      33. Босатуға немесе жаза мерзімін қысқаруы туралы құжаттар, егер онда көрсетілген адамдар мекемеден басқа бас бостандығынан айыру орындарына кетсе, фельдъегер байланысымен немесе арнайы поштамен осы адамдар кеткен жерге дереу жіберіледі.</w:t>
      </w:r>
    </w:p>
    <w:bookmarkEnd w:id="52"/>
    <w:bookmarkStart w:name="z54" w:id="53"/>
    <w:p>
      <w:pPr>
        <w:spacing w:after="0"/>
        <w:ind w:left="0"/>
        <w:jc w:val="both"/>
      </w:pPr>
      <w:r>
        <w:rPr>
          <w:rFonts w:ascii="Times New Roman"/>
          <w:b w:val="false"/>
          <w:i w:val="false"/>
          <w:color w:val="000000"/>
          <w:sz w:val="28"/>
        </w:rPr>
        <w:t>
      34. Босату немесе жазасын өтеу мерзімін қысқарту туралы құжаттар тиісті сотталғанға қол қою арқылы хабарланады.</w:t>
      </w:r>
    </w:p>
    <w:bookmarkEnd w:id="53"/>
    <w:p>
      <w:pPr>
        <w:spacing w:after="0"/>
        <w:ind w:left="0"/>
        <w:jc w:val="both"/>
      </w:pPr>
      <w:r>
        <w:rPr>
          <w:rFonts w:ascii="Times New Roman"/>
          <w:b w:val="false"/>
          <w:i w:val="false"/>
          <w:color w:val="000000"/>
          <w:sz w:val="28"/>
        </w:rPr>
        <w:t xml:space="preserve">
      Мекеме, бас бостандығынан айыру жазасын бас бостандығынан айырумен байланысты емес жазамен ауыстырылған, сотталғанның кеткен орны бойынша пробация қызметіне бір тәулік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хатпен,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қолхатты, сот шешімдерінің көшірмелерін, босатылатын адамның жеке басын куәландыратын құжаттарды жолдайды, олар пакетке салынады.</w:t>
      </w:r>
    </w:p>
    <w:bookmarkStart w:name="z55" w:id="54"/>
    <w:p>
      <w:pPr>
        <w:spacing w:after="0"/>
        <w:ind w:left="0"/>
        <w:jc w:val="both"/>
      </w:pPr>
      <w:r>
        <w:rPr>
          <w:rFonts w:ascii="Times New Roman"/>
          <w:b w:val="false"/>
          <w:i w:val="false"/>
          <w:color w:val="000000"/>
          <w:sz w:val="28"/>
        </w:rPr>
        <w:t>
      35. Арнайы есепке алу бөлімі жiтi бақыланатын мамандандырылған үлгiдегi Республикалық психиатриялық ауруханаға жөнелтілетін психикалық науқастардың босату туралы анықтамалары олардың жеке құжаттарымен, сот шешімдерінің және сот-психиатриялық сараптама актілерінің көшірмелерімен бірге аурухана әкімшілігіне, ал қатаң бақыланатын психиатриялық ауруханаға айдауылданатын адамдардікі жеке істерімен бірге осы ауруханаларға жібереді.</w:t>
      </w:r>
    </w:p>
    <w:bookmarkEnd w:id="54"/>
    <w:bookmarkStart w:name="z56" w:id="55"/>
    <w:p>
      <w:pPr>
        <w:spacing w:after="0"/>
        <w:ind w:left="0"/>
        <w:jc w:val="both"/>
      </w:pPr>
      <w:r>
        <w:rPr>
          <w:rFonts w:ascii="Times New Roman"/>
          <w:b w:val="false"/>
          <w:i w:val="false"/>
          <w:color w:val="000000"/>
          <w:sz w:val="28"/>
        </w:rPr>
        <w:t xml:space="preserve">
      36. Сотталғандарға қатысты босату немесе жазалау мерзімін қысқарту туралы, ЖЖТА немесе жүктi әйелдер мен жас балалары бар әйелдерге, жас балаларын жалғыз өзi тәрбиелейтiн ерлерге жазасын өтеуді кейiнге қалдыру туралы сот қаулылары осы адамның кеткен жері бойынша пробация қызметіне, ал ШТМББ босатылған жағдайда ішкі істер органдарына жолданады. </w:t>
      </w:r>
    </w:p>
    <w:bookmarkEnd w:id="55"/>
    <w:bookmarkStart w:name="z57" w:id="56"/>
    <w:p>
      <w:pPr>
        <w:spacing w:after="0"/>
        <w:ind w:left="0"/>
        <w:jc w:val="both"/>
      </w:pPr>
      <w:r>
        <w:rPr>
          <w:rFonts w:ascii="Times New Roman"/>
          <w:b w:val="false"/>
          <w:i w:val="false"/>
          <w:color w:val="000000"/>
          <w:sz w:val="28"/>
        </w:rPr>
        <w:t xml:space="preserve">
      37. Сотталған босатылғаннан кейін оның жеке ісі босатылғаны туралы құжаттарымен қоса мұрағатқа тапсырылады. </w:t>
      </w:r>
    </w:p>
    <w:bookmarkEnd w:id="56"/>
    <w:bookmarkStart w:name="z58" w:id="57"/>
    <w:p>
      <w:pPr>
        <w:spacing w:after="0"/>
        <w:ind w:left="0"/>
        <w:jc w:val="both"/>
      </w:pPr>
      <w:r>
        <w:rPr>
          <w:rFonts w:ascii="Times New Roman"/>
          <w:b w:val="false"/>
          <w:i w:val="false"/>
          <w:color w:val="000000"/>
          <w:sz w:val="28"/>
        </w:rPr>
        <w:t>
      38. Сотталғандардың уақытылы босатылуын қамтамасыз ету және сотталғандардың жеке істерінің сақталуын қамтамасыз ету мақсатында жылына екі рет, қаңтардың және шілденің бірінші жұмыс күні сотталғандардың жеке істеріндегі құжаттардағы бас бостандығынан айыру мерзімі туралы мәліметтерді, есепке алу және бақылау - мерзімдік карточкаларындағы жазалардың мерзімдері туралы және ОАДҚ-дағы деректермен салыстыру жүргізіледі, сондай-ақ жылына кемінде бір рет сотталғандардың жеке істері мен карточкалары сотталғандардың мекемедегі нақты болуымен салыстыру жүргізіледі.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03.11.2022 </w:t>
      </w:r>
      <w:r>
        <w:rPr>
          <w:rFonts w:ascii="Times New Roman"/>
          <w:b w:val="false"/>
          <w:i w:val="false"/>
          <w:color w:val="000000"/>
          <w:sz w:val="28"/>
        </w:rPr>
        <w:t>№ 861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Салыстыру нәтижелері туралы бақылау парағында салыстырудың өткізілген күні туралы белгі қойылады және салыстыруды өткізген қызметкердің тегі көрсетіледі, екі данада еркін нысанда акті жасалады, оның біреуі облыстар, республикалық маңызы бар қалалар және астана бойынша Қылмыстық - атқару жүйесі департаменттеріне (бұдан әрі - ҚАЖД) жолданады.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14.01.2019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9"/>
    <w:p>
      <w:pPr>
        <w:spacing w:after="0"/>
        <w:ind w:left="0"/>
        <w:jc w:val="left"/>
      </w:pPr>
      <w:r>
        <w:rPr>
          <w:rFonts w:ascii="Times New Roman"/>
          <w:b/>
          <w:i w:val="false"/>
          <w:color w:val="000000"/>
        </w:rPr>
        <w:t xml:space="preserve"> 5-тарау. Сотталғанның қайтыс болуы және жерленуі туралы құжаттарды ресімдеу</w:t>
      </w:r>
    </w:p>
    <w:bookmarkEnd w:id="59"/>
    <w:bookmarkStart w:name="z61" w:id="60"/>
    <w:p>
      <w:pPr>
        <w:spacing w:after="0"/>
        <w:ind w:left="0"/>
        <w:jc w:val="both"/>
      </w:pPr>
      <w:r>
        <w:rPr>
          <w:rFonts w:ascii="Times New Roman"/>
          <w:b w:val="false"/>
          <w:i w:val="false"/>
          <w:color w:val="000000"/>
          <w:sz w:val="28"/>
        </w:rPr>
        <w:t>
      40. Сотталғанның қайтыс болғаны туралы прокурорға, қайтыс болған адамның заңды өкілдеріне дереу хабарланады. Шетелдік немесе азаматтығы жоқ адам қайтыс болған жағдайда ол туралы қосымша Қазақстан Республикасының Сыртқы істер министрлігіне хабарланады.</w:t>
      </w:r>
    </w:p>
    <w:bookmarkEnd w:id="60"/>
    <w:bookmarkStart w:name="z62" w:id="61"/>
    <w:p>
      <w:pPr>
        <w:spacing w:after="0"/>
        <w:ind w:left="0"/>
        <w:jc w:val="both"/>
      </w:pPr>
      <w:r>
        <w:rPr>
          <w:rFonts w:ascii="Times New Roman"/>
          <w:b w:val="false"/>
          <w:i w:val="false"/>
          <w:color w:val="000000"/>
          <w:sz w:val="28"/>
        </w:rPr>
        <w:t xml:space="preserve">
      41. Сотталғанды қайтыс болуына байланысты есептен алу дәрігер жасаған қайтыс болуы туралы анықтама негізінде жүргізіледі және есепке алу карточкасында қайтыс болғаны туралы белгі қойылады. Бұндай жағдайда карточка түгелдігін есепке алу-анықтамалық картотекасынан алынады және шығып кеткендердің есепке алу-анықтамалық картотекасына қайта салынады. </w:t>
      </w:r>
    </w:p>
    <w:bookmarkEnd w:id="61"/>
    <w:bookmarkStart w:name="z63" w:id="62"/>
    <w:p>
      <w:pPr>
        <w:spacing w:after="0"/>
        <w:ind w:left="0"/>
        <w:jc w:val="both"/>
      </w:pPr>
      <w:r>
        <w:rPr>
          <w:rFonts w:ascii="Times New Roman"/>
          <w:b w:val="false"/>
          <w:i w:val="false"/>
          <w:color w:val="000000"/>
          <w:sz w:val="28"/>
        </w:rPr>
        <w:t xml:space="preserve">
      42. Қайтыс болған адамның заңды өкілдері келмеген жағдайда немесе олар болмаған жағдайда аумағында мекеме орналасқан жергілікті атқарушы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ресімделген қайтыс болғаны туралы жазбаша хабарлама бір тәулік ішінде жіберіледі. </w:t>
      </w:r>
    </w:p>
    <w:bookmarkEnd w:id="62"/>
    <w:bookmarkStart w:name="z64" w:id="63"/>
    <w:p>
      <w:pPr>
        <w:spacing w:after="0"/>
        <w:ind w:left="0"/>
        <w:jc w:val="both"/>
      </w:pPr>
      <w:r>
        <w:rPr>
          <w:rFonts w:ascii="Times New Roman"/>
          <w:b w:val="false"/>
          <w:i w:val="false"/>
          <w:color w:val="000000"/>
          <w:sz w:val="28"/>
        </w:rPr>
        <w:t xml:space="preserve">
      43. Шетел мемлекетінің азаматы, азаматтығы жоқ адам болып табылатын сотталғанның заңды өкілдері келген жағдайда мәйітті беру үшін прокуратурадан рұқсат сұратылады. </w:t>
      </w:r>
    </w:p>
    <w:bookmarkEnd w:id="63"/>
    <w:bookmarkStart w:name="z65" w:id="64"/>
    <w:p>
      <w:pPr>
        <w:spacing w:after="0"/>
        <w:ind w:left="0"/>
        <w:jc w:val="both"/>
      </w:pPr>
      <w:r>
        <w:rPr>
          <w:rFonts w:ascii="Times New Roman"/>
          <w:b w:val="false"/>
          <w:i w:val="false"/>
          <w:color w:val="000000"/>
          <w:sz w:val="28"/>
        </w:rPr>
        <w:t>
      44. Егер қайтыс болған адамның денесі заңды өкілдерімен сұратылмаса, онда оны жерлеу жергілікті зиратта жүргізіледі. Жерлеу мерзімін әрбір нақты жағдайда мекеменің бастығы белгілейді.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23.05.2022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xml:space="preserve">
      45. Қайтыс болған сотталғанның жеке ісіне: </w:t>
      </w:r>
    </w:p>
    <w:bookmarkEnd w:id="65"/>
    <w:bookmarkStart w:name="z67" w:id="66"/>
    <w:p>
      <w:pPr>
        <w:spacing w:after="0"/>
        <w:ind w:left="0"/>
        <w:jc w:val="both"/>
      </w:pPr>
      <w:r>
        <w:rPr>
          <w:rFonts w:ascii="Times New Roman"/>
          <w:b w:val="false"/>
          <w:i w:val="false"/>
          <w:color w:val="000000"/>
          <w:sz w:val="28"/>
        </w:rPr>
        <w:t xml:space="preserve">
      1) жергілікті атқарушы органға қайтыс болғаны туралы жолданған хабарламаның көшірмесі; </w:t>
      </w:r>
    </w:p>
    <w:bookmarkEnd w:id="66"/>
    <w:bookmarkStart w:name="z68" w:id="67"/>
    <w:p>
      <w:pPr>
        <w:spacing w:after="0"/>
        <w:ind w:left="0"/>
        <w:jc w:val="both"/>
      </w:pPr>
      <w:r>
        <w:rPr>
          <w:rFonts w:ascii="Times New Roman"/>
          <w:b w:val="false"/>
          <w:i w:val="false"/>
          <w:color w:val="000000"/>
          <w:sz w:val="28"/>
        </w:rPr>
        <w:t xml:space="preserve">
      2) қайтыс болғаны туралы туыстарына жолданған хабарламаның көшірмесі; </w:t>
      </w:r>
    </w:p>
    <w:bookmarkEnd w:id="67"/>
    <w:bookmarkStart w:name="z69" w:id="68"/>
    <w:p>
      <w:pPr>
        <w:spacing w:after="0"/>
        <w:ind w:left="0"/>
        <w:jc w:val="both"/>
      </w:pPr>
      <w:r>
        <w:rPr>
          <w:rFonts w:ascii="Times New Roman"/>
          <w:b w:val="false"/>
          <w:i w:val="false"/>
          <w:color w:val="000000"/>
          <w:sz w:val="28"/>
        </w:rPr>
        <w:t xml:space="preserve">
      3) қайтыс болғаны туралы медициналық құжаттың көшірмесі; </w:t>
      </w:r>
    </w:p>
    <w:bookmarkEnd w:id="68"/>
    <w:bookmarkStart w:name="z70" w:id="69"/>
    <w:p>
      <w:pPr>
        <w:spacing w:after="0"/>
        <w:ind w:left="0"/>
        <w:jc w:val="both"/>
      </w:pPr>
      <w:r>
        <w:rPr>
          <w:rFonts w:ascii="Times New Roman"/>
          <w:b w:val="false"/>
          <w:i w:val="false"/>
          <w:color w:val="000000"/>
          <w:sz w:val="28"/>
        </w:rPr>
        <w:t xml:space="preserve">
      4) жазатайым жағдай туралы акті (егер жазатайым жағдай салдарынан қайтыс болса); </w:t>
      </w:r>
    </w:p>
    <w:bookmarkEnd w:id="69"/>
    <w:bookmarkStart w:name="z71" w:id="70"/>
    <w:p>
      <w:pPr>
        <w:spacing w:after="0"/>
        <w:ind w:left="0"/>
        <w:jc w:val="both"/>
      </w:pPr>
      <w:r>
        <w:rPr>
          <w:rFonts w:ascii="Times New Roman"/>
          <w:b w:val="false"/>
          <w:i w:val="false"/>
          <w:color w:val="000000"/>
          <w:sz w:val="28"/>
        </w:rPr>
        <w:t xml:space="preserve">
      5) тергеу материалдары (егер зорлық-зомбылық немесе өзіне өзі қол жұмсау салдарынан қайтыс болса); </w:t>
      </w:r>
    </w:p>
    <w:bookmarkEnd w:id="70"/>
    <w:bookmarkStart w:name="z72" w:id="71"/>
    <w:p>
      <w:pPr>
        <w:spacing w:after="0"/>
        <w:ind w:left="0"/>
        <w:jc w:val="both"/>
      </w:pPr>
      <w:r>
        <w:rPr>
          <w:rFonts w:ascii="Times New Roman"/>
          <w:b w:val="false"/>
          <w:i w:val="false"/>
          <w:color w:val="000000"/>
          <w:sz w:val="28"/>
        </w:rPr>
        <w:t xml:space="preserve">
      6) медициналық ашып қарау актісі (егер жүргізілсе); </w:t>
      </w:r>
    </w:p>
    <w:bookmarkEnd w:id="71"/>
    <w:bookmarkStart w:name="z73" w:id="72"/>
    <w:p>
      <w:pPr>
        <w:spacing w:after="0"/>
        <w:ind w:left="0"/>
        <w:jc w:val="both"/>
      </w:pPr>
      <w:r>
        <w:rPr>
          <w:rFonts w:ascii="Times New Roman"/>
          <w:b w:val="false"/>
          <w:i w:val="false"/>
          <w:color w:val="000000"/>
          <w:sz w:val="28"/>
        </w:rPr>
        <w:t xml:space="preserve">
      7) мәйітті жерлеу туралы немесе заңды өкілдеріне беру туралы акті; </w:t>
      </w:r>
    </w:p>
    <w:bookmarkEnd w:id="72"/>
    <w:bookmarkStart w:name="z74" w:id="73"/>
    <w:p>
      <w:pPr>
        <w:spacing w:after="0"/>
        <w:ind w:left="0"/>
        <w:jc w:val="both"/>
      </w:pPr>
      <w:r>
        <w:rPr>
          <w:rFonts w:ascii="Times New Roman"/>
          <w:b w:val="false"/>
          <w:i w:val="false"/>
          <w:color w:val="000000"/>
          <w:sz w:val="28"/>
        </w:rPr>
        <w:t>
      8) қайтыс болған адамның жеке заттарын, ақшасын және бағалы заттарын заңды өкілдеріне беру (салып жіберу) туралы түбіртек, жергілікті атқарушы органның қайтыс болғаны туралы анықтамасы тіркеледі.</w:t>
      </w:r>
    </w:p>
    <w:bookmarkEnd w:id="73"/>
    <w:bookmarkStart w:name="z75" w:id="74"/>
    <w:p>
      <w:pPr>
        <w:spacing w:after="0"/>
        <w:ind w:left="0"/>
        <w:jc w:val="both"/>
      </w:pPr>
      <w:r>
        <w:rPr>
          <w:rFonts w:ascii="Times New Roman"/>
          <w:b w:val="false"/>
          <w:i w:val="false"/>
          <w:color w:val="000000"/>
          <w:sz w:val="28"/>
        </w:rPr>
        <w:t>
      46. Жерлеу туралы барлық мәліметтер еркін нысандағы журналға тіркеледі, ол арнайы есепке алу бөлімінде сақталады. Тиісті ресімдеуден кейін жеке іс сақтау үшін мекеменің мұрағатына тапсырылады.</w:t>
      </w:r>
    </w:p>
    <w:bookmarkEnd w:id="74"/>
    <w:bookmarkStart w:name="z76" w:id="75"/>
    <w:p>
      <w:pPr>
        <w:spacing w:after="0"/>
        <w:ind w:left="0"/>
        <w:jc w:val="both"/>
      </w:pPr>
      <w:r>
        <w:rPr>
          <w:rFonts w:ascii="Times New Roman"/>
          <w:b w:val="false"/>
          <w:i w:val="false"/>
          <w:color w:val="000000"/>
          <w:sz w:val="28"/>
        </w:rPr>
        <w:t xml:space="preserve">
      47. Мекемеден босатылатын сотталғандарға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босатылғаны туралы анықтама беріледі.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6"/>
    <w:p>
      <w:pPr>
        <w:spacing w:after="0"/>
        <w:ind w:left="0"/>
        <w:jc w:val="left"/>
      </w:pPr>
      <w:r>
        <w:rPr>
          <w:rFonts w:ascii="Times New Roman"/>
          <w:b/>
          <w:i w:val="false"/>
          <w:color w:val="000000"/>
        </w:rPr>
        <w:t xml:space="preserve"> №________ есептік карточкасы</w:t>
      </w:r>
    </w:p>
    <w:bookmarkEnd w:id="76"/>
    <w:p>
      <w:pPr>
        <w:spacing w:after="0"/>
        <w:ind w:left="0"/>
        <w:jc w:val="both"/>
      </w:pPr>
      <w:r>
        <w:rPr>
          <w:rFonts w:ascii="Times New Roman"/>
          <w:b w:val="false"/>
          <w:i w:val="false"/>
          <w:color w:val="000000"/>
          <w:sz w:val="28"/>
        </w:rPr>
        <w:t xml:space="preserve">
      №___________________ жеке іс                         Бұрын бас бостандығынан айыру </w:t>
      </w:r>
    </w:p>
    <w:p>
      <w:pPr>
        <w:spacing w:after="0"/>
        <w:ind w:left="0"/>
        <w:jc w:val="both"/>
      </w:pPr>
      <w:r>
        <w:rPr>
          <w:rFonts w:ascii="Times New Roman"/>
          <w:b w:val="false"/>
          <w:i w:val="false"/>
          <w:color w:val="000000"/>
          <w:sz w:val="28"/>
        </w:rPr>
        <w:t>
                                                         орындарында жаза өтеді ме (ия, жоқ)</w:t>
      </w:r>
    </w:p>
    <w:p>
      <w:pPr>
        <w:spacing w:after="0"/>
        <w:ind w:left="0"/>
        <w:jc w:val="both"/>
      </w:pPr>
      <w:r>
        <w:rPr>
          <w:rFonts w:ascii="Times New Roman"/>
          <w:b w:val="false"/>
          <w:i w:val="false"/>
          <w:color w:val="000000"/>
          <w:sz w:val="28"/>
        </w:rPr>
        <w:t>
      1. Т.А.Ә. (бар болған жағдайда)___________________________________</w:t>
      </w:r>
    </w:p>
    <w:p>
      <w:pPr>
        <w:spacing w:after="0"/>
        <w:ind w:left="0"/>
        <w:jc w:val="both"/>
      </w:pPr>
      <w:r>
        <w:rPr>
          <w:rFonts w:ascii="Times New Roman"/>
          <w:b w:val="false"/>
          <w:i w:val="false"/>
          <w:color w:val="000000"/>
          <w:sz w:val="28"/>
        </w:rPr>
        <w:t>
      2. Туған жылы_______________________________________________</w:t>
      </w:r>
    </w:p>
    <w:p>
      <w:pPr>
        <w:spacing w:after="0"/>
        <w:ind w:left="0"/>
        <w:jc w:val="both"/>
      </w:pPr>
      <w:r>
        <w:rPr>
          <w:rFonts w:ascii="Times New Roman"/>
          <w:b w:val="false"/>
          <w:i w:val="false"/>
          <w:color w:val="000000"/>
          <w:sz w:val="28"/>
        </w:rPr>
        <w:t xml:space="preserve">
      3.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_________баптары бойынша тартылады</w:t>
      </w:r>
    </w:p>
    <w:p>
      <w:pPr>
        <w:spacing w:after="0"/>
        <w:ind w:left="0"/>
        <w:jc w:val="both"/>
      </w:pPr>
      <w:r>
        <w:rPr>
          <w:rFonts w:ascii="Times New Roman"/>
          <w:b w:val="false"/>
          <w:i w:val="false"/>
          <w:color w:val="000000"/>
          <w:sz w:val="28"/>
        </w:rPr>
        <w:t>
      4. Бұрын _______ рет сотты болған __________________________</w:t>
      </w:r>
    </w:p>
    <w:p>
      <w:pPr>
        <w:spacing w:after="0"/>
        <w:ind w:left="0"/>
        <w:jc w:val="both"/>
      </w:pPr>
      <w:r>
        <w:rPr>
          <w:rFonts w:ascii="Times New Roman"/>
          <w:b w:val="false"/>
          <w:i w:val="false"/>
          <w:color w:val="000000"/>
          <w:sz w:val="28"/>
        </w:rPr>
        <w:t>
      5. Тергеу изоляторына келген күні 20 жылғы__ "__"______________</w:t>
      </w:r>
    </w:p>
    <w:p>
      <w:pPr>
        <w:spacing w:after="0"/>
        <w:ind w:left="0"/>
        <w:jc w:val="both"/>
      </w:pPr>
      <w:r>
        <w:rPr>
          <w:rFonts w:ascii="Times New Roman"/>
          <w:b w:val="false"/>
          <w:i w:val="false"/>
          <w:color w:val="000000"/>
          <w:sz w:val="28"/>
        </w:rPr>
        <w:t xml:space="preserve">
      6. 20 жылғы__ "__"______________ сотталған </w:t>
      </w:r>
    </w:p>
    <w:p>
      <w:pPr>
        <w:spacing w:after="0"/>
        <w:ind w:left="0"/>
        <w:jc w:val="both"/>
      </w:pPr>
      <w:r>
        <w:rPr>
          <w:rFonts w:ascii="Times New Roman"/>
          <w:b w:val="false"/>
          <w:i w:val="false"/>
          <w:color w:val="000000"/>
          <w:sz w:val="28"/>
        </w:rPr>
        <w:t>
      7. Сот белгіленген мекеме түрі ______________________________</w:t>
      </w:r>
    </w:p>
    <w:p>
      <w:pPr>
        <w:spacing w:after="0"/>
        <w:ind w:left="0"/>
        <w:jc w:val="both"/>
      </w:pPr>
      <w:r>
        <w:rPr>
          <w:rFonts w:ascii="Times New Roman"/>
          <w:b w:val="false"/>
          <w:i w:val="false"/>
          <w:color w:val="000000"/>
          <w:sz w:val="28"/>
        </w:rPr>
        <w:t>
      8. Ұстау жағдайы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7"/>
    <w:p>
      <w:pPr>
        <w:spacing w:after="0"/>
        <w:ind w:left="0"/>
        <w:jc w:val="left"/>
      </w:pPr>
      <w:r>
        <w:rPr>
          <w:rFonts w:ascii="Times New Roman"/>
          <w:b/>
          <w:i w:val="false"/>
          <w:color w:val="000000"/>
        </w:rPr>
        <w:t xml:space="preserve"> Бақылау-мерзімдік карточкасы</w:t>
      </w:r>
    </w:p>
    <w:bookmarkEnd w:id="77"/>
    <w:p>
      <w:pPr>
        <w:spacing w:after="0"/>
        <w:ind w:left="0"/>
        <w:jc w:val="both"/>
      </w:pPr>
      <w:r>
        <w:rPr>
          <w:rFonts w:ascii="Times New Roman"/>
          <w:b w:val="false"/>
          <w:i w:val="false"/>
          <w:color w:val="000000"/>
          <w:sz w:val="28"/>
        </w:rPr>
        <w:t>
      1. Мерзімінің аяқталуы 20__жылғы "__"_____________________</w:t>
      </w:r>
    </w:p>
    <w:p>
      <w:pPr>
        <w:spacing w:after="0"/>
        <w:ind w:left="0"/>
        <w:jc w:val="both"/>
      </w:pPr>
      <w:r>
        <w:rPr>
          <w:rFonts w:ascii="Times New Roman"/>
          <w:b w:val="false"/>
          <w:i w:val="false"/>
          <w:color w:val="000000"/>
          <w:sz w:val="28"/>
        </w:rPr>
        <w:t>
      2. Т.А.Ә. (бар болған жағдайда) ___________________________________</w:t>
      </w:r>
    </w:p>
    <w:p>
      <w:pPr>
        <w:spacing w:after="0"/>
        <w:ind w:left="0"/>
        <w:jc w:val="both"/>
      </w:pPr>
      <w:r>
        <w:rPr>
          <w:rFonts w:ascii="Times New Roman"/>
          <w:b w:val="false"/>
          <w:i w:val="false"/>
          <w:color w:val="000000"/>
          <w:sz w:val="28"/>
        </w:rPr>
        <w:t>
      3. №_________________________________ жеке іс</w:t>
      </w:r>
    </w:p>
    <w:p>
      <w:pPr>
        <w:spacing w:after="0"/>
        <w:ind w:left="0"/>
        <w:jc w:val="both"/>
      </w:pPr>
      <w:r>
        <w:rPr>
          <w:rFonts w:ascii="Times New Roman"/>
          <w:b w:val="false"/>
          <w:i w:val="false"/>
          <w:color w:val="000000"/>
          <w:sz w:val="28"/>
        </w:rPr>
        <w:t>
      4. Мерзімдер:</w:t>
      </w:r>
    </w:p>
    <w:p>
      <w:pPr>
        <w:spacing w:after="0"/>
        <w:ind w:left="0"/>
        <w:jc w:val="both"/>
      </w:pPr>
      <w:r>
        <w:rPr>
          <w:rFonts w:ascii="Times New Roman"/>
          <w:b w:val="false"/>
          <w:i w:val="false"/>
          <w:color w:val="000000"/>
          <w:sz w:val="28"/>
        </w:rPr>
        <w:t>
      ШТМБ 20__жылғы "__"_____________________</w:t>
      </w:r>
    </w:p>
    <w:p>
      <w:pPr>
        <w:spacing w:after="0"/>
        <w:ind w:left="0"/>
        <w:jc w:val="both"/>
      </w:pPr>
      <w:r>
        <w:rPr>
          <w:rFonts w:ascii="Times New Roman"/>
          <w:b w:val="false"/>
          <w:i w:val="false"/>
          <w:color w:val="000000"/>
          <w:sz w:val="28"/>
        </w:rPr>
        <w:t>
      ЖЖТА 20__жылғы "__"_____________________</w:t>
      </w:r>
    </w:p>
    <w:p>
      <w:pPr>
        <w:spacing w:after="0"/>
        <w:ind w:left="0"/>
        <w:jc w:val="both"/>
      </w:pPr>
      <w:r>
        <w:rPr>
          <w:rFonts w:ascii="Times New Roman"/>
          <w:b w:val="false"/>
          <w:i w:val="false"/>
          <w:color w:val="000000"/>
          <w:sz w:val="28"/>
        </w:rPr>
        <w:t>
      ҚБТМ 20__жылғы "__"_____________________</w:t>
      </w:r>
    </w:p>
    <w:p>
      <w:pPr>
        <w:spacing w:after="0"/>
        <w:ind w:left="0"/>
        <w:jc w:val="both"/>
      </w:pPr>
      <w:r>
        <w:rPr>
          <w:rFonts w:ascii="Times New Roman"/>
          <w:b w:val="false"/>
          <w:i w:val="false"/>
          <w:color w:val="000000"/>
          <w:sz w:val="28"/>
        </w:rPr>
        <w:t>
      Карточканы құрастырған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(Өлшемі 140х95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(бірінші мұқабаның сыртқы жағы) </w:t>
      </w:r>
    </w:p>
    <w:bookmarkStart w:name="z82" w:id="78"/>
    <w:p>
      <w:pPr>
        <w:spacing w:after="0"/>
        <w:ind w:left="0"/>
        <w:jc w:val="left"/>
      </w:pPr>
      <w:r>
        <w:rPr>
          <w:rFonts w:ascii="Times New Roman"/>
          <w:b/>
          <w:i w:val="false"/>
          <w:color w:val="000000"/>
        </w:rPr>
        <w:t xml:space="preserve"> Сотталғанның жеке ісі</w:t>
      </w:r>
    </w:p>
    <w:bookmarkEnd w:id="78"/>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23.05.2022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(бар болған жағдайда) _________</w:t>
      </w:r>
    </w:p>
    <w:p>
      <w:pPr>
        <w:spacing w:after="0"/>
        <w:ind w:left="0"/>
        <w:jc w:val="both"/>
      </w:pPr>
      <w:r>
        <w:rPr>
          <w:rFonts w:ascii="Times New Roman"/>
          <w:b w:val="false"/>
          <w:i w:val="false"/>
          <w:color w:val="000000"/>
          <w:sz w:val="28"/>
        </w:rPr>
        <w:t>
      Басталды 20__жылғы "___"_________</w:t>
      </w:r>
    </w:p>
    <w:p>
      <w:pPr>
        <w:spacing w:after="0"/>
        <w:ind w:left="0"/>
        <w:jc w:val="both"/>
      </w:pPr>
      <w:r>
        <w:rPr>
          <w:rFonts w:ascii="Times New Roman"/>
          <w:b w:val="false"/>
          <w:i w:val="false"/>
          <w:color w:val="000000"/>
          <w:sz w:val="28"/>
        </w:rPr>
        <w:t>
      Аяқталды 20 __жылғы "___"__________</w:t>
      </w:r>
    </w:p>
    <w:p>
      <w:pPr>
        <w:spacing w:after="0"/>
        <w:ind w:left="0"/>
        <w:jc w:val="both"/>
      </w:pPr>
      <w:r>
        <w:rPr>
          <w:rFonts w:ascii="Times New Roman"/>
          <w:b w:val="false"/>
          <w:i w:val="false"/>
          <w:color w:val="000000"/>
          <w:sz w:val="28"/>
        </w:rPr>
        <w:t>
      № __________ мұрағат</w:t>
      </w:r>
    </w:p>
    <w:p>
      <w:pPr>
        <w:spacing w:after="0"/>
        <w:ind w:left="0"/>
        <w:jc w:val="both"/>
      </w:pPr>
      <w:r>
        <w:rPr>
          <w:rFonts w:ascii="Times New Roman"/>
          <w:b w:val="false"/>
          <w:i w:val="false"/>
          <w:color w:val="000000"/>
          <w:sz w:val="28"/>
        </w:rPr>
        <w:t>
      Жеке істің мұқабасына басқа жазбалар жазуға тыйым салынады</w:t>
      </w:r>
    </w:p>
    <w:p>
      <w:pPr>
        <w:spacing w:after="0"/>
        <w:ind w:left="0"/>
        <w:jc w:val="both"/>
      </w:pPr>
      <w:r>
        <w:rPr>
          <w:rFonts w:ascii="Times New Roman"/>
          <w:b w:val="false"/>
          <w:i w:val="false"/>
          <w:color w:val="000000"/>
          <w:sz w:val="28"/>
        </w:rPr>
        <w:t>
      (бірінші беттің ішкі жағы)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сотталғанның қозғалысын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Мекеменің орналасқан жері </w:t>
            </w:r>
          </w:p>
          <w:p>
            <w:pPr>
              <w:spacing w:after="20"/>
              <w:ind w:left="20"/>
              <w:jc w:val="both"/>
            </w:pPr>
            <w:r>
              <w:rPr>
                <w:rFonts w:ascii="Times New Roman"/>
                <w:b w:val="false"/>
                <w:i w:val="false"/>
                <w:color w:val="000000"/>
                <w:sz w:val="20"/>
              </w:rPr>
              <w:t>
(қала, ауыл,</w:t>
            </w:r>
          </w:p>
          <w:p>
            <w:pPr>
              <w:spacing w:after="20"/>
              <w:ind w:left="20"/>
              <w:jc w:val="both"/>
            </w:pPr>
            <w:r>
              <w:rPr>
                <w:rFonts w:ascii="Times New Roman"/>
                <w:b w:val="false"/>
                <w:i w:val="false"/>
                <w:color w:val="000000"/>
                <w:sz w:val="20"/>
              </w:rPr>
              <w:t>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(бірінші жапсырма парақ)</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Жеке істің бірінші бөліміне мынадай құжаттар тігіледі:</w:t>
      </w:r>
    </w:p>
    <w:p>
      <w:pPr>
        <w:spacing w:after="0"/>
        <w:ind w:left="0"/>
        <w:jc w:val="both"/>
      </w:pPr>
      <w:r>
        <w:rPr>
          <w:rFonts w:ascii="Times New Roman"/>
          <w:b w:val="false"/>
          <w:i w:val="false"/>
          <w:color w:val="000000"/>
          <w:sz w:val="28"/>
        </w:rPr>
        <w:t>
      бұлтартпау шараларын таңдау туралы қаулы; ұстау хаттамасы немесе күзетпен ұстауға алу туралы анықтама; қамауға алу кезіндегі хаттамасы немесе тінту актісі; қамауға алынғанның сауалнамасы; дактилоскопиялық карта; сотталған жазасын өтейтін үкімнің көшірмесі (көшірмелері); аппеляциялық, кассациялық қаулының көшірмесі немесе үкімнің заңды күшіне енгені туралы сот хабарламасы; бұрынғы соттылығының бар-жоғы туралы анықтама; үкімді орындау мәселелері бойынша сот қаулысының көшірмесі; қаулының немесе үкімді өзгерту туралы немесе бас бостандығынан айыру орындарынан босату туралы сот қаулысының көшірмесі (оның ішінде, ШТМБ, ЖЖТА туралы, шартты босату туралы, ауруына байланысты жазаны өтеуден босату); Қазақстан Республикасы Президентінің Кешірім жасау туралы Жарлығын орындау туралы ұйғарым; рақымшылық қолдану туралы қаулылар, хаттамалардан үзінділер және басқа да құжаттар; босату немесе үкімнді өзгерту туралы құжаттарды орындау туралы хаттардың көшірмелері; қайтыс болу туралы медициналық құжаттардың көшірмесі, жазатайым жағдай туралы акті (егер өлім жазатайым оқиға нәтижесінде болса); сот - медициналық ашып қарау актісі (егер ол жүргізілген болса), жерлеу туралы немесе мәйітті туыстарына беру туралы акті, жергілікті атқарушы органдарына және заңды өкілдеріне жіберілген сотталғанның қайтыс болуы туралы хабарламалардың көшірмесі; сотталғанның қашуы туралы хабарламалар; босату туралы анықтамалардың көшірмелері; ақшаны, заттарды және басқа да бұйымдарды, сондай-ақ ордендерді, медальдарды және құжаттарды алғаны туралы түбіртектердің (актілердің) көшірмелері; қайтыс болған адамдардың заңды мұрагеріне жеке заттарын, ақшаны және басқа да бағалы заттарды беру немесе салып жіберу туралы түбіртектер; өндірістік жарақат алғаны туралы актілері және бас бостандығынан айыру орындарында болу кезінде мүгедектік алғанын растайтын құжаттар.</w:t>
      </w:r>
    </w:p>
    <w:p>
      <w:pPr>
        <w:spacing w:after="0"/>
        <w:ind w:left="0"/>
        <w:jc w:val="both"/>
      </w:pPr>
      <w:r>
        <w:rPr>
          <w:rFonts w:ascii="Times New Roman"/>
          <w:b w:val="false"/>
          <w:i w:val="false"/>
          <w:color w:val="000000"/>
          <w:sz w:val="28"/>
        </w:rPr>
        <w:t>
      Барлық құжаттар олардың келіп түсуіне қарай тігіледі және тізімге кіргізіледі.</w:t>
      </w:r>
    </w:p>
    <w:p>
      <w:pPr>
        <w:spacing w:after="0"/>
        <w:ind w:left="0"/>
        <w:jc w:val="left"/>
      </w:pPr>
      <w:r>
        <w:rPr>
          <w:rFonts w:ascii="Times New Roman"/>
          <w:b/>
          <w:i w:val="false"/>
          <w:color w:val="000000"/>
        </w:rPr>
        <w:t xml:space="preserve"> Жеке істің бірінші бөліміндегі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нөмірлері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rPr>
          <w:rFonts w:ascii="Times New Roman"/>
          <w:b/>
          <w:i w:val="false"/>
          <w:color w:val="000000"/>
        </w:rPr>
        <w:t xml:space="preserve"> (екінші жапсырма парақ)</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Жеке істің екінші бөліміне мынадай құжаттар тігіледі:</w:t>
      </w:r>
    </w:p>
    <w:p>
      <w:pPr>
        <w:spacing w:after="0"/>
        <w:ind w:left="0"/>
        <w:jc w:val="both"/>
      </w:pPr>
      <w:r>
        <w:rPr>
          <w:rFonts w:ascii="Times New Roman"/>
          <w:b w:val="false"/>
          <w:i w:val="false"/>
          <w:color w:val="000000"/>
          <w:sz w:val="28"/>
        </w:rPr>
        <w:t>
      Сотталғанның мінездемесі; ШТМБ, ЖЖТА, қауіпсіздігі барынша төмен мекемеге ауыстыру, төтенше қауіпсіз мекемесінен қауіпсіздігі барынша жоғары мекемеге ауыстыру, жазалау мерзімін қысқарту мәселелері бойынша материалдар, сондай-ақ осы мәселелер бойынша бақылау комиссиясының шешімдері, сотталғанды ерекше қадағалауға алудың қажеттігі туралы анықтама-бағдарлар (егер ол қашуға, есірткі пайдалануға бейім болса және тағы басқалары); көтермелеу мен жазалаулар туралы құжаттар, айдауылдану туралы қаулылар және оған құжаттар; инстанцияларға шағымдар мен өтініштерді жолдау туралы ілеспе хаттардың көшірмелері, өтініштерге жауаптар, жауап алу хаттамасы; мемлекеттік құпияны құрайтын мәліметтерді жарияламау туралы қолхат; сотталғанды түзету оның мінез-құлқын, байланыстарын сипаттау үшін маңызы бар және басқа да құжаттар.</w:t>
      </w:r>
    </w:p>
    <w:p>
      <w:pPr>
        <w:spacing w:after="0"/>
        <w:ind w:left="0"/>
        <w:jc w:val="both"/>
      </w:pPr>
      <w:r>
        <w:rPr>
          <w:rFonts w:ascii="Times New Roman"/>
          <w:b w:val="false"/>
          <w:i w:val="false"/>
          <w:color w:val="000000"/>
          <w:sz w:val="28"/>
        </w:rPr>
        <w:t>
      Барлық құжаттар олардың келіп түсуіне қарай тігіледі және тізімге кіргізіледі.</w:t>
      </w:r>
    </w:p>
    <w:p>
      <w:pPr>
        <w:spacing w:after="0"/>
        <w:ind w:left="0"/>
        <w:jc w:val="both"/>
      </w:pPr>
      <w:r>
        <w:rPr>
          <w:rFonts w:ascii="Times New Roman"/>
          <w:b w:val="false"/>
          <w:i w:val="false"/>
          <w:color w:val="000000"/>
          <w:sz w:val="28"/>
        </w:rPr>
        <w:t>
      Белгіленген тәртіппен ресімделмеген құжаттарды, олардан үзінділерді, құжаттардың жобаларын және басқа да жұмыс материалдарын тігуге тыйым салынады.</w:t>
      </w:r>
    </w:p>
    <w:p>
      <w:pPr>
        <w:spacing w:after="0"/>
        <w:ind w:left="0"/>
        <w:jc w:val="left"/>
      </w:pPr>
      <w:r>
        <w:rPr>
          <w:rFonts w:ascii="Times New Roman"/>
          <w:b/>
          <w:i w:val="false"/>
          <w:color w:val="000000"/>
        </w:rPr>
        <w:t xml:space="preserve"> Жеке істің екінші бөліміндегі құжаттардың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нөмірлері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rPr>
          <w:rFonts w:ascii="Times New Roman"/>
          <w:b/>
          <w:i w:val="false"/>
          <w:color w:val="000000"/>
        </w:rPr>
        <w:t xml:space="preserve"> (екінші мұқабаның ішкі жағы)</w:t>
      </w:r>
    </w:p>
    <w:p>
      <w:pPr>
        <w:spacing w:after="0"/>
        <w:ind w:left="0"/>
        <w:jc w:val="both"/>
      </w:pPr>
      <w:r>
        <w:rPr>
          <w:rFonts w:ascii="Times New Roman"/>
          <w:b w:val="false"/>
          <w:i w:val="false"/>
          <w:color w:val="000000"/>
          <w:sz w:val="28"/>
        </w:rPr>
        <w:t>
      Құжаттары бар конвертті жапсыруға арналған орын</w:t>
      </w:r>
    </w:p>
    <w:p>
      <w:pPr>
        <w:spacing w:after="0"/>
        <w:ind w:left="0"/>
        <w:jc w:val="left"/>
      </w:pPr>
      <w:r>
        <w:rPr>
          <w:rFonts w:ascii="Times New Roman"/>
          <w:b/>
          <w:i w:val="false"/>
          <w:color w:val="000000"/>
        </w:rPr>
        <w:t xml:space="preserve"> Конверттегі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нөмірлері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немесе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rPr>
          <w:rFonts w:ascii="Times New Roman"/>
          <w:b/>
          <w:i w:val="false"/>
          <w:color w:val="000000"/>
        </w:rPr>
        <w:t xml:space="preserve"> ---------------------------------------------------------------------------------------------- Қолхат</w:t>
      </w:r>
    </w:p>
    <w:p>
      <w:pPr>
        <w:spacing w:after="0"/>
        <w:ind w:left="0"/>
        <w:jc w:val="both"/>
      </w:pPr>
      <w:r>
        <w:rPr>
          <w:rFonts w:ascii="Times New Roman"/>
          <w:b w:val="false"/>
          <w:i w:val="false"/>
          <w:color w:val="000000"/>
          <w:sz w:val="28"/>
        </w:rPr>
        <w:t>
      Босатылған кезде маған тиесілі құжаттарды, заттарды, ақшаларды, бағалы заттарды</w:t>
      </w:r>
    </w:p>
    <w:p>
      <w:pPr>
        <w:spacing w:after="0"/>
        <w:ind w:left="0"/>
        <w:jc w:val="both"/>
      </w:pPr>
      <w:r>
        <w:rPr>
          <w:rFonts w:ascii="Times New Roman"/>
          <w:b w:val="false"/>
          <w:i w:val="false"/>
          <w:color w:val="000000"/>
          <w:sz w:val="28"/>
        </w:rPr>
        <w:t>
      Толығымен алдым_____________________  (босатылғанның қолы)</w:t>
      </w:r>
    </w:p>
    <w:p>
      <w:pPr>
        <w:spacing w:after="0"/>
        <w:ind w:left="0"/>
        <w:jc w:val="both"/>
      </w:pPr>
      <w:r>
        <w:rPr>
          <w:rFonts w:ascii="Times New Roman"/>
          <w:b w:val="false"/>
          <w:i w:val="false"/>
          <w:color w:val="000000"/>
          <w:sz w:val="28"/>
        </w:rPr>
        <w:t>
      20__ жылғы "__" _______</w:t>
      </w:r>
    </w:p>
    <w:p>
      <w:pPr>
        <w:spacing w:after="0"/>
        <w:ind w:left="0"/>
        <w:jc w:val="both"/>
      </w:pPr>
      <w:r>
        <w:rPr>
          <w:rFonts w:ascii="Times New Roman"/>
          <w:b w:val="false"/>
          <w:i w:val="false"/>
          <w:color w:val="000000"/>
          <w:sz w:val="28"/>
        </w:rPr>
        <w:t>
      Істе барлығы ____________ парақ.</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(істі мұрағатқа тапсыру үшін ресімделген адамның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(анықтаманы жасаған органның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20__жылғы "___" ________________  (жасалған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 ілеспе тізім бойынша</w:t>
      </w:r>
    </w:p>
    <w:bookmarkStart w:name="z87" w:id="79"/>
    <w:p>
      <w:pPr>
        <w:spacing w:after="0"/>
        <w:ind w:left="0"/>
        <w:jc w:val="left"/>
      </w:pPr>
      <w:r>
        <w:rPr>
          <w:rFonts w:ascii="Times New Roman"/>
          <w:b/>
          <w:i w:val="false"/>
          <w:color w:val="000000"/>
        </w:rPr>
        <w:t xml:space="preserve"> №__ жеке іс бойынша анықтама</w:t>
      </w:r>
    </w:p>
    <w:bookmarkEnd w:id="79"/>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23.05.2022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Сотталғанның Т.А.Ә. (бар болған жағдайда) (егер бірнеше болса барлығын жазу керек)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2. Туған жылы және жері ___________________________________________ </w:t>
      </w:r>
    </w:p>
    <w:p>
      <w:pPr>
        <w:spacing w:after="0"/>
        <w:ind w:left="0"/>
        <w:jc w:val="both"/>
      </w:pPr>
      <w:r>
        <w:rPr>
          <w:rFonts w:ascii="Times New Roman"/>
          <w:b w:val="false"/>
          <w:i w:val="false"/>
          <w:color w:val="000000"/>
          <w:sz w:val="28"/>
        </w:rPr>
        <w:t xml:space="preserve">                                                      (толық мекенжайы көрсетіледі)</w:t>
      </w:r>
    </w:p>
    <w:p>
      <w:pPr>
        <w:spacing w:after="0"/>
        <w:ind w:left="0"/>
        <w:jc w:val="both"/>
      </w:pPr>
      <w:r>
        <w:rPr>
          <w:rFonts w:ascii="Times New Roman"/>
          <w:b w:val="false"/>
          <w:i w:val="false"/>
          <w:color w:val="000000"/>
          <w:sz w:val="28"/>
        </w:rPr>
        <w:t>3. Күзетпен ұстауға дейінгі тұрған жері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(толық мекенжайы көрсетіледі)</w:t>
      </w:r>
    </w:p>
    <w:p>
      <w:pPr>
        <w:spacing w:after="0"/>
        <w:ind w:left="0"/>
        <w:jc w:val="both"/>
      </w:pPr>
      <w:r>
        <w:rPr>
          <w:rFonts w:ascii="Times New Roman"/>
          <w:b w:val="false"/>
          <w:i w:val="false"/>
          <w:color w:val="000000"/>
          <w:sz w:val="28"/>
        </w:rPr>
        <w:t xml:space="preserve">4. Қайда жіберіледі _________________________________________________  </w:t>
      </w:r>
    </w:p>
    <w:p>
      <w:pPr>
        <w:spacing w:after="0"/>
        <w:ind w:left="0"/>
        <w:jc w:val="both"/>
      </w:pPr>
      <w:r>
        <w:rPr>
          <w:rFonts w:ascii="Times New Roman"/>
          <w:b w:val="false"/>
          <w:i w:val="false"/>
          <w:color w:val="000000"/>
          <w:sz w:val="28"/>
        </w:rPr>
        <w:t xml:space="preserve">                                                    (қала, мекеме атауы)</w:t>
      </w:r>
    </w:p>
    <w:p>
      <w:pPr>
        <w:spacing w:after="0"/>
        <w:ind w:left="0"/>
        <w:jc w:val="both"/>
      </w:pPr>
      <w:r>
        <w:rPr>
          <w:rFonts w:ascii="Times New Roman"/>
          <w:b w:val="false"/>
          <w:i w:val="false"/>
          <w:color w:val="000000"/>
          <w:sz w:val="28"/>
        </w:rPr>
        <w:t>
      5. Қарауылмен берілетін орын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(станцияның, мекенжайдың атауы) қандай транзит-жөнелту пунктері арқылы өту тиіс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Айдауылдауға негіздеме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(наряд, бұйрық, сот немесе тергеу органының қаулысы, нөмірі, күні)</w:t>
      </w:r>
    </w:p>
    <w:p>
      <w:pPr>
        <w:spacing w:after="0"/>
        <w:ind w:left="0"/>
        <w:jc w:val="both"/>
      </w:pPr>
      <w:r>
        <w:rPr>
          <w:rFonts w:ascii="Times New Roman"/>
          <w:b w:val="false"/>
          <w:i w:val="false"/>
          <w:color w:val="000000"/>
          <w:sz w:val="28"/>
        </w:rPr>
        <w:t xml:space="preserve">7. Санаты _________________________________________________________  </w:t>
      </w:r>
    </w:p>
    <w:p>
      <w:pPr>
        <w:spacing w:after="0"/>
        <w:ind w:left="0"/>
        <w:jc w:val="both"/>
      </w:pPr>
      <w:r>
        <w:rPr>
          <w:rFonts w:ascii="Times New Roman"/>
          <w:b w:val="false"/>
          <w:i w:val="false"/>
          <w:color w:val="000000"/>
          <w:sz w:val="28"/>
        </w:rPr>
        <w:t xml:space="preserve"> (сотталған, кәмелетке толмаған, режим түрі, шет ел азаматы және тағы басқалары)</w:t>
      </w:r>
    </w:p>
    <w:p>
      <w:pPr>
        <w:spacing w:after="0"/>
        <w:ind w:left="0"/>
        <w:jc w:val="both"/>
      </w:pPr>
      <w:r>
        <w:rPr>
          <w:rFonts w:ascii="Times New Roman"/>
          <w:b w:val="false"/>
          <w:i w:val="false"/>
          <w:color w:val="000000"/>
          <w:sz w:val="28"/>
        </w:rPr>
        <w:t>8. Қандай сот органы соттаған (қашан, Қазақстан Республикасы Қылмыстық</w:t>
      </w:r>
    </w:p>
    <w:p>
      <w:pPr>
        <w:spacing w:after="0"/>
        <w:ind w:left="0"/>
        <w:jc w:val="both"/>
      </w:pPr>
      <w:r>
        <w:rPr>
          <w:rFonts w:ascii="Times New Roman"/>
          <w:b w:val="false"/>
          <w:i w:val="false"/>
          <w:color w:val="000000"/>
          <w:sz w:val="28"/>
        </w:rPr>
        <w:t>кодексінің</w:t>
      </w:r>
      <w:r>
        <w:rPr>
          <w:rFonts w:ascii="Times New Roman"/>
          <w:b w:val="false"/>
          <w:i w:val="false"/>
          <w:color w:val="000000"/>
          <w:sz w:val="28"/>
        </w:rPr>
        <w:t xml:space="preserve"> қандай баптары бойынша, қандай мерзімге немесе қандай бап бойынша</w:t>
      </w:r>
    </w:p>
    <w:p>
      <w:pPr>
        <w:spacing w:after="0"/>
        <w:ind w:left="0"/>
        <w:jc w:val="both"/>
      </w:pPr>
      <w:r>
        <w:rPr>
          <w:rFonts w:ascii="Times New Roman"/>
          <w:b w:val="false"/>
          <w:i w:val="false"/>
          <w:color w:val="000000"/>
          <w:sz w:val="28"/>
        </w:rPr>
        <w:t>айыпталады)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9. Ерекше күзет керек пе және неге?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 Ерекше белгілері: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11. Дәрігер анықтамасы: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 денсаулық жағдайы туралы (дені сау, туберкулезбен ауырады, еріп жүрусіз жолда жүре</w:t>
      </w:r>
    </w:p>
    <w:p>
      <w:pPr>
        <w:spacing w:after="0"/>
        <w:ind w:left="0"/>
        <w:jc w:val="both"/>
      </w:pPr>
      <w:r>
        <w:rPr>
          <w:rFonts w:ascii="Times New Roman"/>
          <w:b w:val="false"/>
          <w:i w:val="false"/>
          <w:color w:val="000000"/>
          <w:sz w:val="28"/>
        </w:rPr>
        <w:t>алады ма)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2) санитарлық өңдеуден өткені туралы (күні)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3) мекеменің эпидемиологиялық жай-күйі туралы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Дәрігер 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Бастық____________________________________________________________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p>
    <w:p>
      <w:pPr>
        <w:spacing w:after="0"/>
        <w:ind w:left="0"/>
        <w:jc w:val="both"/>
      </w:pPr>
      <w:r>
        <w:rPr>
          <w:rFonts w:ascii="Times New Roman"/>
          <w:b w:val="false"/>
          <w:i w:val="false"/>
          <w:color w:val="000000"/>
          <w:sz w:val="28"/>
        </w:rPr>
        <w:t>Фотосурет</w:t>
      </w:r>
    </w:p>
    <w:p>
      <w:pPr>
        <w:spacing w:after="0"/>
        <w:ind w:left="0"/>
        <w:jc w:val="both"/>
      </w:pPr>
      <w:r>
        <w:rPr>
          <w:rFonts w:ascii="Times New Roman"/>
          <w:b w:val="false"/>
          <w:i w:val="false"/>
          <w:color w:val="000000"/>
          <w:sz w:val="28"/>
        </w:rPr>
        <w:t>үшін орны</w:t>
      </w:r>
    </w:p>
    <w:p>
      <w:pPr>
        <w:spacing w:after="0"/>
        <w:ind w:left="0"/>
        <w:jc w:val="both"/>
      </w:pPr>
    </w:p>
    <w:p>
      <w:pPr>
        <w:spacing w:after="0"/>
        <w:ind w:left="0"/>
        <w:jc w:val="both"/>
      </w:pPr>
      <w:r>
        <w:rPr>
          <w:rFonts w:ascii="Times New Roman"/>
          <w:b w:val="false"/>
          <w:i w:val="false"/>
          <w:color w:val="000000"/>
          <w:sz w:val="28"/>
        </w:rPr>
        <w:t>Елтаңбалы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бұрыштық мөртаңбасы</w:t>
      </w:r>
    </w:p>
    <w:p>
      <w:pPr>
        <w:spacing w:after="0"/>
        <w:ind w:left="0"/>
        <w:jc w:val="both"/>
      </w:pPr>
      <w:r>
        <w:rPr>
          <w:rFonts w:ascii="Times New Roman"/>
          <w:b w:val="false"/>
          <w:i w:val="false"/>
          <w:color w:val="000000"/>
          <w:sz w:val="28"/>
        </w:rPr>
        <w:t>
      ҚАЖД пробация</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 қ.</w:t>
      </w:r>
    </w:p>
    <w:p>
      <w:pPr>
        <w:spacing w:after="0"/>
        <w:ind w:left="0"/>
        <w:jc w:val="both"/>
      </w:pPr>
      <w:r>
        <w:rPr>
          <w:rFonts w:ascii="Times New Roman"/>
          <w:b w:val="false"/>
          <w:i w:val="false"/>
          <w:color w:val="000000"/>
          <w:sz w:val="28"/>
        </w:rPr>
        <w:t>
      Азамат(ша) 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_________________________________________________________________________тумасы</w:t>
      </w:r>
    </w:p>
    <w:p>
      <w:pPr>
        <w:spacing w:after="0"/>
        <w:ind w:left="0"/>
        <w:jc w:val="both"/>
      </w:pPr>
      <w:r>
        <w:rPr>
          <w:rFonts w:ascii="Times New Roman"/>
          <w:b w:val="false"/>
          <w:i w:val="false"/>
          <w:color w:val="000000"/>
          <w:sz w:val="28"/>
        </w:rPr>
        <w:t>
                        (туған жерінің атауы)</w:t>
      </w:r>
    </w:p>
    <w:p>
      <w:pPr>
        <w:spacing w:after="0"/>
        <w:ind w:left="0"/>
        <w:jc w:val="both"/>
      </w:pPr>
      <w:r>
        <w:rPr>
          <w:rFonts w:ascii="Times New Roman"/>
          <w:b w:val="false"/>
          <w:i w:val="false"/>
          <w:color w:val="000000"/>
          <w:sz w:val="28"/>
        </w:rPr>
        <w:t>
      20___жылғы "___"_______ сотталған 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xml:space="preserve">
      ____________________________________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 бабы бойынша_________________________________ Қазақстан</w:t>
      </w:r>
    </w:p>
    <w:p>
      <w:pPr>
        <w:spacing w:after="0"/>
        <w:ind w:left="0"/>
        <w:jc w:val="both"/>
      </w:pPr>
      <w:r>
        <w:rPr>
          <w:rFonts w:ascii="Times New Roman"/>
          <w:b w:val="false"/>
          <w:i w:val="false"/>
          <w:color w:val="000000"/>
          <w:sz w:val="28"/>
        </w:rPr>
        <w:t>
                                  (бас бостандығынан айыру мерзімі)</w:t>
      </w:r>
    </w:p>
    <w:p>
      <w:pPr>
        <w:spacing w:after="0"/>
        <w:ind w:left="0"/>
        <w:jc w:val="both"/>
      </w:pPr>
      <w:r>
        <w:rPr>
          <w:rFonts w:ascii="Times New Roman"/>
          <w:b w:val="false"/>
          <w:i w:val="false"/>
          <w:color w:val="000000"/>
          <w:sz w:val="28"/>
        </w:rPr>
        <w:t>
      Республикасы Президентінің Жарлығымен, соттың қаулысымен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(Жарлықтың, соттың атауы)</w:t>
      </w:r>
    </w:p>
    <w:p>
      <w:pPr>
        <w:spacing w:after="0"/>
        <w:ind w:left="0"/>
        <w:jc w:val="both"/>
      </w:pPr>
      <w:r>
        <w:rPr>
          <w:rFonts w:ascii="Times New Roman"/>
          <w:b w:val="false"/>
          <w:i w:val="false"/>
          <w:color w:val="000000"/>
          <w:sz w:val="28"/>
        </w:rPr>
        <w:t>
      20___жылғы "___"___________ бас бостандығынан айырумен мерзімінің өтелмеген бөлігі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(сот қаулысы бойынша)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 бостандығынан айырумен байланысты емес жазамен ауыстырылғанын хабарлаймыз</w:t>
      </w:r>
    </w:p>
    <w:p>
      <w:pPr>
        <w:spacing w:after="0"/>
        <w:ind w:left="0"/>
        <w:jc w:val="both"/>
      </w:pPr>
      <w:r>
        <w:rPr>
          <w:rFonts w:ascii="Times New Roman"/>
          <w:b w:val="false"/>
          <w:i w:val="false"/>
          <w:color w:val="000000"/>
          <w:sz w:val="28"/>
        </w:rPr>
        <w:t>
      Осыған байланысты_____________________________________________________________</w:t>
      </w:r>
    </w:p>
    <w:p>
      <w:pPr>
        <w:spacing w:after="0"/>
        <w:ind w:left="0"/>
        <w:jc w:val="both"/>
      </w:pPr>
      <w:r>
        <w:rPr>
          <w:rFonts w:ascii="Times New Roman"/>
          <w:b w:val="false"/>
          <w:i w:val="false"/>
          <w:color w:val="000000"/>
          <w:sz w:val="28"/>
        </w:rPr>
        <w:t>
      азамат(ша)__________________________________________________ қамаудан босатылған</w:t>
      </w:r>
    </w:p>
    <w:p>
      <w:pPr>
        <w:spacing w:after="0"/>
        <w:ind w:left="0"/>
        <w:jc w:val="both"/>
      </w:pPr>
      <w:r>
        <w:rPr>
          <w:rFonts w:ascii="Times New Roman"/>
          <w:b w:val="false"/>
          <w:i w:val="false"/>
          <w:color w:val="000000"/>
          <w:sz w:val="28"/>
        </w:rPr>
        <w:t>
      (тегі, аты-жөні) _________ мекенжайға кетті ______________________ және одан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пробация қызметіне бару туралы қолхат алынды.</w:t>
      </w:r>
    </w:p>
    <w:p>
      <w:pPr>
        <w:spacing w:after="0"/>
        <w:ind w:left="0"/>
        <w:jc w:val="both"/>
      </w:pPr>
      <w:r>
        <w:rPr>
          <w:rFonts w:ascii="Times New Roman"/>
          <w:b w:val="false"/>
          <w:i w:val="false"/>
          <w:color w:val="000000"/>
          <w:sz w:val="28"/>
        </w:rPr>
        <w:t>
      Қосымша: қолхат, қаулы көшірмесі, ұйғарым, жеке куәлігі ____ парақта.</w:t>
      </w:r>
    </w:p>
    <w:p>
      <w:pPr>
        <w:spacing w:after="0"/>
        <w:ind w:left="0"/>
        <w:jc w:val="both"/>
      </w:pPr>
      <w:r>
        <w:rPr>
          <w:rFonts w:ascii="Times New Roman"/>
          <w:b w:val="false"/>
          <w:i w:val="false"/>
          <w:color w:val="000000"/>
          <w:sz w:val="28"/>
        </w:rPr>
        <w:t>
      Мекеме бастығы ____________________</w:t>
      </w:r>
    </w:p>
    <w:p>
      <w:pPr>
        <w:spacing w:after="0"/>
        <w:ind w:left="0"/>
        <w:jc w:val="both"/>
      </w:pPr>
      <w:r>
        <w:rPr>
          <w:rFonts w:ascii="Times New Roman"/>
          <w:b w:val="false"/>
          <w:i w:val="false"/>
          <w:color w:val="000000"/>
          <w:sz w:val="28"/>
        </w:rPr>
        <w:t>
      Бөлім бастығы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Қолхат</w:t>
      </w:r>
    </w:p>
    <w:bookmarkEnd w:id="8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туып өскен ______________________________________________________________________</w:t>
      </w:r>
    </w:p>
    <w:p>
      <w:pPr>
        <w:spacing w:after="0"/>
        <w:ind w:left="0"/>
        <w:jc w:val="both"/>
      </w:pPr>
      <w:r>
        <w:rPr>
          <w:rFonts w:ascii="Times New Roman"/>
          <w:b w:val="false"/>
          <w:i w:val="false"/>
          <w:color w:val="000000"/>
          <w:sz w:val="28"/>
        </w:rPr>
        <w:t xml:space="preserve">
      мекемеден босатылғаннан кейін тұрғылықты жеріне барады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Өзімнің тұрғылықты жеріме келгеннен кейін аумақтығы бойынша пробация қызметіне</w:t>
      </w:r>
    </w:p>
    <w:p>
      <w:pPr>
        <w:spacing w:after="0"/>
        <w:ind w:left="0"/>
        <w:jc w:val="both"/>
      </w:pPr>
      <w:r>
        <w:rPr>
          <w:rFonts w:ascii="Times New Roman"/>
          <w:b w:val="false"/>
          <w:i w:val="false"/>
          <w:color w:val="000000"/>
          <w:sz w:val="28"/>
        </w:rPr>
        <w:t>
      есепке тұру үшін баруға міндеттелемін.</w:t>
      </w:r>
    </w:p>
    <w:p>
      <w:pPr>
        <w:spacing w:after="0"/>
        <w:ind w:left="0"/>
        <w:jc w:val="both"/>
      </w:pPr>
      <w:r>
        <w:rPr>
          <w:rFonts w:ascii="Times New Roman"/>
          <w:b w:val="false"/>
          <w:i w:val="false"/>
          <w:color w:val="000000"/>
          <w:sz w:val="28"/>
        </w:rPr>
        <w:t>
      Сотталған 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Қолхат алдым __________________________________________________________________</w:t>
      </w:r>
    </w:p>
    <w:p>
      <w:pPr>
        <w:spacing w:after="0"/>
        <w:ind w:left="0"/>
        <w:jc w:val="both"/>
      </w:pP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1"/>
    <w:p>
      <w:pPr>
        <w:spacing w:after="0"/>
        <w:ind w:left="0"/>
        <w:jc w:val="left"/>
      </w:pPr>
      <w:r>
        <w:rPr>
          <w:rFonts w:ascii="Times New Roman"/>
          <w:b/>
          <w:i w:val="false"/>
          <w:color w:val="000000"/>
        </w:rPr>
        <w:t xml:space="preserve"> Мекемелерде қайтыс болған адамның қайтыс болуы туралы хабарлама</w:t>
      </w:r>
    </w:p>
    <w:bookmarkEnd w:id="8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Сотталғанның өлімін тіркеуіңізді сұраймын:</w:t>
      </w:r>
    </w:p>
    <w:p>
      <w:pPr>
        <w:spacing w:after="0"/>
        <w:ind w:left="0"/>
        <w:jc w:val="both"/>
      </w:pPr>
      <w:r>
        <w:rPr>
          <w:rFonts w:ascii="Times New Roman"/>
          <w:b w:val="false"/>
          <w:i w:val="false"/>
          <w:color w:val="000000"/>
          <w:sz w:val="28"/>
        </w:rPr>
        <w:t>
      1. Т.А.Ә. (бар болған жағдайда) ____________________________________________________</w:t>
      </w:r>
    </w:p>
    <w:p>
      <w:pPr>
        <w:spacing w:after="0"/>
        <w:ind w:left="0"/>
        <w:jc w:val="both"/>
      </w:pPr>
      <w:r>
        <w:rPr>
          <w:rFonts w:ascii="Times New Roman"/>
          <w:b w:val="false"/>
          <w:i w:val="false"/>
          <w:color w:val="000000"/>
          <w:sz w:val="28"/>
        </w:rPr>
        <w:t>
      2. Жынысы _____________________________________________________________________</w:t>
      </w:r>
    </w:p>
    <w:p>
      <w:pPr>
        <w:spacing w:after="0"/>
        <w:ind w:left="0"/>
        <w:jc w:val="both"/>
      </w:pPr>
      <w:r>
        <w:rPr>
          <w:rFonts w:ascii="Times New Roman"/>
          <w:b w:val="false"/>
          <w:i w:val="false"/>
          <w:color w:val="000000"/>
          <w:sz w:val="28"/>
        </w:rPr>
        <w:t>
      3. Ұлты ________________________________________________________________________</w:t>
      </w:r>
    </w:p>
    <w:p>
      <w:pPr>
        <w:spacing w:after="0"/>
        <w:ind w:left="0"/>
        <w:jc w:val="both"/>
      </w:pPr>
      <w:r>
        <w:rPr>
          <w:rFonts w:ascii="Times New Roman"/>
          <w:b w:val="false"/>
          <w:i w:val="false"/>
          <w:color w:val="000000"/>
          <w:sz w:val="28"/>
        </w:rPr>
        <w:t>
      4. Қайтыс болған уақыты__________________________________________________________</w:t>
      </w:r>
    </w:p>
    <w:p>
      <w:pPr>
        <w:spacing w:after="0"/>
        <w:ind w:left="0"/>
        <w:jc w:val="both"/>
      </w:pPr>
      <w:r>
        <w:rPr>
          <w:rFonts w:ascii="Times New Roman"/>
          <w:b w:val="false"/>
          <w:i w:val="false"/>
          <w:color w:val="000000"/>
          <w:sz w:val="28"/>
        </w:rPr>
        <w:t>
      5. Қайтыс болған орны ____________________________________________________________</w:t>
      </w:r>
    </w:p>
    <w:p>
      <w:pPr>
        <w:spacing w:after="0"/>
        <w:ind w:left="0"/>
        <w:jc w:val="both"/>
      </w:pPr>
      <w:r>
        <w:rPr>
          <w:rFonts w:ascii="Times New Roman"/>
          <w:b w:val="false"/>
          <w:i w:val="false"/>
          <w:color w:val="000000"/>
          <w:sz w:val="28"/>
        </w:rPr>
        <w:t>
      6.Туған жылы 20__жылғы "__"_____________________________________________________</w:t>
      </w:r>
    </w:p>
    <w:p>
      <w:pPr>
        <w:spacing w:after="0"/>
        <w:ind w:left="0"/>
        <w:jc w:val="both"/>
      </w:pPr>
      <w:r>
        <w:rPr>
          <w:rFonts w:ascii="Times New Roman"/>
          <w:b w:val="false"/>
          <w:i w:val="false"/>
          <w:color w:val="000000"/>
          <w:sz w:val="28"/>
        </w:rPr>
        <w:t>
      7. Туған жері ____________________________________________________________________</w:t>
      </w:r>
    </w:p>
    <w:p>
      <w:pPr>
        <w:spacing w:after="0"/>
        <w:ind w:left="0"/>
        <w:jc w:val="both"/>
      </w:pPr>
      <w:r>
        <w:rPr>
          <w:rFonts w:ascii="Times New Roman"/>
          <w:b w:val="false"/>
          <w:i w:val="false"/>
          <w:color w:val="000000"/>
          <w:sz w:val="28"/>
        </w:rPr>
        <w:t>
                                    (қала (аймақ), аудан, облыс, республика)</w:t>
      </w:r>
    </w:p>
    <w:p>
      <w:pPr>
        <w:spacing w:after="0"/>
        <w:ind w:left="0"/>
        <w:jc w:val="both"/>
      </w:pPr>
      <w:r>
        <w:rPr>
          <w:rFonts w:ascii="Times New Roman"/>
          <w:b w:val="false"/>
          <w:i w:val="false"/>
          <w:color w:val="000000"/>
          <w:sz w:val="28"/>
        </w:rPr>
        <w:t>
      8. Жасы: _______________ жасқа толды .</w:t>
      </w:r>
    </w:p>
    <w:p>
      <w:pPr>
        <w:spacing w:after="0"/>
        <w:ind w:left="0"/>
        <w:jc w:val="both"/>
      </w:pPr>
      <w:r>
        <w:rPr>
          <w:rFonts w:ascii="Times New Roman"/>
          <w:b w:val="false"/>
          <w:i w:val="false"/>
          <w:color w:val="000000"/>
          <w:sz w:val="28"/>
        </w:rPr>
        <w:t>
      9. Қамауға алынғанға дейінгі тұрғылықты жері _______________________________________</w:t>
      </w:r>
    </w:p>
    <w:p>
      <w:pPr>
        <w:spacing w:after="0"/>
        <w:ind w:left="0"/>
        <w:jc w:val="both"/>
      </w:pPr>
      <w:r>
        <w:rPr>
          <w:rFonts w:ascii="Times New Roman"/>
          <w:b w:val="false"/>
          <w:i w:val="false"/>
          <w:color w:val="000000"/>
          <w:sz w:val="28"/>
        </w:rPr>
        <w:t>
                                      (республика, облыс, қала (аймақ), аудан, көше, үй, пәтер)</w:t>
      </w:r>
    </w:p>
    <w:p>
      <w:pPr>
        <w:spacing w:after="0"/>
        <w:ind w:left="0"/>
        <w:jc w:val="both"/>
      </w:pPr>
      <w:r>
        <w:rPr>
          <w:rFonts w:ascii="Times New Roman"/>
          <w:b w:val="false"/>
          <w:i w:val="false"/>
          <w:color w:val="000000"/>
          <w:sz w:val="28"/>
        </w:rPr>
        <w:t>
      Қамауға алынғанға дейінгі тұрғылықты мекенжайы бойынша __________ жылдан бастап тұрған.</w:t>
      </w:r>
    </w:p>
    <w:p>
      <w:pPr>
        <w:spacing w:after="0"/>
        <w:ind w:left="0"/>
        <w:jc w:val="both"/>
      </w:pPr>
      <w:r>
        <w:rPr>
          <w:rFonts w:ascii="Times New Roman"/>
          <w:b w:val="false"/>
          <w:i w:val="false"/>
          <w:color w:val="000000"/>
          <w:sz w:val="28"/>
        </w:rPr>
        <w:t>
      10. Отбасылық жағдайы (сызып көрсету): некеде тұр, некеде тұрмаған, жесір, ажырасқан</w:t>
      </w:r>
    </w:p>
    <w:p>
      <w:pPr>
        <w:spacing w:after="0"/>
        <w:ind w:left="0"/>
        <w:jc w:val="both"/>
      </w:pPr>
      <w:r>
        <w:rPr>
          <w:rFonts w:ascii="Times New Roman"/>
          <w:b w:val="false"/>
          <w:i w:val="false"/>
          <w:color w:val="000000"/>
          <w:sz w:val="28"/>
        </w:rPr>
        <w:t>
      11. Қамауға алынғанға дейінгі жұмыс орны __________________________________________</w:t>
      </w:r>
    </w:p>
    <w:p>
      <w:pPr>
        <w:spacing w:after="0"/>
        <w:ind w:left="0"/>
        <w:jc w:val="both"/>
      </w:pPr>
      <w:r>
        <w:rPr>
          <w:rFonts w:ascii="Times New Roman"/>
          <w:b w:val="false"/>
          <w:i w:val="false"/>
          <w:color w:val="000000"/>
          <w:sz w:val="28"/>
        </w:rPr>
        <w:t>
      12. Білімі (сызып көрсету): жоғары, аяқталмаған жоғары, арнайы орта, жалпы орта,</w:t>
      </w:r>
    </w:p>
    <w:p>
      <w:pPr>
        <w:spacing w:after="0"/>
        <w:ind w:left="0"/>
        <w:jc w:val="both"/>
      </w:pPr>
      <w:r>
        <w:rPr>
          <w:rFonts w:ascii="Times New Roman"/>
          <w:b w:val="false"/>
          <w:i w:val="false"/>
          <w:color w:val="000000"/>
          <w:sz w:val="28"/>
        </w:rPr>
        <w:t>
      аяқталмаған орта, бастауыш және төмен</w:t>
      </w:r>
    </w:p>
    <w:p>
      <w:pPr>
        <w:spacing w:after="0"/>
        <w:ind w:left="0"/>
        <w:jc w:val="both"/>
      </w:pPr>
      <w:r>
        <w:rPr>
          <w:rFonts w:ascii="Times New Roman"/>
          <w:b w:val="false"/>
          <w:i w:val="false"/>
          <w:color w:val="000000"/>
          <w:sz w:val="28"/>
        </w:rPr>
        <w:t>
      13. Қайтыс болғанын растайтын құжаттар ___________________________________________</w:t>
      </w:r>
    </w:p>
    <w:p>
      <w:pPr>
        <w:spacing w:after="0"/>
        <w:ind w:left="0"/>
        <w:jc w:val="both"/>
      </w:pPr>
      <w:r>
        <w:rPr>
          <w:rFonts w:ascii="Times New Roman"/>
          <w:b w:val="false"/>
          <w:i w:val="false"/>
          <w:color w:val="000000"/>
          <w:sz w:val="28"/>
        </w:rPr>
        <w:t>
                                                (қай сот соттаған, үкім шығарылған күні)</w:t>
      </w:r>
    </w:p>
    <w:p>
      <w:pPr>
        <w:spacing w:after="0"/>
        <w:ind w:left="0"/>
        <w:jc w:val="both"/>
      </w:pPr>
      <w:r>
        <w:rPr>
          <w:rFonts w:ascii="Times New Roman"/>
          <w:b w:val="false"/>
          <w:i w:val="false"/>
          <w:color w:val="000000"/>
          <w:sz w:val="28"/>
        </w:rPr>
        <w:t>
      14. Үкім шығарған сотқа қайтыс болғаны туралы актіні тіркеу нөмірі мен күнін мына</w:t>
      </w:r>
    </w:p>
    <w:p>
      <w:pPr>
        <w:spacing w:after="0"/>
        <w:ind w:left="0"/>
        <w:jc w:val="both"/>
      </w:pPr>
      <w:r>
        <w:rPr>
          <w:rFonts w:ascii="Times New Roman"/>
          <w:b w:val="false"/>
          <w:i w:val="false"/>
          <w:color w:val="000000"/>
          <w:sz w:val="28"/>
        </w:rPr>
        <w:t>
      мекенжай бойынша ____________________________ хабарлауыңызды сұраймыз.</w:t>
      </w:r>
    </w:p>
    <w:p>
      <w:pPr>
        <w:spacing w:after="0"/>
        <w:ind w:left="0"/>
        <w:jc w:val="both"/>
      </w:pPr>
      <w:r>
        <w:rPr>
          <w:rFonts w:ascii="Times New Roman"/>
          <w:b w:val="false"/>
          <w:i w:val="false"/>
          <w:color w:val="000000"/>
          <w:sz w:val="28"/>
        </w:rPr>
        <w:t>
      Бастық __________________________             ___________</w:t>
      </w:r>
    </w:p>
    <w:p>
      <w:pPr>
        <w:spacing w:after="0"/>
        <w:ind w:left="0"/>
        <w:jc w:val="both"/>
      </w:pPr>
      <w:r>
        <w:rPr>
          <w:rFonts w:ascii="Times New Roman"/>
          <w:b w:val="false"/>
          <w:i w:val="false"/>
          <w:color w:val="000000"/>
          <w:sz w:val="28"/>
        </w:rPr>
        <w:t>
                        (мекеме атауы)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адамдардың есебін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2"/>
    <w:p>
      <w:pPr>
        <w:spacing w:after="0"/>
        <w:ind w:left="0"/>
        <w:jc w:val="left"/>
      </w:pPr>
      <w:r>
        <w:rPr>
          <w:rFonts w:ascii="Times New Roman"/>
          <w:b/>
          <w:i w:val="false"/>
          <w:color w:val="000000"/>
        </w:rPr>
        <w:t xml:space="preserve"> ________________ бойынша ҚАЖД ___________ мекемесінен босату туралы анықтама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№___________</w:t>
            </w:r>
          </w:p>
          <w:p>
            <w:pPr>
              <w:spacing w:after="20"/>
              <w:ind w:left="20"/>
              <w:jc w:val="both"/>
            </w:pPr>
            <w:r>
              <w:rPr>
                <w:rFonts w:ascii="Times New Roman"/>
                <w:b w:val="false"/>
                <w:i w:val="false"/>
                <w:color w:val="000000"/>
                <w:sz w:val="20"/>
              </w:rPr>
              <w:t>
Сериясы________</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xml:space="preserve">
босату туралы анықтаманың </w:t>
            </w:r>
          </w:p>
          <w:p>
            <w:pPr>
              <w:spacing w:after="20"/>
              <w:ind w:left="20"/>
              <w:jc w:val="both"/>
            </w:pPr>
            <w:r>
              <w:rPr>
                <w:rFonts w:ascii="Times New Roman"/>
                <w:b w:val="false"/>
                <w:i w:val="false"/>
                <w:color w:val="000000"/>
                <w:sz w:val="20"/>
              </w:rPr>
              <w:t>түбіртегі</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қайда кетті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Анықтаманы толтырған </w:t>
            </w:r>
          </w:p>
          <w:p>
            <w:pPr>
              <w:spacing w:after="20"/>
              <w:ind w:left="20"/>
              <w:jc w:val="both"/>
            </w:pPr>
            <w:r>
              <w:rPr>
                <w:rFonts w:ascii="Times New Roman"/>
                <w:b w:val="false"/>
                <w:i w:val="false"/>
                <w:color w:val="000000"/>
                <w:sz w:val="20"/>
              </w:rPr>
              <w:t>
қызметкердің лауазымы, тегі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20__ жылғы "_"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____________</w:t>
            </w:r>
          </w:p>
          <w:p>
            <w:pPr>
              <w:spacing w:after="20"/>
              <w:ind w:left="20"/>
              <w:jc w:val="both"/>
            </w:pPr>
            <w:r>
              <w:rPr>
                <w:rFonts w:ascii="Times New Roman"/>
                <w:b w:val="false"/>
                <w:i w:val="false"/>
                <w:color w:val="000000"/>
                <w:sz w:val="20"/>
              </w:rPr>
              <w:t>
Сериясы___________</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xml:space="preserve">
босату туралы </w:t>
            </w:r>
          </w:p>
          <w:p>
            <w:pPr>
              <w:spacing w:after="20"/>
              <w:ind w:left="20"/>
              <w:jc w:val="both"/>
            </w:pPr>
            <w:r>
              <w:rPr>
                <w:rFonts w:ascii="Times New Roman"/>
                <w:b w:val="false"/>
                <w:i w:val="false"/>
                <w:color w:val="000000"/>
                <w:sz w:val="20"/>
              </w:rPr>
              <w:t>анықтаманың түбіртегі</w:t>
            </w:r>
          </w:p>
          <w:p>
            <w:pPr>
              <w:spacing w:after="20"/>
              <w:ind w:left="20"/>
              <w:jc w:val="both"/>
            </w:pPr>
            <w:r>
              <w:rPr>
                <w:rFonts w:ascii="Times New Roman"/>
                <w:b w:val="false"/>
                <w:i w:val="false"/>
                <w:color w:val="000000"/>
                <w:sz w:val="20"/>
              </w:rPr>
              <w:t>Азаматқа (азаматшаға)</w:t>
            </w:r>
          </w:p>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(қала,ауыл, аудан,</w:t>
            </w:r>
          </w:p>
          <w:p>
            <w:pPr>
              <w:spacing w:after="20"/>
              <w:ind w:left="20"/>
              <w:jc w:val="both"/>
            </w:pPr>
            <w:r>
              <w:rPr>
                <w:rFonts w:ascii="Times New Roman"/>
                <w:b w:val="false"/>
                <w:i w:val="false"/>
                <w:color w:val="000000"/>
                <w:sz w:val="20"/>
              </w:rPr>
              <w:t xml:space="preserve"> облыс, республика)</w:t>
            </w:r>
          </w:p>
          <w:p>
            <w:pPr>
              <w:spacing w:after="20"/>
              <w:ind w:left="20"/>
              <w:jc w:val="both"/>
            </w:pPr>
            <w:r>
              <w:rPr>
                <w:rFonts w:ascii="Times New Roman"/>
                <w:b w:val="false"/>
                <w:i w:val="false"/>
                <w:color w:val="000000"/>
                <w:sz w:val="20"/>
              </w:rPr>
              <w:t>
ұлты 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Отбасылық жағдайы</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Әскери қызметке қатысы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Бұрын соттылығы бар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сотталғанда________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Ол 20_жылғы "__"____ бастап</w:t>
            </w:r>
          </w:p>
          <w:p>
            <w:pPr>
              <w:spacing w:after="20"/>
              <w:ind w:left="20"/>
              <w:jc w:val="both"/>
            </w:pPr>
            <w:r>
              <w:rPr>
                <w:rFonts w:ascii="Times New Roman"/>
                <w:b w:val="false"/>
                <w:i w:val="false"/>
                <w:color w:val="000000"/>
                <w:sz w:val="20"/>
              </w:rPr>
              <w:t xml:space="preserve"> 20_ жылғы "__"_______ дейін </w:t>
            </w:r>
          </w:p>
          <w:p>
            <w:pPr>
              <w:spacing w:after="20"/>
              <w:ind w:left="20"/>
              <w:jc w:val="both"/>
            </w:pPr>
            <w:r>
              <w:rPr>
                <w:rFonts w:ascii="Times New Roman"/>
                <w:b w:val="false"/>
                <w:i w:val="false"/>
                <w:color w:val="000000"/>
                <w:sz w:val="20"/>
              </w:rPr>
              <w:t xml:space="preserve">бас бостандығынан </w:t>
            </w:r>
          </w:p>
          <w:p>
            <w:pPr>
              <w:spacing w:after="20"/>
              <w:ind w:left="20"/>
              <w:jc w:val="both"/>
            </w:pPr>
            <w:r>
              <w:rPr>
                <w:rFonts w:ascii="Times New Roman"/>
                <w:b w:val="false"/>
                <w:i w:val="false"/>
                <w:color w:val="000000"/>
                <w:sz w:val="20"/>
              </w:rPr>
              <w:t xml:space="preserve">
айыру орындарында, күзетпен </w:t>
            </w:r>
          </w:p>
          <w:p>
            <w:pPr>
              <w:spacing w:after="20"/>
              <w:ind w:left="20"/>
              <w:jc w:val="both"/>
            </w:pPr>
            <w:r>
              <w:rPr>
                <w:rFonts w:ascii="Times New Roman"/>
                <w:b w:val="false"/>
                <w:i w:val="false"/>
                <w:color w:val="000000"/>
                <w:sz w:val="20"/>
              </w:rPr>
              <w:t xml:space="preserve">
ұстау орындарында болған </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Қайдан босатылған_________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тұрғылықты жері бойынша</w:t>
            </w:r>
          </w:p>
          <w:p>
            <w:pPr>
              <w:spacing w:after="20"/>
              <w:ind w:left="20"/>
              <w:jc w:val="both"/>
            </w:pPr>
            <w:r>
              <w:rPr>
                <w:rFonts w:ascii="Times New Roman"/>
                <w:b w:val="false"/>
                <w:i w:val="false"/>
                <w:color w:val="000000"/>
                <w:sz w:val="20"/>
              </w:rPr>
              <w:t xml:space="preserve"> келеді______________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(қала, ауыл, аудан, облысы,</w:t>
            </w:r>
          </w:p>
          <w:p>
            <w:pPr>
              <w:spacing w:after="20"/>
              <w:ind w:left="20"/>
              <w:jc w:val="both"/>
            </w:pPr>
            <w:r>
              <w:rPr>
                <w:rFonts w:ascii="Times New Roman"/>
                <w:b w:val="false"/>
                <w:i w:val="false"/>
                <w:color w:val="000000"/>
                <w:sz w:val="20"/>
              </w:rPr>
              <w:t xml:space="preserve"> республика)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Арнайы есепке алу бөлімінің бастығы</w:t>
            </w:r>
          </w:p>
          <w:p>
            <w:pPr>
              <w:spacing w:after="20"/>
              <w:ind w:left="20"/>
              <w:jc w:val="both"/>
            </w:pPr>
            <w:r>
              <w:rPr>
                <w:rFonts w:ascii="Times New Roman"/>
                <w:b w:val="false"/>
                <w:i w:val="false"/>
                <w:color w:val="000000"/>
                <w:sz w:val="20"/>
              </w:rPr>
              <w:t>
Фотосуретке арналған орын</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20_жылғы "__"_______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____________</w:t>
            </w:r>
          </w:p>
          <w:p>
            <w:pPr>
              <w:spacing w:after="20"/>
              <w:ind w:left="20"/>
              <w:jc w:val="both"/>
            </w:pPr>
            <w:r>
              <w:rPr>
                <w:rFonts w:ascii="Times New Roman"/>
                <w:b w:val="false"/>
                <w:i w:val="false"/>
                <w:color w:val="000000"/>
                <w:sz w:val="20"/>
              </w:rPr>
              <w:t>
Сериясы___________</w:t>
            </w:r>
          </w:p>
          <w:p>
            <w:pPr>
              <w:spacing w:after="20"/>
              <w:ind w:left="20"/>
              <w:jc w:val="both"/>
            </w:pPr>
            <w:r>
              <w:rPr>
                <w:rFonts w:ascii="Times New Roman"/>
                <w:b w:val="false"/>
                <w:i w:val="false"/>
                <w:color w:val="000000"/>
                <w:sz w:val="20"/>
              </w:rPr>
              <w:t>
№ _______</w:t>
            </w:r>
          </w:p>
          <w:p>
            <w:pPr>
              <w:spacing w:after="20"/>
              <w:ind w:left="20"/>
              <w:jc w:val="both"/>
            </w:pPr>
            <w:r>
              <w:rPr>
                <w:rFonts w:ascii="Times New Roman"/>
                <w:b w:val="false"/>
                <w:i w:val="false"/>
                <w:color w:val="000000"/>
                <w:sz w:val="20"/>
              </w:rPr>
              <w:t xml:space="preserve">
босату туралы </w:t>
            </w:r>
          </w:p>
          <w:p>
            <w:pPr>
              <w:spacing w:after="20"/>
              <w:ind w:left="20"/>
              <w:jc w:val="both"/>
            </w:pPr>
            <w:r>
              <w:rPr>
                <w:rFonts w:ascii="Times New Roman"/>
                <w:b w:val="false"/>
                <w:i w:val="false"/>
                <w:color w:val="000000"/>
                <w:sz w:val="20"/>
              </w:rPr>
              <w:t>анықтаманың түбіртегі</w:t>
            </w:r>
          </w:p>
          <w:p>
            <w:pPr>
              <w:spacing w:after="20"/>
              <w:ind w:left="20"/>
              <w:jc w:val="both"/>
            </w:pPr>
            <w:r>
              <w:rPr>
                <w:rFonts w:ascii="Times New Roman"/>
                <w:b w:val="false"/>
                <w:i w:val="false"/>
                <w:color w:val="000000"/>
                <w:sz w:val="20"/>
              </w:rPr>
              <w:t>
Азаматқа (азаматшаға)</w:t>
            </w:r>
          </w:p>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xml:space="preserve">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(қала,ауыл, аудан,</w:t>
            </w:r>
          </w:p>
          <w:p>
            <w:pPr>
              <w:spacing w:after="20"/>
              <w:ind w:left="20"/>
              <w:jc w:val="both"/>
            </w:pPr>
            <w:r>
              <w:rPr>
                <w:rFonts w:ascii="Times New Roman"/>
                <w:b w:val="false"/>
                <w:i w:val="false"/>
                <w:color w:val="000000"/>
                <w:sz w:val="20"/>
              </w:rPr>
              <w:t xml:space="preserve"> облыс, республика)</w:t>
            </w:r>
          </w:p>
          <w:p>
            <w:pPr>
              <w:spacing w:after="20"/>
              <w:ind w:left="20"/>
              <w:jc w:val="both"/>
            </w:pPr>
            <w:r>
              <w:rPr>
                <w:rFonts w:ascii="Times New Roman"/>
                <w:b w:val="false"/>
                <w:i w:val="false"/>
                <w:color w:val="000000"/>
                <w:sz w:val="20"/>
              </w:rPr>
              <w:t>
ұлты_________________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Отбасылық жағдайы</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Әскери қызметке қатысы</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Бұрын соттылығы бар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сотталғанда________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Ол 20_жылғы "__"____бастап</w:t>
            </w:r>
          </w:p>
          <w:p>
            <w:pPr>
              <w:spacing w:after="20"/>
              <w:ind w:left="20"/>
              <w:jc w:val="both"/>
            </w:pPr>
            <w:r>
              <w:rPr>
                <w:rFonts w:ascii="Times New Roman"/>
                <w:b w:val="false"/>
                <w:i w:val="false"/>
                <w:color w:val="000000"/>
                <w:sz w:val="20"/>
              </w:rPr>
              <w:t xml:space="preserve"> 20_ жылғы "__"_______ дейін</w:t>
            </w:r>
          </w:p>
          <w:p>
            <w:pPr>
              <w:spacing w:after="20"/>
              <w:ind w:left="20"/>
              <w:jc w:val="both"/>
            </w:pPr>
            <w:r>
              <w:rPr>
                <w:rFonts w:ascii="Times New Roman"/>
                <w:b w:val="false"/>
                <w:i w:val="false"/>
                <w:color w:val="000000"/>
                <w:sz w:val="20"/>
              </w:rPr>
              <w:t xml:space="preserve"> бас бостандығынан айыру </w:t>
            </w:r>
          </w:p>
          <w:p>
            <w:pPr>
              <w:spacing w:after="20"/>
              <w:ind w:left="20"/>
              <w:jc w:val="both"/>
            </w:pPr>
            <w:r>
              <w:rPr>
                <w:rFonts w:ascii="Times New Roman"/>
                <w:b w:val="false"/>
                <w:i w:val="false"/>
                <w:color w:val="000000"/>
                <w:sz w:val="20"/>
              </w:rPr>
              <w:t xml:space="preserve">
орындарында, күзетпен </w:t>
            </w:r>
          </w:p>
          <w:p>
            <w:pPr>
              <w:spacing w:after="20"/>
              <w:ind w:left="20"/>
              <w:jc w:val="both"/>
            </w:pPr>
            <w:r>
              <w:rPr>
                <w:rFonts w:ascii="Times New Roman"/>
                <w:b w:val="false"/>
                <w:i w:val="false"/>
                <w:color w:val="000000"/>
                <w:sz w:val="20"/>
              </w:rPr>
              <w:t>
ұстау орындарында болған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Қайдан босатылған_________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тұрғылықты жері бойынша келеді______________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(қала, ауыл, аудан, облысы,</w:t>
            </w:r>
          </w:p>
          <w:p>
            <w:pPr>
              <w:spacing w:after="20"/>
              <w:ind w:left="20"/>
              <w:jc w:val="both"/>
            </w:pPr>
            <w:r>
              <w:rPr>
                <w:rFonts w:ascii="Times New Roman"/>
                <w:b w:val="false"/>
                <w:i w:val="false"/>
                <w:color w:val="000000"/>
                <w:sz w:val="20"/>
              </w:rPr>
              <w:t xml:space="preserve"> республика)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Арнайы есепке алу бөлімінің бастығы</w:t>
            </w:r>
          </w:p>
          <w:p>
            <w:pPr>
              <w:spacing w:after="20"/>
              <w:ind w:left="20"/>
              <w:jc w:val="both"/>
            </w:pPr>
            <w:r>
              <w:rPr>
                <w:rFonts w:ascii="Times New Roman"/>
                <w:b w:val="false"/>
                <w:i w:val="false"/>
                <w:color w:val="000000"/>
                <w:sz w:val="20"/>
              </w:rPr>
              <w:t xml:space="preserve">
Фотосуретке арналған </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Бөлім бастығы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