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8b8e91" w14:textId="b8b8e9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"Электрондық үкiметтiң" ақпараттық-коммуникациялық инфрақұрылымының операторына бекітіп берілетін мемлекеттік органдардың интернет-ресурстарының және "электрондық үкiметтiң" ақпараттық-коммуникациялық инфрақұрылымы объектілерінің тізбесін бекіту туралы" Қазақстан Республикасы Инвестициялар және даму министрінің міндетін атқарушысының 2016 жылғы 28 қаңтардағы № 107 бұйрығына өзгеріс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Ақпарат және коммуникациялар министрінің 2017 жылғы 18 ақпандағы № 61 бұйрығы. Қазақстан Республикасының Әділет министрлігінде 2017 жылғы 15 наурызда № 14900 болып тіркелді. Күші жойылды - Қазақстан Республикасы Премьер-Министрінің орынбасары – Жасанды интеллект және цифрлық даму министрінің 2026 жылғы 17 наурыздағы № 149/НҚ бұйрығымен.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– ҚР Премьер-Министрінің орынбасары – Жасанды интеллект және цифрлық даму министрінің 17.03.2026 </w:t>
      </w:r>
      <w:r>
        <w:rPr>
          <w:rFonts w:ascii="Times New Roman"/>
          <w:b w:val="false"/>
          <w:i w:val="false"/>
          <w:color w:val="ff0000"/>
          <w:sz w:val="28"/>
        </w:rPr>
        <w:t>№ 149/НҚ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(12.07.2026 бастап қолданысқа енгізіледі) бұйрығымен.</w:t>
      </w:r>
    </w:p>
    <w:bookmarkStart w:name="z2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"Ақпараттандыру туралы" 2015 жылғы 24 қарашадағы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>7-бабының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5) тармақшасына сәйкес БҰЙЫРАМЫН:</w:t>
      </w:r>
    </w:p>
    <w:bookmarkEnd w:id="0"/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"Электрондық үкіметтің" ақпараттық-коммуникациялық инфрақұрылымының операторына бекітіп берілетін мемлекеттік органдардың интернет-ресурстарының және "электрондық үкіметтің" ақпараттық-коммуникациялық инфрақұрылымы объектілерінің тізбесін бекіту туралы" Қазақстан Республикасы Инвестициялар және даму министрінің міндетін атқарушысының 2016 жылғы 28 қаңтардағы № 107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13263 болып тіркелген, "Әділет" ақпараттық-құқықтық жүйесінде 2016 жылы 11 наурызда жарияланған) мынадай өзгеріс енгізілсін: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"Электрондық үкіметтің" ақпараттық-коммуникациялық инфрақұрылымының операторына бекітіліп берілетін мемлекеттік органдардың интернет-ресурстарының және "электрондық үкіметтің" ақпараттық-коммуникациялық инфрақұрылымы объектілерінің </w:t>
      </w:r>
      <w:r>
        <w:rPr>
          <w:rFonts w:ascii="Times New Roman"/>
          <w:b w:val="false"/>
          <w:i w:val="false"/>
          <w:color w:val="000000"/>
          <w:sz w:val="28"/>
        </w:rPr>
        <w:t>тізбесі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бұйрыққа </w:t>
      </w:r>
      <w:r>
        <w:rPr>
          <w:rFonts w:ascii="Times New Roman"/>
          <w:b w:val="false"/>
          <w:i w:val="false"/>
          <w:color w:val="000000"/>
          <w:sz w:val="28"/>
        </w:rPr>
        <w:t>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</w:t>
      </w:r>
    </w:p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Ақпарат және коммуникациялар министрлігінің Ақпараттандыру департаменті (Ж.З. Жахметова) белгіленген заңнамалық тәртіппен: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бұйрықтың Қазақстан Республикасы Әділет министрлігінде мемлекеттік тіркелуін;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 Қазақстан Республикасы Әділет министрлігінде мемлекеттік тіркелген күннен бастап, күнтізбелік он күн ішінде оның көшірмелерін Қазақстан Республикасы нормативтік-құқықтық актілерінің Эталондық бақылау банкінде ресми жариялауға жіберуді;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осы бұйрықты Қазақстан Республикасы Ақпарат және коммуникациялар министрлігінің интернет-ресурсында орналастыруды қамтамасыз етсін.</w:t>
      </w:r>
    </w:p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жетекшілік ететін Қазақстан Республикасының Ақпарат және коммуникациялар вице-министріне жүктелсін.</w:t>
      </w:r>
    </w:p>
    <w:bookmarkEnd w:id="3"/>
    <w:bookmarkStart w:name="z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алғашқы ресми жарияланған күнінен кейін күнтізбелік он күн өткен соң қолданысқа енгізіледі.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Қазақстан Республикасының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Ақпарат және коммуникациялар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Д. Абаев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Ақпарат және коммуникациялар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2017 жылғы 18 ақпандағы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61 бұйрығына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Инвестициялар және даму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міндетін атқарушысының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2016 жылғы 28 қаңтарындағы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107 бұйрығымен бекітілген</w:t>
            </w:r>
          </w:p>
        </w:tc>
      </w:tr>
    </w:tbl>
    <w:bookmarkStart w:name="z8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"Электрондық үкіметтің" ақпараттық-коммуникациялық инфрақұрылымының операторына бекітіп берілетін мемлекеттік органдардың интернет-ресурстарының және "электрондық үкіметтің" ақпараттық-коммуникациялық инфрақұрылымы объектілерінің тізбесі</w:t>
      </w:r>
    </w:p>
    <w:bookmarkEnd w:id="5"/>
    <w:bookmarkStart w:name="z9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"Электрондық үкіметтің" ақпараттық-коммуникациялық инфрақұрылымының операторына бекітіп берілетін мемлекеттік органдардың интернет-ресурстары:</w:t>
      </w:r>
    </w:p>
    <w:bookmarkEnd w:id="6"/>
    <w:bookmarkStart w:name="z10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Қазақстан Республикасы Инвестициялар және даму министрлігінің интернет-ресурсы;</w:t>
      </w:r>
    </w:p>
    <w:bookmarkEnd w:id="7"/>
    <w:bookmarkStart w:name="z11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Оңтүстік Қазақстан облысы әкімдігінің интернет-ресурсы;</w:t>
      </w:r>
    </w:p>
    <w:bookmarkEnd w:id="8"/>
    <w:bookmarkStart w:name="z12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Қазақстан Республикасы Ақпарат және коммуникациялар министрлігінің интернет-ресурсы;</w:t>
      </w:r>
    </w:p>
    <w:bookmarkEnd w:id="9"/>
    <w:bookmarkStart w:name="z13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Қазақстан Республикасы Үкіметінің интернет-ресурсы;</w:t>
      </w:r>
    </w:p>
    <w:bookmarkEnd w:id="10"/>
    <w:bookmarkStart w:name="z14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Қазақстан Республикасы Мемлекеттік қызмет істері және сыбайлас жемқорлыққа қарсы іс-қимыл агенттігінің интернет-ресурсы;</w:t>
      </w:r>
    </w:p>
    <w:bookmarkEnd w:id="11"/>
    <w:bookmarkStart w:name="z15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Оңтүстік Қазақстан облыстық мәслихатының интернет-ресурсы;</w:t>
      </w:r>
    </w:p>
    <w:bookmarkEnd w:id="12"/>
    <w:bookmarkStart w:name="z16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Қызылорда облысы әкімдігінің интернет-ресурсы;</w:t>
      </w:r>
    </w:p>
    <w:bookmarkEnd w:id="13"/>
    <w:bookmarkStart w:name="z17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Қазақстан Республикасы Ұлттық экономика министрлігінің интернет-ресурстары (economy.gov.kz, kds.gov.kz, kremzk.gov.kz, kzpp.gov.kz);</w:t>
      </w:r>
    </w:p>
    <w:bookmarkEnd w:id="14"/>
    <w:bookmarkStart w:name="z18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Қостанай облысы әкімдігінің интернет-ресурсы;</w:t>
      </w:r>
    </w:p>
    <w:bookmarkEnd w:id="15"/>
    <w:bookmarkStart w:name="z19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Оңтүстік Қазақстан облысы Қазығұрт ауданының интернет-ресурсы.</w:t>
      </w:r>
    </w:p>
    <w:bookmarkEnd w:id="16"/>
    <w:bookmarkStart w:name="z20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"Электрондық үкіметтің" ақпараттық-коммуникациялық инфрақұрылымының операторына бекітіп берілетін "электрондық үкімет" ақпараттық-коммуникациялық инфрақұрылымының объектілері:</w:t>
      </w:r>
    </w:p>
    <w:bookmarkEnd w:id="17"/>
    <w:bookmarkStart w:name="z21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"электрондық үкіметтің" веб-порталы;</w:t>
      </w:r>
    </w:p>
    <w:bookmarkEnd w:id="18"/>
    <w:bookmarkStart w:name="z22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"электрондық үкіметтің" шлюзі;</w:t>
      </w:r>
    </w:p>
    <w:bookmarkEnd w:id="19"/>
    <w:bookmarkStart w:name="z23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"Жеке тұлғалар" мемлекеттік дерекқоры" ақпараттық жүйесі;</w:t>
      </w:r>
    </w:p>
    <w:bookmarkEnd w:id="20"/>
    <w:bookmarkStart w:name="z24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"Заңды тұлғалар" мемлекеттік дерекқоры" ақпараттық жүйесі;</w:t>
      </w:r>
    </w:p>
    <w:bookmarkEnd w:id="21"/>
    <w:bookmarkStart w:name="z25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"Е-лицензиялау" мемлекеттік дерекқоры" ақпараттық жүйесі;</w:t>
      </w:r>
    </w:p>
    <w:bookmarkEnd w:id="22"/>
    <w:bookmarkStart w:name="z26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"Электрондық үкіметтің" төлем шлюзі" ақпараттық жүйесі;</w:t>
      </w:r>
    </w:p>
    <w:bookmarkEnd w:id="23"/>
    <w:bookmarkStart w:name="z27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"Мекенжай тіркелімі" ақпараттық жүйесі;</w:t>
      </w:r>
    </w:p>
    <w:bookmarkEnd w:id="24"/>
    <w:bookmarkStart w:name="z28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"Жылжымайтын мүлік тіркелімі" мемлекеттік дерекқоры" ақпараттық жүйесі;</w:t>
      </w:r>
    </w:p>
    <w:bookmarkEnd w:id="25"/>
    <w:bookmarkStart w:name="z29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"Халыққа қызмет көрсету орталықтарының интеграцияланған ақпараттық жүйесі" ақпараттық жүйесі;</w:t>
      </w:r>
    </w:p>
    <w:bookmarkEnd w:id="26"/>
    <w:bookmarkStart w:name="z30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"Қазақстан Республикасы мемлекеттік органдарының интранет-порталы" ақпараттық жүйесі;</w:t>
      </w:r>
    </w:p>
    <w:bookmarkEnd w:id="27"/>
    <w:bookmarkStart w:name="z31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Қазақстан Республикасы мемлекеттік органдарының электрондық құжат айналымының бірыңғай жүйесі;</w:t>
      </w:r>
    </w:p>
    <w:bookmarkEnd w:id="28"/>
    <w:bookmarkStart w:name="z32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кедендік автоматтандырылған ақпараттық жүйесі;</w:t>
      </w:r>
    </w:p>
    <w:bookmarkEnd w:id="29"/>
    <w:bookmarkStart w:name="z33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тәуекелдерді селективті бақылау және басқару;</w:t>
      </w:r>
    </w:p>
    <w:bookmarkEnd w:id="30"/>
    <w:bookmarkStart w:name="z34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сыртқы сауда кеден статистикасының деректеріне қолжетімділікті статистикалау, талдау және ұйымдастыру;</w:t>
      </w:r>
    </w:p>
    <w:bookmarkEnd w:id="31"/>
    <w:bookmarkStart w:name="z35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голографиялық қорғау элементі бар есептік-бақылау маркасын пайдалана отырып, алкоголь өнімінің өндірілуін және айналымын бақылау;</w:t>
      </w:r>
    </w:p>
    <w:bookmarkEnd w:id="32"/>
    <w:bookmarkStart w:name="z36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акциздік өнімдердің және мұнай өнімдері жеке түрлерінің өндірілуі мен айналымын бақылау (Акциз);</w:t>
      </w:r>
    </w:p>
    <w:bookmarkEnd w:id="33"/>
    <w:bookmarkStart w:name="z37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интеграциялық деректер қоймасы;</w:t>
      </w:r>
    </w:p>
    <w:bookmarkEnd w:id="34"/>
    <w:bookmarkStart w:name="z38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"Web-декларант" электрондық декларациялау кешені;</w:t>
      </w:r>
    </w:p>
    <w:bookmarkEnd w:id="35"/>
    <w:bookmarkStart w:name="z39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қазынашылықтың интеграцияланған ақпараттық жүйесі;</w:t>
      </w:r>
    </w:p>
    <w:bookmarkEnd w:id="36"/>
    <w:bookmarkStart w:name="z40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"АХАЖ" ақпараттық жүйесі;</w:t>
      </w:r>
    </w:p>
    <w:bookmarkEnd w:id="37"/>
    <w:bookmarkStart w:name="z41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"Жылжитын мүлік тізілімі" ақпараттық жүйесі.</w:t>
      </w:r>
    </w:p>
    <w:bookmarkEnd w:id="38"/>
    <w:bookmarkStart w:name="z42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"Ұлттық зияткерлік меншік институты" автоматтандырылған ақпараттық жүйесі;</w:t>
      </w:r>
    </w:p>
    <w:bookmarkEnd w:id="39"/>
    <w:bookmarkStart w:name="z43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"e-learning" электрондық оқыту ақпараттық жүйесі;</w:t>
      </w:r>
    </w:p>
    <w:bookmarkEnd w:id="40"/>
    <w:bookmarkStart w:name="z44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"Салық төлеуші кабинетінің Web-қосымшасы" ақпараттық жүйесі;</w:t>
      </w:r>
    </w:p>
    <w:bookmarkEnd w:id="41"/>
    <w:bookmarkStart w:name="z45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"Салық есептілігін өңдеу жүйесі" ақпараттық жүйесі;</w:t>
      </w:r>
    </w:p>
    <w:bookmarkEnd w:id="42"/>
    <w:bookmarkStart w:name="z46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"Салықтық әкімшілендірудің ақпараттық жүйелерін интеграциялаудың өнеркәсіптік платформасы" ақпараттық жүйесі;</w:t>
      </w:r>
    </w:p>
    <w:bookmarkEnd w:id="43"/>
    <w:bookmarkStart w:name="z47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"Ықпалдастырылған салықтық ақпараттық жүйесі" ақпараттық жүйесі;</w:t>
      </w:r>
    </w:p>
    <w:bookmarkEnd w:id="44"/>
    <w:bookmarkStart w:name="z48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"Деректерді бірыңғай сақтау орны" ақпараттық жүйесі;</w:t>
      </w:r>
    </w:p>
    <w:bookmarkEnd w:id="45"/>
    <w:bookmarkStart w:name="z49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"Орталықтандырылған біріздендірілген дербес шот" ақпараттық жүйесі;</w:t>
      </w:r>
    </w:p>
    <w:bookmarkEnd w:id="46"/>
    <w:bookmarkStart w:name="z50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"ҚР Қаржымині МКК Web-порталы" ақпараттық жүйесі;</w:t>
      </w:r>
    </w:p>
    <w:bookmarkEnd w:id="47"/>
    <w:bookmarkStart w:name="z51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"Салық төлеушілерінің және салық салу объектілерінің мемлекеттік тізілімі" ақпараттық жүйесі;</w:t>
      </w:r>
    </w:p>
    <w:bookmarkEnd w:id="48"/>
    <w:bookmarkStart w:name="z52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"Электрондық шот фактуралары" ақпараттық жүйесі;</w:t>
      </w:r>
    </w:p>
    <w:bookmarkEnd w:id="49"/>
    <w:bookmarkStart w:name="z53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"Жедел басқару орталығы" ақпараттық жүйесі;</w:t>
      </w:r>
    </w:p>
    <w:bookmarkEnd w:id="50"/>
    <w:bookmarkStart w:name="z54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"Интеграцияланған кедендік тариф" ақпараттық жүйесі;</w:t>
      </w:r>
    </w:p>
    <w:bookmarkEnd w:id="51"/>
    <w:bookmarkStart w:name="z55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"Қазақстан Республикасы Үкіметінің Мобильді офисі" ақпараттық жүйесі.</w:t>
      </w:r>
    </w:p>
    <w:bookmarkEnd w:id="52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