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e155" w14:textId="124e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"Дайындалған дәрілік препараттарға дәріханаішілік бақылау жүргізу қағидаларын бекіту туралы" Қазақстан Республикасы Денсаулық сақтау және әлеуметтік даму министрінің 2015 жылғы 28 мамырдағы № 405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7 ақпандағы № 10 бұйрығы. Қазақстан Республикасының Әділет министрлігінде 2017 жылғы 9 наурызда № 14879 болып тіркелді. Күші жойылды - Қазақстан Республикасы Денсаулық сақтау министрінің 2020 жылғы 20 желтоқсандағы № ҚР ДСМ-287/2020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20.12.2020 </w:t>
      </w:r>
      <w:r>
        <w:rPr>
          <w:rFonts w:ascii="Times New Roman"/>
          <w:b w:val="false"/>
          <w:i w:val="false"/>
          <w:color w:val="ff0000"/>
          <w:sz w:val="28"/>
        </w:rPr>
        <w:t>№ ҚР ДСМ-287/2020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2009 жылғы 18 қыркүйектегі "Халық денсаулығы және денсаулық сақтау жүйесі туралы" Қазақстан Республикасы Кодексінің </w:t>
      </w:r>
      <w:r>
        <w:rPr>
          <w:rFonts w:ascii="Times New Roman"/>
          <w:b w:val="false"/>
          <w:i w:val="false"/>
          <w:color w:val="000000"/>
          <w:sz w:val="28"/>
        </w:rPr>
        <w:t>68-бабына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"Дайындалған дәрілік препараттарға дәріханаішілік бақылау жүргізу қағидаларын бекіту туралы" Қазақстан Республикасы Денсаулық сақтау және әлеуметтік даму министрінің 2015 жылғы 28 мамырдағы № 405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11480 болып тіркелген, "Әділет" ақпараттық-құқықтық жүйесінде 2015 жылғы 23 шілдеде жарияланған)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Дайындалған дәрілік препараттарға дәріханаішілік бақылау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4" w:id="3"/>
    <w:p>
      <w:pPr>
        <w:spacing w:after="0"/>
        <w:ind w:left="0"/>
        <w:jc w:val="both"/>
      </w:pPr>
      <w:r>
        <w:rPr>
          <w:rFonts w:ascii="Times New Roman"/>
          <w:b w:val="false"/>
          <w:i w:val="false"/>
          <w:color w:val="000000"/>
          <w:sz w:val="28"/>
        </w:rPr>
        <w:t xml:space="preserve">
      "1-тарау. Жалпы ережелер";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"6. Дәрілік препараттарды органолептикалық, ішінара физикалық бақылау, химиялық бақылау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Органолептикалық, ішінара физикалық бақылау, дәріханаішілік дайындаманы, рецептілер (медициналық ұйымдардың талаптары) бойынша дайындалған дәрілік препараттарды, концентраттарды, жартылай фабрикаттарды, тритурацияларды, этил спирті мен өлшеп-орамды химиялық бақылау нәтижелерін тіркеу журналында тіркеледі. Журнал парақтары нөмірленеді, тігіледі, дәріхана басшысының қолымен куәландырылады және дәріхана мөрімен бекітіледі (болған кезде).</w:t>
      </w:r>
    </w:p>
    <w:bookmarkEnd w:id="4"/>
    <w:bookmarkStart w:name="z7" w:id="5"/>
    <w:p>
      <w:pPr>
        <w:spacing w:after="0"/>
        <w:ind w:left="0"/>
        <w:jc w:val="both"/>
      </w:pPr>
      <w:r>
        <w:rPr>
          <w:rFonts w:ascii="Times New Roman"/>
          <w:b w:val="false"/>
          <w:i w:val="false"/>
          <w:color w:val="000000"/>
          <w:sz w:val="28"/>
        </w:rPr>
        <w:t xml:space="preserve">
      7. Дәріханада дайындалған дәрілік препараттың сапасын бақылау 2009 жылғы 18 қыркүйектегі "Халық денсаулығы және денсаулық сақтау жүйесі туралы" Қазақстан Республикасының Кодексі 66-1-бабының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көрсеткіштерге, әдістер мен әдістемелерге сәйкес жүргізіледі.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 w:id="6"/>
    <w:p>
      <w:pPr>
        <w:spacing w:after="0"/>
        <w:ind w:left="0"/>
        <w:jc w:val="both"/>
      </w:pPr>
      <w:r>
        <w:rPr>
          <w:rFonts w:ascii="Times New Roman"/>
          <w:b w:val="false"/>
          <w:i w:val="false"/>
          <w:color w:val="000000"/>
          <w:sz w:val="28"/>
        </w:rPr>
        <w:t>
      "2-тарау. Дайындалатын дәрілік препараттардың сапасын қамтамасыз етуге және қателіктердің туындау қаупін төмендетуге бағытталған алдын алу (ескерту) іс-шаралары";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"9. Штангластар (дәріханалық ыдыс) төмендегідей ресімделеді:</w:t>
      </w:r>
    </w:p>
    <w:bookmarkEnd w:id="7"/>
    <w:bookmarkStart w:name="z12" w:id="8"/>
    <w:p>
      <w:pPr>
        <w:spacing w:after="0"/>
        <w:ind w:left="0"/>
        <w:jc w:val="both"/>
      </w:pPr>
      <w:r>
        <w:rPr>
          <w:rFonts w:ascii="Times New Roman"/>
          <w:b w:val="false"/>
          <w:i w:val="false"/>
          <w:color w:val="000000"/>
          <w:sz w:val="28"/>
        </w:rPr>
        <w:t xml:space="preserve">
      1) сақтау үй-жайларында ұсталатын дәрілік субстанциялар мен қосалқы заттары бар штангластарда атауы, елі және өндіруші зауыт, өндіруші зауыт сериясының нөмірі, өнімнің қауіпсіздігі мен сапасы туралы қорытындының нөмірі және қолданылу мерзімі, дәрілік заттың жарамдылық мерзімі, толтыру күні, штангласты толтырған және дәрілік заттың түпнұсқалығын тексерген адамның қолы көрсетіледі; </w:t>
      </w:r>
    </w:p>
    <w:bookmarkEnd w:id="8"/>
    <w:bookmarkStart w:name="z13" w:id="9"/>
    <w:p>
      <w:pPr>
        <w:spacing w:after="0"/>
        <w:ind w:left="0"/>
        <w:jc w:val="both"/>
      </w:pPr>
      <w:r>
        <w:rPr>
          <w:rFonts w:ascii="Times New Roman"/>
          <w:b w:val="false"/>
          <w:i w:val="false"/>
          <w:color w:val="000000"/>
          <w:sz w:val="28"/>
        </w:rPr>
        <w:t>
      2) ассистент бөлмесінде ұсталатын дәрілік субстанциялары және қосалқы заттары бар штангластарда штангластың толтырылған күні, штангласты толтырған және дәрілік субстанциялар мен қосалқы заттардың түпнұсқалығын тексерген адамның қолы көрсетіледі;</w:t>
      </w:r>
    </w:p>
    <w:bookmarkEnd w:id="9"/>
    <w:bookmarkStart w:name="z14" w:id="10"/>
    <w:p>
      <w:pPr>
        <w:spacing w:after="0"/>
        <w:ind w:left="0"/>
        <w:jc w:val="both"/>
      </w:pPr>
      <w:r>
        <w:rPr>
          <w:rFonts w:ascii="Times New Roman"/>
          <w:b w:val="false"/>
          <w:i w:val="false"/>
          <w:color w:val="000000"/>
          <w:sz w:val="28"/>
        </w:rPr>
        <w:t xml:space="preserve">
      3) есірткі, психотроптық заттар, прекурсорлар, улы заттар бар штангластарда қосымша жоғары бір реттік және тәуліктік дозалары көрсетіледі; </w:t>
      </w:r>
    </w:p>
    <w:bookmarkEnd w:id="10"/>
    <w:bookmarkStart w:name="z15" w:id="11"/>
    <w:p>
      <w:pPr>
        <w:spacing w:after="0"/>
        <w:ind w:left="0"/>
        <w:jc w:val="both"/>
      </w:pPr>
      <w:r>
        <w:rPr>
          <w:rFonts w:ascii="Times New Roman"/>
          <w:b w:val="false"/>
          <w:i w:val="false"/>
          <w:color w:val="000000"/>
          <w:sz w:val="28"/>
        </w:rPr>
        <w:t>
      4) құрамында жүрек гликозидтері бар дәрілік субстанциялар бар штангластарда дәрілік өсімдік шикізатының бір грамындағы немесе ерітіндінің бір миллилитріндегі әсер ету бірлігінің мөлшері көрсетіледі;</w:t>
      </w:r>
    </w:p>
    <w:bookmarkEnd w:id="11"/>
    <w:bookmarkStart w:name="z16" w:id="12"/>
    <w:p>
      <w:pPr>
        <w:spacing w:after="0"/>
        <w:ind w:left="0"/>
        <w:jc w:val="both"/>
      </w:pPr>
      <w:r>
        <w:rPr>
          <w:rFonts w:ascii="Times New Roman"/>
          <w:b w:val="false"/>
          <w:i w:val="false"/>
          <w:color w:val="000000"/>
          <w:sz w:val="28"/>
        </w:rPr>
        <w:t>
      5) дайындаудың асептикалық жағдайларын талап ететін дәрілік препараттар дайындауға арналған дәрілік субстанциялары бар штангластарда "Стерильді дәрілік препараттар үшін" деген ескертпе жазба көрсетіледі;</w:t>
      </w:r>
    </w:p>
    <w:bookmarkEnd w:id="12"/>
    <w:bookmarkStart w:name="z17" w:id="13"/>
    <w:p>
      <w:pPr>
        <w:spacing w:after="0"/>
        <w:ind w:left="0"/>
        <w:jc w:val="both"/>
      </w:pPr>
      <w:r>
        <w:rPr>
          <w:rFonts w:ascii="Times New Roman"/>
          <w:b w:val="false"/>
          <w:i w:val="false"/>
          <w:color w:val="000000"/>
          <w:sz w:val="28"/>
        </w:rPr>
        <w:t>
      6) құрамы ылғалды дәрілік субстанциялары бар штангластарда сұйықтықтары бар баллондарда ылғалдылық пайызы, (сутегі пероксиді ерітіндісі, аммиак ертіндісі, формальдегид) – әсер етуші заттардың нақты құрамы көрсетіледі;</w:t>
      </w:r>
    </w:p>
    <w:bookmarkEnd w:id="13"/>
    <w:bookmarkStart w:name="z18" w:id="14"/>
    <w:p>
      <w:pPr>
        <w:spacing w:after="0"/>
        <w:ind w:left="0"/>
        <w:jc w:val="both"/>
      </w:pPr>
      <w:r>
        <w:rPr>
          <w:rFonts w:ascii="Times New Roman"/>
          <w:b w:val="false"/>
          <w:i w:val="false"/>
          <w:color w:val="000000"/>
          <w:sz w:val="28"/>
        </w:rPr>
        <w:t>
      7) ерітінділер, тұнбалар және сұйық жартылай фабрикаттары бар штангластар белгілі бір көлемде өлшеп-салу жолымен белгіленген тамшы санын белгілеумен тамшыны өлшеуішпен немесе тамшуырлармен қамтамасыз етіледі.</w:t>
      </w:r>
    </w:p>
    <w:bookmarkEnd w:id="14"/>
    <w:bookmarkStart w:name="z19" w:id="15"/>
    <w:p>
      <w:pPr>
        <w:spacing w:after="0"/>
        <w:ind w:left="0"/>
        <w:jc w:val="both"/>
      </w:pPr>
      <w:r>
        <w:rPr>
          <w:rFonts w:ascii="Times New Roman"/>
          <w:b w:val="false"/>
          <w:i w:val="false"/>
          <w:color w:val="000000"/>
          <w:sz w:val="28"/>
        </w:rPr>
        <w:t>
      Штангласты толтыру және бюреткалық қондырғы мен пипеткалары бар штангластардағы титрленген ерітінділердің түпнұсқалығына бақылау жүргізу туралы ақпарат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Дәрілік субстанциялардың түпнұсқалығын бақылау нәтижелерін тіркеу журналына енгізіледі. Журнал беттері нөмірленеді, тігіледі, дәріхана басшысының қолымен куәландырылады және дәріхана мөрімен бекітіледі (болған кезде).</w:t>
      </w:r>
    </w:p>
    <w:bookmarkEnd w:id="15"/>
    <w:bookmarkStart w:name="z20" w:id="16"/>
    <w:p>
      <w:pPr>
        <w:spacing w:after="0"/>
        <w:ind w:left="0"/>
        <w:jc w:val="both"/>
      </w:pPr>
      <w:r>
        <w:rPr>
          <w:rFonts w:ascii="Times New Roman"/>
          <w:b w:val="false"/>
          <w:i w:val="false"/>
          <w:color w:val="000000"/>
          <w:sz w:val="28"/>
        </w:rPr>
        <w:t>
      Штангластар және бюреткалық қондырғыдағы бюреткаларды толтыру оның ішіндегі заттар толық пайдаланылғаннан кейін және олар өңделгеннен кейін жүргізіледі.";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2" w:id="17"/>
    <w:p>
      <w:pPr>
        <w:spacing w:after="0"/>
        <w:ind w:left="0"/>
        <w:jc w:val="both"/>
      </w:pPr>
      <w:r>
        <w:rPr>
          <w:rFonts w:ascii="Times New Roman"/>
          <w:b w:val="false"/>
          <w:i w:val="false"/>
          <w:color w:val="000000"/>
          <w:sz w:val="28"/>
        </w:rPr>
        <w:t>
       "3-тарау. Дәрілік препараттарды дайындау үшін пайдаланылатын бастапқы материалдарды (дәрілік субстанция, қосалқы зат) қабылдау кезіндегі бақылауды жүргізу";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"10. Дәрілік заттарды дайындауға пайдаланылатын бастапқы материалдарды (дәрілік субстанция, қосалқы зат) қабылдауды бақылау өнім партиясын сипаттайтын құжаттарды (тауарлық жүкқұжат, өндіруші зауыттың сапа сертификаты), ілеспе құжаттарда көрсетілген сериялармен дәрілік субстанция және қосалқы материалдардың үлгілеріндегі серияның сәйкестігін, сондай-ақ "Қаптама", "Таңбалау" және "Сипаттама" көрсеткіштері бойынша дәрілік субстанцияларды және қосалқы материалдарды сәйкестендіруді тексеруден тұрады".</w:t>
      </w:r>
    </w:p>
    <w:bookmarkEnd w:id="18"/>
    <w:bookmarkStart w:name="z25" w:id="19"/>
    <w:p>
      <w:pPr>
        <w:spacing w:after="0"/>
        <w:ind w:left="0"/>
        <w:jc w:val="both"/>
      </w:pPr>
      <w:r>
        <w:rPr>
          <w:rFonts w:ascii="Times New Roman"/>
          <w:b w:val="false"/>
          <w:i w:val="false"/>
          <w:color w:val="000000"/>
          <w:sz w:val="28"/>
        </w:rPr>
        <w:t>
      "Қаптама" көрсеткіші бойынша дәрілік субстанциялар мен қосалқы заттардың тұтастығы мен физикалық-химиялық қасиеттеріне сәйкестігі тексеріледі;</w:t>
      </w:r>
    </w:p>
    <w:bookmarkEnd w:id="19"/>
    <w:bookmarkStart w:name="z26" w:id="20"/>
    <w:p>
      <w:pPr>
        <w:spacing w:after="0"/>
        <w:ind w:left="0"/>
        <w:jc w:val="both"/>
      </w:pPr>
      <w:r>
        <w:rPr>
          <w:rFonts w:ascii="Times New Roman"/>
          <w:b w:val="false"/>
          <w:i w:val="false"/>
          <w:color w:val="000000"/>
          <w:sz w:val="28"/>
        </w:rPr>
        <w:t xml:space="preserve">
      "Таңбалау" көрсеткіші бойынша заттаңбасында өндірушінің соңғы өлшеп-салуды жасаған кәсіпорынның атауы, дәрілік субстанцияның, қосалқы заттың атауы, оның салмағы (көлемі) көрсетіліп, олардың саны, салмақ немесе көлемінің бірлігіне құрамы, сериялық нөмірі, жарамдылық мерзімі, өлшеп-орау күні көрсетіліп, тексеріледі. </w:t>
      </w:r>
    </w:p>
    <w:bookmarkEnd w:id="20"/>
    <w:bookmarkStart w:name="z27" w:id="21"/>
    <w:p>
      <w:pPr>
        <w:spacing w:after="0"/>
        <w:ind w:left="0"/>
        <w:jc w:val="both"/>
      </w:pPr>
      <w:r>
        <w:rPr>
          <w:rFonts w:ascii="Times New Roman"/>
          <w:b w:val="false"/>
          <w:i w:val="false"/>
          <w:color w:val="000000"/>
          <w:sz w:val="28"/>
        </w:rPr>
        <w:t>
      "Сипаттама" көрсеткіші бойынша сыртқы түрі, түсі, иісі, біртектілігі, ерітінділердегі көрінетін механикалық қоспалардың болмауына тексеріледі.";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9" w:id="22"/>
    <w:p>
      <w:pPr>
        <w:spacing w:after="0"/>
        <w:ind w:left="0"/>
        <w:jc w:val="both"/>
      </w:pPr>
      <w:r>
        <w:rPr>
          <w:rFonts w:ascii="Times New Roman"/>
          <w:b w:val="false"/>
          <w:i w:val="false"/>
          <w:color w:val="000000"/>
          <w:sz w:val="28"/>
        </w:rPr>
        <w:t>
       "4-тарау. Жазбаша бақылау";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31" w:id="23"/>
    <w:p>
      <w:pPr>
        <w:spacing w:after="0"/>
        <w:ind w:left="0"/>
        <w:jc w:val="both"/>
      </w:pPr>
      <w:r>
        <w:rPr>
          <w:rFonts w:ascii="Times New Roman"/>
          <w:b w:val="false"/>
          <w:i w:val="false"/>
          <w:color w:val="000000"/>
          <w:sz w:val="28"/>
        </w:rPr>
        <w:t>
       "5-тарау. Ішінара сауал жүргізуді бақылау";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xml:space="preserve">
      "19. Егер сауал жүргізуді арқылы бақылау барысында дәрілік препаратты дайындау кезінде қателік жіберілгені анықталса, онда ол физикалық және химиялық бақылауға жатады. Физикалық және химиялық бақылауды жүргізу мүмкін болмаған жағдайда дәрілік препарат Қазақстан Республикасы Денсаулық сақтау және әлеуметтік даму министрінің 2015 жылғы 26 тамыздағы № 687 бұйрығымен бекітілген Жарамсыз күйге түскен, жалған, жарамдылық мерзімі өтіп кеткен дәрілік заттарды, медициналық мақсаттағы бұйымдар мен медициналық техниканы жою </w:t>
      </w:r>
      <w:r>
        <w:rPr>
          <w:rFonts w:ascii="Times New Roman"/>
          <w:b w:val="false"/>
          <w:i w:val="false"/>
          <w:color w:val="000000"/>
          <w:sz w:val="28"/>
        </w:rPr>
        <w:t>қағидаларына</w:t>
      </w:r>
      <w:r>
        <w:rPr>
          <w:rFonts w:ascii="Times New Roman"/>
          <w:b w:val="false"/>
          <w:i w:val="false"/>
          <w:color w:val="000000"/>
          <w:sz w:val="28"/>
        </w:rPr>
        <w:t xml:space="preserve"> сәйкес жоюға жатады (Нормативтік құқықтық актілерді мемлекеттік тіркеу тізілімінде № 12122 болып тіркелген).";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35" w:id="25"/>
    <w:p>
      <w:pPr>
        <w:spacing w:after="0"/>
        <w:ind w:left="0"/>
        <w:jc w:val="both"/>
      </w:pPr>
      <w:r>
        <w:rPr>
          <w:rFonts w:ascii="Times New Roman"/>
          <w:b w:val="false"/>
          <w:i w:val="false"/>
          <w:color w:val="000000"/>
          <w:sz w:val="28"/>
        </w:rPr>
        <w:t>
       "6-тарау. Органолептикалық бақылау";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37" w:id="26"/>
    <w:p>
      <w:pPr>
        <w:spacing w:after="0"/>
        <w:ind w:left="0"/>
        <w:jc w:val="both"/>
      </w:pPr>
      <w:r>
        <w:rPr>
          <w:rFonts w:ascii="Times New Roman"/>
          <w:b w:val="false"/>
          <w:i w:val="false"/>
          <w:color w:val="000000"/>
          <w:sz w:val="28"/>
        </w:rPr>
        <w:t>
       "7-тарау. Ішінара физикалық бақылау";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9" w:id="27"/>
    <w:p>
      <w:pPr>
        <w:spacing w:after="0"/>
        <w:ind w:left="0"/>
        <w:jc w:val="both"/>
      </w:pPr>
      <w:r>
        <w:rPr>
          <w:rFonts w:ascii="Times New Roman"/>
          <w:b w:val="false"/>
          <w:i w:val="false"/>
          <w:color w:val="000000"/>
          <w:sz w:val="28"/>
        </w:rPr>
        <w:t>
      "22. Ішінара физикалық бақылау дәрілік препараттың жалпы салмағын немесе көлемін, осы дәрілік препаратқа кіретін жеке дозалардың мөлшері мен салмағын (бірақ үш дозадан кем емес) және тығындау сапасын тексеруден тұрады.</w:t>
      </w:r>
    </w:p>
    <w:bookmarkEnd w:id="27"/>
    <w:bookmarkStart w:name="z40" w:id="28"/>
    <w:p>
      <w:pPr>
        <w:spacing w:after="0"/>
        <w:ind w:left="0"/>
        <w:jc w:val="both"/>
      </w:pPr>
      <w:r>
        <w:rPr>
          <w:rFonts w:ascii="Times New Roman"/>
          <w:b w:val="false"/>
          <w:i w:val="false"/>
          <w:color w:val="000000"/>
          <w:sz w:val="28"/>
        </w:rPr>
        <w:t>
      Ішінара физикалық бақылауға:</w:t>
      </w:r>
    </w:p>
    <w:bookmarkEnd w:id="28"/>
    <w:bookmarkStart w:name="z41" w:id="29"/>
    <w:p>
      <w:pPr>
        <w:spacing w:after="0"/>
        <w:ind w:left="0"/>
        <w:jc w:val="both"/>
      </w:pPr>
      <w:r>
        <w:rPr>
          <w:rFonts w:ascii="Times New Roman"/>
          <w:b w:val="false"/>
          <w:i w:val="false"/>
          <w:color w:val="000000"/>
          <w:sz w:val="28"/>
        </w:rPr>
        <w:t>
      1) дәріханада дәрілік препараттарды (оның ішінде гомеопатиялық) дайындау кезінде жіберілетін ауытқу нормаларын және өнеркәсіптік өнімдерді өлшеп-орау кезінде жіберілетін ауытқу нормаларын сақтау үшін өнеркәсіптік өнім мен дәріханаішілік дайындаудың үш-бес қаптамасы көлемінде өлшеп-орамның әрбір сериясы, оның ішінде гомеопатиялық дәрілік препараттар өлшеп-орамы;</w:t>
      </w:r>
    </w:p>
    <w:bookmarkEnd w:id="29"/>
    <w:bookmarkStart w:name="z42" w:id="30"/>
    <w:p>
      <w:pPr>
        <w:spacing w:after="0"/>
        <w:ind w:left="0"/>
        <w:jc w:val="both"/>
      </w:pPr>
      <w:r>
        <w:rPr>
          <w:rFonts w:ascii="Times New Roman"/>
          <w:b w:val="false"/>
          <w:i w:val="false"/>
          <w:color w:val="000000"/>
          <w:sz w:val="28"/>
        </w:rPr>
        <w:t>
      2) бір жұмыс күні ішінде рецептілер бойынша дайындалған, дәрілік препараттардың кемінде үш пайызы;</w:t>
      </w:r>
    </w:p>
    <w:bookmarkEnd w:id="30"/>
    <w:bookmarkStart w:name="z43" w:id="31"/>
    <w:p>
      <w:pPr>
        <w:spacing w:after="0"/>
        <w:ind w:left="0"/>
        <w:jc w:val="both"/>
      </w:pPr>
      <w:r>
        <w:rPr>
          <w:rFonts w:ascii="Times New Roman"/>
          <w:b w:val="false"/>
          <w:i w:val="false"/>
          <w:color w:val="000000"/>
          <w:sz w:val="28"/>
        </w:rPr>
        <w:t>
      3) белгілі бір салмақтағы гомеопатиялық түйіршіктердің саны;</w:t>
      </w:r>
    </w:p>
    <w:bookmarkEnd w:id="31"/>
    <w:bookmarkStart w:name="z44" w:id="32"/>
    <w:p>
      <w:pPr>
        <w:spacing w:after="0"/>
        <w:ind w:left="0"/>
        <w:jc w:val="both"/>
      </w:pPr>
      <w:r>
        <w:rPr>
          <w:rFonts w:ascii="Times New Roman"/>
          <w:b w:val="false"/>
          <w:i w:val="false"/>
          <w:color w:val="000000"/>
          <w:sz w:val="28"/>
        </w:rPr>
        <w:t>
      4) механикалық қоспаларға арналған (ерітінділерде кездейсоқ болатын газ көпіршіктерінен басқа қозғалыстағы ерімейтін заттар) кемінде бес құты (бөтелкеден) көлемінде оларды стерильдеуге дейінгі өлшеп-салудан кейін стерильдеуді талап ететін дәрілік препараттардың әрбір сериясы ұшырайды.";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46" w:id="33"/>
    <w:p>
      <w:pPr>
        <w:spacing w:after="0"/>
        <w:ind w:left="0"/>
        <w:jc w:val="both"/>
      </w:pPr>
      <w:r>
        <w:rPr>
          <w:rFonts w:ascii="Times New Roman"/>
          <w:b w:val="false"/>
          <w:i w:val="false"/>
          <w:color w:val="000000"/>
          <w:sz w:val="28"/>
        </w:rPr>
        <w:t>
       "8-тарау. Химиялық бақылау";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48" w:id="34"/>
    <w:p>
      <w:pPr>
        <w:spacing w:after="0"/>
        <w:ind w:left="0"/>
        <w:jc w:val="both"/>
      </w:pPr>
      <w:r>
        <w:rPr>
          <w:rFonts w:ascii="Times New Roman"/>
          <w:b w:val="false"/>
          <w:i w:val="false"/>
          <w:color w:val="000000"/>
          <w:sz w:val="28"/>
        </w:rPr>
        <w:t>
       "9-тарау. Босату кезіндегі бақылау";</w:t>
      </w:r>
    </w:p>
    <w:bookmarkEnd w:id="34"/>
    <w:bookmarkStart w:name="z49" w:id="35"/>
    <w:p>
      <w:pPr>
        <w:spacing w:after="0"/>
        <w:ind w:left="0"/>
        <w:jc w:val="both"/>
      </w:pPr>
      <w:r>
        <w:rPr>
          <w:rFonts w:ascii="Times New Roman"/>
          <w:b w:val="false"/>
          <w:i w:val="false"/>
          <w:color w:val="000000"/>
          <w:sz w:val="28"/>
        </w:rPr>
        <w:t>
      мынадай мазмұндағы 10-тараумен толықтырылсын:</w:t>
      </w:r>
    </w:p>
    <w:bookmarkEnd w:id="35"/>
    <w:bookmarkStart w:name="z50" w:id="36"/>
    <w:p>
      <w:pPr>
        <w:spacing w:after="0"/>
        <w:ind w:left="0"/>
        <w:jc w:val="both"/>
      </w:pPr>
      <w:r>
        <w:rPr>
          <w:rFonts w:ascii="Times New Roman"/>
          <w:b w:val="false"/>
          <w:i w:val="false"/>
          <w:color w:val="000000"/>
          <w:sz w:val="28"/>
        </w:rPr>
        <w:t>
      "10-тарау. Дәріханаларға бақылау-талдау қызметін көрсету бойынша жұмыстарды ұйымдастыру.</w:t>
      </w:r>
    </w:p>
    <w:bookmarkEnd w:id="36"/>
    <w:bookmarkStart w:name="z101" w:id="37"/>
    <w:p>
      <w:pPr>
        <w:spacing w:after="0"/>
        <w:ind w:left="0"/>
        <w:jc w:val="both"/>
      </w:pPr>
      <w:r>
        <w:rPr>
          <w:rFonts w:ascii="Times New Roman"/>
          <w:b w:val="false"/>
          <w:i w:val="false"/>
          <w:color w:val="000000"/>
          <w:sz w:val="28"/>
        </w:rPr>
        <w:t xml:space="preserve">
      41. Бақылау-талдау қызметін көрсетуді жүзеге асыру, дәріхана жағдайында дайындалған дәрі түрлерінің сапасына бақылауды жүзеге асыру, химиялық реактивтермен, титрленген ерітінділермен қамтамасыз ету үшін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(бұдан әрі – Азаматтық кодекс) дәріхана дәрілік заттардың, медициналық мақсаттағы бұйымдар мен медициналық техниканың айналысы саласындағы мемлекеттік сараптама ұйымы болып табылатын Қазақстан Республикасы Денсаулық сақтау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кәсіпорнымен (бұдан әрі - Орталық) немесе оның аумақтық филиалдарымен бақылау-талдау қызметін көрсету және химиялық реактивтермен, титрленген ерітінділермен қамтамасыз ету туралы шарт жасасады (бұдан әрі – шарт). </w:t>
      </w:r>
    </w:p>
    <w:bookmarkEnd w:id="37"/>
    <w:bookmarkStart w:name="z102" w:id="38"/>
    <w:p>
      <w:pPr>
        <w:spacing w:after="0"/>
        <w:ind w:left="0"/>
        <w:jc w:val="both"/>
      </w:pPr>
      <w:r>
        <w:rPr>
          <w:rFonts w:ascii="Times New Roman"/>
          <w:b w:val="false"/>
          <w:i w:val="false"/>
          <w:color w:val="000000"/>
          <w:sz w:val="28"/>
        </w:rPr>
        <w:t xml:space="preserve">
      Орталық және оның аумақтық филиалдарының Қазақстан Республикасы Денсаулық сақтау және әлеуметтік даму министрінің 2015 жылғы 29 мамырдағы № 412 бұйрығымен бекітілген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 </w:t>
      </w:r>
      <w:r>
        <w:rPr>
          <w:rFonts w:ascii="Times New Roman"/>
          <w:b w:val="false"/>
          <w:i w:val="false"/>
          <w:color w:val="000000"/>
          <w:sz w:val="28"/>
        </w:rPr>
        <w:t>қағидаларына</w:t>
      </w:r>
      <w:r>
        <w:rPr>
          <w:rFonts w:ascii="Times New Roman"/>
          <w:b w:val="false"/>
          <w:i w:val="false"/>
          <w:color w:val="000000"/>
          <w:sz w:val="28"/>
        </w:rPr>
        <w:t xml:space="preserve"> сәйкес аккредиттелген сынақ зертханалары бар (бұдан әрі – сынақ зертханалары) (Нормативтік құқықтық актілерді мемлекеттік тіркеу тізілімінде №11487 болып тіркелген).</w:t>
      </w:r>
    </w:p>
    <w:bookmarkEnd w:id="38"/>
    <w:bookmarkStart w:name="z55" w:id="39"/>
    <w:p>
      <w:pPr>
        <w:spacing w:after="0"/>
        <w:ind w:left="0"/>
        <w:jc w:val="both"/>
      </w:pPr>
      <w:r>
        <w:rPr>
          <w:rFonts w:ascii="Times New Roman"/>
          <w:b w:val="false"/>
          <w:i w:val="false"/>
          <w:color w:val="000000"/>
          <w:sz w:val="28"/>
        </w:rPr>
        <w:t>
       Сынақ зертханасын таңдау дәріхананың таңдауымен іске асырылады.</w:t>
      </w:r>
    </w:p>
    <w:bookmarkEnd w:id="39"/>
    <w:bookmarkStart w:name="z56" w:id="40"/>
    <w:p>
      <w:pPr>
        <w:spacing w:after="0"/>
        <w:ind w:left="0"/>
        <w:jc w:val="both"/>
      </w:pPr>
      <w:r>
        <w:rPr>
          <w:rFonts w:ascii="Times New Roman"/>
          <w:b w:val="false"/>
          <w:i w:val="false"/>
          <w:color w:val="000000"/>
          <w:sz w:val="28"/>
        </w:rPr>
        <w:t xml:space="preserve">
      Дәріхананың химиялық реактивтерді және титрленген ерітінділерді сатып алу осы Қағидаларға 5-қосымшаға сәйкес нысан бойынша химиялық реактивтерге және титрленген ерітінділерге қойылатын талаптарға сынақ зертханасына ұсынылғандардың негізінде жүргізіледі. </w:t>
      </w:r>
    </w:p>
    <w:bookmarkEnd w:id="40"/>
    <w:bookmarkStart w:name="z57" w:id="41"/>
    <w:p>
      <w:pPr>
        <w:spacing w:after="0"/>
        <w:ind w:left="0"/>
        <w:jc w:val="both"/>
      </w:pPr>
      <w:r>
        <w:rPr>
          <w:rFonts w:ascii="Times New Roman"/>
          <w:b w:val="false"/>
          <w:i w:val="false"/>
          <w:color w:val="000000"/>
          <w:sz w:val="28"/>
        </w:rPr>
        <w:t>
       Бақылау- талдау қызметін көрсету, дәріхана жағдайында дайындалған дәрілердің түрлеріне сапасына бақылау жүргізу және химиялық реактивтермен, титрленген ерітінділермен қамтамасыз етудің құнын төлеуді дәріхана Азаматтық кодекске сәйкес жасалған шарт негізінде жүргізеді.</w:t>
      </w:r>
    </w:p>
    <w:bookmarkEnd w:id="41"/>
    <w:bookmarkStart w:name="z58" w:id="42"/>
    <w:p>
      <w:pPr>
        <w:spacing w:after="0"/>
        <w:ind w:left="0"/>
        <w:jc w:val="both"/>
      </w:pPr>
      <w:r>
        <w:rPr>
          <w:rFonts w:ascii="Times New Roman"/>
          <w:b w:val="false"/>
          <w:i w:val="false"/>
          <w:color w:val="000000"/>
          <w:sz w:val="28"/>
        </w:rPr>
        <w:t xml:space="preserve">
      42. Дәріханада дайындалатын концентраттардың, жартылай фабрикаттардың және дәрілік препараттарды дәріханаішілік дайындамасының тізбесін Қазақстан Республикасы Үкіметінің 2012 жылғы 16 қаңтардағы № 60 қаулысымен бекітілген Дәрілік препараттарды және медициналық мақсаттағы бұйымдарды дайындау </w:t>
      </w:r>
      <w:r>
        <w:rPr>
          <w:rFonts w:ascii="Times New Roman"/>
          <w:b w:val="false"/>
          <w:i w:val="false"/>
          <w:color w:val="000000"/>
          <w:sz w:val="28"/>
        </w:rPr>
        <w:t>қағидаларына</w:t>
      </w:r>
      <w:r>
        <w:rPr>
          <w:rFonts w:ascii="Times New Roman"/>
          <w:b w:val="false"/>
          <w:i w:val="false"/>
          <w:color w:val="000000"/>
          <w:sz w:val="28"/>
        </w:rPr>
        <w:t xml:space="preserve"> сәйкес бақылау-талдау қызметін көрсету туралы шарт жасалған сынақ зертханасы бекітеді. Бұл тізбеге жарамдылық мерзімі белгіленген толық химиялық бақылауға арналған талдау әдістемесі бар үйлесімді дәрілік заттардан тұратын дәрілердің түрлері кіреді.</w:t>
      </w:r>
    </w:p>
    <w:bookmarkEnd w:id="42"/>
    <w:bookmarkStart w:name="z59" w:id="43"/>
    <w:p>
      <w:pPr>
        <w:spacing w:after="0"/>
        <w:ind w:left="0"/>
        <w:jc w:val="both"/>
      </w:pPr>
      <w:r>
        <w:rPr>
          <w:rFonts w:ascii="Times New Roman"/>
          <w:b w:val="false"/>
          <w:i w:val="false"/>
          <w:color w:val="000000"/>
          <w:sz w:val="28"/>
        </w:rPr>
        <w:t>
      43. Сынақ зертханасы тоқсанына бір рет дәріханаға баруды жүзеге асырады, дәріханаға барған күні қолда бар дәрілік препараттардың дайындалған түрінің бір пайызына, бірақ тазартылған суды, инъекцияға арналған суды, жаңа туған нәрестелерге арналған препараттарды, 1 жасқа дейінгі балаларға арналған дәрілік препараттарды, стерильді және стерильді емес дәрілік препараттарды, ұзақ сақталмайтын және тез бұзылатын дәрілік препараттарды (аммиак ерітіндісі, сутек пироксиді, йод және формальдегид) және дәріханаішілік дайындамаларды қоса алғанда кемінде бес дәрілік препарат ішінара толық физика-химиялық бақылауға ұшырайды.</w:t>
      </w:r>
    </w:p>
    <w:bookmarkEnd w:id="43"/>
    <w:bookmarkStart w:name="z60" w:id="44"/>
    <w:p>
      <w:pPr>
        <w:spacing w:after="0"/>
        <w:ind w:left="0"/>
        <w:jc w:val="both"/>
      </w:pPr>
      <w:r>
        <w:rPr>
          <w:rFonts w:ascii="Times New Roman"/>
          <w:b w:val="false"/>
          <w:i w:val="false"/>
          <w:color w:val="000000"/>
          <w:sz w:val="28"/>
        </w:rPr>
        <w:t xml:space="preserve">
      Дайындалған дәрілік препараттарға талдауды сынақ зертханасының мамандары тікелей дәріханада жүргізеді. Дәріхана жағдайында дәрі түрлерінің сапасын бақылау мүмкін болмаған жағдайда мұндай препараттар алынып тасталуға тиіс, бұл ретте осы Қағидаларға 6-қосымшаға сәйкес нысан бойынша сараптама ұйымының (аумақтық филиалдың) сынақ зертханасы сапасын бақылауға алынған дәрілік препараттарды алып тастау актісін жасайды. </w:t>
      </w:r>
    </w:p>
    <w:bookmarkEnd w:id="44"/>
    <w:bookmarkStart w:name="z61" w:id="45"/>
    <w:p>
      <w:pPr>
        <w:spacing w:after="0"/>
        <w:ind w:left="0"/>
        <w:jc w:val="both"/>
      </w:pPr>
      <w:r>
        <w:rPr>
          <w:rFonts w:ascii="Times New Roman"/>
          <w:b w:val="false"/>
          <w:i w:val="false"/>
          <w:color w:val="000000"/>
          <w:sz w:val="28"/>
        </w:rPr>
        <w:t>
      44. Дәріханаға бару және дайындалған препараттардың сапасын бақылауға жүргізілген талдау нәтижелерін осы Қағидаларға 7-қосымшаға сәйкес нысан бойынша сараптама ұйымы сынақ зертханасының мамандары дәріханаға келу журналына енгізеді. Журнал беттері нөмірленеді, тігіледі және басшының қолымен және дәріхана ұйымының (бар болса) мөрімен куәландырылады және сынақ зертханасы дәйектейді.".</w:t>
      </w:r>
    </w:p>
    <w:bookmarkEnd w:id="45"/>
    <w:bookmarkStart w:name="z62" w:id="46"/>
    <w:p>
      <w:pPr>
        <w:spacing w:after="0"/>
        <w:ind w:left="0"/>
        <w:jc w:val="both"/>
      </w:pPr>
      <w:r>
        <w:rPr>
          <w:rFonts w:ascii="Times New Roman"/>
          <w:b w:val="false"/>
          <w:i w:val="false"/>
          <w:color w:val="000000"/>
          <w:sz w:val="28"/>
        </w:rPr>
        <w:t xml:space="preserve">
      5-қосымша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6"/>
    <w:bookmarkStart w:name="z63" w:id="4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6 және 7-қосымшалармен толықтырылсын.</w:t>
      </w:r>
    </w:p>
    <w:bookmarkEnd w:id="47"/>
    <w:bookmarkStart w:name="z64" w:id="48"/>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заңнамада белгіленген тәртіппен:</w:t>
      </w:r>
    </w:p>
    <w:bookmarkEnd w:id="48"/>
    <w:bookmarkStart w:name="z65" w:id="4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9"/>
    <w:bookmarkStart w:name="z66" w:id="50"/>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көшірмелерін баспа және электрондық түрде мерзімді баспа басылымдарында ресми жариялауға, сондай-ақ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0"/>
    <w:bookmarkStart w:name="z67" w:id="51"/>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51"/>
    <w:bookmarkStart w:name="z68" w:id="52"/>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52"/>
    <w:bookmarkStart w:name="z69" w:id="5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А.В. Цойға жүктелсін.</w:t>
      </w:r>
    </w:p>
    <w:bookmarkEnd w:id="53"/>
    <w:bookmarkStart w:name="z70" w:id="5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7 ақпандағы</w:t>
            </w:r>
            <w:r>
              <w:br/>
            </w:r>
            <w:r>
              <w:rPr>
                <w:rFonts w:ascii="Times New Roman"/>
                <w:b w:val="false"/>
                <w:i w:val="false"/>
                <w:color w:val="000000"/>
                <w:sz w:val="20"/>
              </w:rPr>
              <w:t>№ 10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Дайындалған дәрілік</w:t>
            </w:r>
            <w:r>
              <w:br/>
            </w:r>
            <w:r>
              <w:rPr>
                <w:rFonts w:ascii="Times New Roman"/>
                <w:b w:val="false"/>
                <w:i w:val="false"/>
                <w:color w:val="000000"/>
                <w:sz w:val="20"/>
              </w:rPr>
              <w:t>препараттарға</w:t>
            </w:r>
            <w:r>
              <w:br/>
            </w:r>
            <w:r>
              <w:rPr>
                <w:rFonts w:ascii="Times New Roman"/>
                <w:b w:val="false"/>
                <w:i w:val="false"/>
                <w:color w:val="000000"/>
                <w:sz w:val="20"/>
              </w:rPr>
              <w:t xml:space="preserve"> дәріханаішілік бақылау жүргізу</w:t>
            </w:r>
            <w:r>
              <w:br/>
            </w:r>
            <w:r>
              <w:rPr>
                <w:rFonts w:ascii="Times New Roman"/>
                <w:b w:val="false"/>
                <w:i w:val="false"/>
                <w:color w:val="000000"/>
                <w:sz w:val="20"/>
              </w:rPr>
              <w:t xml:space="preserve"> 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Химиялық реактивтер мен титрленген ерітінділерге қойылатын талаптар  20____ жылғы "____" ___________ №______</w:t>
      </w:r>
    </w:p>
    <w:p>
      <w:pPr>
        <w:spacing w:after="0"/>
        <w:ind w:left="0"/>
        <w:jc w:val="both"/>
      </w:pPr>
      <w:r>
        <w:rPr>
          <w:rFonts w:ascii="Times New Roman"/>
          <w:b w:val="false"/>
          <w:i w:val="false"/>
          <w:color w:val="000000"/>
          <w:sz w:val="28"/>
        </w:rPr>
        <w:t>
      Дәріхана ұйымының атауы __________________________</w:t>
      </w:r>
    </w:p>
    <w:p>
      <w:pPr>
        <w:spacing w:after="0"/>
        <w:ind w:left="0"/>
        <w:jc w:val="both"/>
      </w:pPr>
      <w:r>
        <w:rPr>
          <w:rFonts w:ascii="Times New Roman"/>
          <w:b w:val="false"/>
          <w:i w:val="false"/>
          <w:color w:val="000000"/>
          <w:sz w:val="28"/>
        </w:rPr>
        <w:t>
      Бақылау-талдау қызметін көрсетудің</w:t>
      </w:r>
    </w:p>
    <w:bookmarkStart w:name="z76" w:id="55"/>
    <w:p>
      <w:pPr>
        <w:spacing w:after="0"/>
        <w:ind w:left="0"/>
        <w:jc w:val="both"/>
      </w:pPr>
      <w:r>
        <w:rPr>
          <w:rFonts w:ascii="Times New Roman"/>
          <w:b w:val="false"/>
          <w:i w:val="false"/>
          <w:color w:val="000000"/>
          <w:sz w:val="28"/>
        </w:rPr>
        <w:t>
      _____________________________№_______шартына сәйкес</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Дайындалған дәрілік препараттарға дәріханаішілік бақылау жүргізу үшін мына реактивтер мен титрленген ерітінділер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3476"/>
        <w:gridCol w:w="2188"/>
        <w:gridCol w:w="2188"/>
        <w:gridCol w:w="2188"/>
      </w:tblGrid>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Реактивтің/ титрленген ерітіндінің атауы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етілгендердің саны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Босатылғандар саны</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78" w:id="56"/>
    <w:p>
      <w:pPr>
        <w:spacing w:after="0"/>
        <w:ind w:left="0"/>
        <w:jc w:val="both"/>
      </w:pPr>
      <w:r>
        <w:rPr>
          <w:rFonts w:ascii="Times New Roman"/>
          <w:b w:val="false"/>
          <w:i w:val="false"/>
          <w:color w:val="000000"/>
          <w:sz w:val="28"/>
        </w:rPr>
        <w:t>
      _________________________       __________</w:t>
      </w:r>
    </w:p>
    <w:bookmarkEnd w:id="56"/>
    <w:bookmarkStart w:name="z79" w:id="57"/>
    <w:p>
      <w:pPr>
        <w:spacing w:after="0"/>
        <w:ind w:left="0"/>
        <w:jc w:val="both"/>
      </w:pPr>
      <w:r>
        <w:rPr>
          <w:rFonts w:ascii="Times New Roman"/>
          <w:b w:val="false"/>
          <w:i w:val="false"/>
          <w:color w:val="000000"/>
          <w:sz w:val="28"/>
        </w:rPr>
        <w:t>
      Дәріхана ұйымы басшысының        қолы</w:t>
      </w:r>
    </w:p>
    <w:bookmarkEnd w:id="57"/>
    <w:bookmarkStart w:name="z80" w:id="58"/>
    <w:p>
      <w:pPr>
        <w:spacing w:after="0"/>
        <w:ind w:left="0"/>
        <w:jc w:val="both"/>
      </w:pPr>
      <w:r>
        <w:rPr>
          <w:rFonts w:ascii="Times New Roman"/>
          <w:b w:val="false"/>
          <w:i w:val="false"/>
          <w:color w:val="000000"/>
          <w:sz w:val="28"/>
        </w:rPr>
        <w:t xml:space="preserve">
      тегі, аты, әкесінің аты (бар болса), </w:t>
      </w:r>
    </w:p>
    <w:bookmarkEnd w:id="58"/>
    <w:bookmarkStart w:name="z81" w:id="59"/>
    <w:p>
      <w:pPr>
        <w:spacing w:after="0"/>
        <w:ind w:left="0"/>
        <w:jc w:val="both"/>
      </w:pPr>
      <w:r>
        <w:rPr>
          <w:rFonts w:ascii="Times New Roman"/>
          <w:b w:val="false"/>
          <w:i w:val="false"/>
          <w:color w:val="000000"/>
          <w:sz w:val="28"/>
        </w:rPr>
        <w:t>
      М.О. (бар болса)</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7 ақпандағы</w:t>
            </w:r>
            <w:r>
              <w:br/>
            </w:r>
            <w:r>
              <w:rPr>
                <w:rFonts w:ascii="Times New Roman"/>
                <w:b w:val="false"/>
                <w:i w:val="false"/>
                <w:color w:val="000000"/>
                <w:sz w:val="20"/>
              </w:rPr>
              <w:t>№ 10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Дайындалған дәрілік</w:t>
            </w:r>
            <w:r>
              <w:br/>
            </w:r>
            <w:r>
              <w:rPr>
                <w:rFonts w:ascii="Times New Roman"/>
                <w:b w:val="false"/>
                <w:i w:val="false"/>
                <w:color w:val="000000"/>
                <w:sz w:val="20"/>
              </w:rPr>
              <w:t>препараттарға</w:t>
            </w:r>
            <w:r>
              <w:br/>
            </w:r>
            <w:r>
              <w:rPr>
                <w:rFonts w:ascii="Times New Roman"/>
                <w:b w:val="false"/>
                <w:i w:val="false"/>
                <w:color w:val="000000"/>
                <w:sz w:val="20"/>
              </w:rPr>
              <w:t xml:space="preserve"> дәріханаішілік бақылау жүргізу</w:t>
            </w:r>
            <w:r>
              <w:br/>
            </w:r>
            <w:r>
              <w:rPr>
                <w:rFonts w:ascii="Times New Roman"/>
                <w:b w:val="false"/>
                <w:i w:val="false"/>
                <w:color w:val="000000"/>
                <w:sz w:val="20"/>
              </w:rPr>
              <w:t xml:space="preserve"> 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Сараптама ұйымы сынақ зертханасының (аумақтық филиалының) сапасын бақылау үшін алынған дәрілік препараттарды алу актісі __________________________________________________ дәріханадан   (дәріхананың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(сараптама ұйымының сынақ зертханасының (аумақтық филиалдың)) атауы</w:t>
      </w:r>
    </w:p>
    <w:p>
      <w:pPr>
        <w:spacing w:after="0"/>
        <w:ind w:left="0"/>
        <w:jc w:val="both"/>
      </w:pPr>
      <w:r>
        <w:rPr>
          <w:rFonts w:ascii="Times New Roman"/>
          <w:b w:val="false"/>
          <w:i w:val="false"/>
          <w:color w:val="000000"/>
          <w:sz w:val="28"/>
        </w:rPr>
        <w:t xml:space="preserve">
      20__ ж. "__" _________ </w:t>
      </w:r>
    </w:p>
    <w:p>
      <w:pPr>
        <w:spacing w:after="0"/>
        <w:ind w:left="0"/>
        <w:jc w:val="both"/>
      </w:pPr>
      <w:r>
        <w:rPr>
          <w:rFonts w:ascii="Times New Roman"/>
          <w:b w:val="false"/>
          <w:i w:val="false"/>
          <w:color w:val="000000"/>
          <w:sz w:val="28"/>
        </w:rPr>
        <w:t>
      Дәрілік препараттарды талдауға алған маманның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 қатысуымен</w:t>
      </w:r>
    </w:p>
    <w:p>
      <w:pPr>
        <w:spacing w:after="0"/>
        <w:ind w:left="0"/>
        <w:jc w:val="both"/>
      </w:pPr>
      <w:r>
        <w:rPr>
          <w:rFonts w:ascii="Times New Roman"/>
          <w:b w:val="false"/>
          <w:i w:val="false"/>
          <w:color w:val="000000"/>
          <w:sz w:val="28"/>
        </w:rPr>
        <w:t xml:space="preserve">
       (дәріхана маманының тегі, аты, әкесінің аты (бар болса)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2160"/>
        <w:gridCol w:w="1242"/>
        <w:gridCol w:w="1252"/>
        <w:gridCol w:w="1371"/>
        <w:gridCol w:w="1263"/>
        <w:gridCol w:w="1243"/>
        <w:gridCol w:w="1243"/>
        <w:gridCol w:w="1243"/>
      </w:tblGrid>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Рецептінің № (талаптар)</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сапасын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дайындаған тұлғаның</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өлшеп-ораған тұлғаның</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тексерген тұлғаның</w:t>
            </w: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 ___________________</w:t>
      </w:r>
    </w:p>
    <w:p>
      <w:pPr>
        <w:spacing w:after="0"/>
        <w:ind w:left="0"/>
        <w:jc w:val="both"/>
      </w:pPr>
      <w:r>
        <w:rPr>
          <w:rFonts w:ascii="Times New Roman"/>
          <w:b w:val="false"/>
          <w:i w:val="false"/>
          <w:color w:val="000000"/>
          <w:sz w:val="28"/>
        </w:rPr>
        <w:t xml:space="preserve">
      Сараптама ұйымының сынақ зертханасы       (қолы) </w:t>
      </w:r>
    </w:p>
    <w:p>
      <w:pPr>
        <w:spacing w:after="0"/>
        <w:ind w:left="0"/>
        <w:jc w:val="both"/>
      </w:pPr>
      <w:r>
        <w:rPr>
          <w:rFonts w:ascii="Times New Roman"/>
          <w:b w:val="false"/>
          <w:i w:val="false"/>
          <w:color w:val="000000"/>
          <w:sz w:val="28"/>
        </w:rPr>
        <w:t>
      (аумақтық филиалдың) маманының тегі, аты,</w:t>
      </w:r>
    </w:p>
    <w:p>
      <w:pPr>
        <w:spacing w:after="0"/>
        <w:ind w:left="0"/>
        <w:jc w:val="both"/>
      </w:pPr>
      <w:r>
        <w:rPr>
          <w:rFonts w:ascii="Times New Roman"/>
          <w:b w:val="false"/>
          <w:i w:val="false"/>
          <w:color w:val="000000"/>
          <w:sz w:val="28"/>
        </w:rPr>
        <w:t xml:space="preserve">
      әкесінің аты (бар болса), лауазымы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w:t>
      </w:r>
      <w:r>
        <w:rPr>
          <w:rFonts w:ascii="Times New Roman"/>
          <w:b w:val="false"/>
          <w:i w:val="false"/>
          <w:color w:val="000000"/>
          <w:sz w:val="28"/>
        </w:rPr>
        <w:t xml:space="preserve"> </w:t>
      </w:r>
      <w:r>
        <w:rPr>
          <w:rFonts w:ascii="Times New Roman"/>
          <w:b/>
          <w:i w:val="false"/>
          <w:color w:val="000000"/>
          <w:sz w:val="28"/>
        </w:rPr>
        <w:t>___________________</w:t>
      </w:r>
    </w:p>
    <w:p>
      <w:pPr>
        <w:spacing w:after="0"/>
        <w:ind w:left="0"/>
        <w:jc w:val="both"/>
      </w:pPr>
      <w:r>
        <w:rPr>
          <w:rFonts w:ascii="Times New Roman"/>
          <w:b w:val="false"/>
          <w:i w:val="false"/>
          <w:color w:val="000000"/>
          <w:sz w:val="28"/>
        </w:rPr>
        <w:t>
      Дәріхана басшысының тегі, аты,                   (қолы)</w:t>
      </w:r>
    </w:p>
    <w:p>
      <w:pPr>
        <w:spacing w:after="0"/>
        <w:ind w:left="0"/>
        <w:jc w:val="both"/>
      </w:pPr>
      <w:r>
        <w:rPr>
          <w:rFonts w:ascii="Times New Roman"/>
          <w:b w:val="false"/>
          <w:i w:val="false"/>
          <w:color w:val="000000"/>
          <w:sz w:val="28"/>
        </w:rPr>
        <w:t xml:space="preserve">
      әкесінің аты (бар болса)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7 ақпандағы</w:t>
            </w:r>
            <w:r>
              <w:br/>
            </w:r>
            <w:r>
              <w:rPr>
                <w:rFonts w:ascii="Times New Roman"/>
                <w:b w:val="false"/>
                <w:i w:val="false"/>
                <w:color w:val="000000"/>
                <w:sz w:val="20"/>
              </w:rPr>
              <w:t>№ 10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Дайындалған дәрілік</w:t>
            </w:r>
            <w:r>
              <w:br/>
            </w:r>
            <w:r>
              <w:rPr>
                <w:rFonts w:ascii="Times New Roman"/>
                <w:b w:val="false"/>
                <w:i w:val="false"/>
                <w:color w:val="000000"/>
                <w:sz w:val="20"/>
              </w:rPr>
              <w:t>препараттарға</w:t>
            </w:r>
            <w:r>
              <w:br/>
            </w:r>
            <w:r>
              <w:rPr>
                <w:rFonts w:ascii="Times New Roman"/>
                <w:b w:val="false"/>
                <w:i w:val="false"/>
                <w:color w:val="000000"/>
                <w:sz w:val="20"/>
              </w:rPr>
              <w:t xml:space="preserve"> дәріханаішілік бақылау жүргізу</w:t>
            </w:r>
            <w:r>
              <w:br/>
            </w:r>
            <w:r>
              <w:rPr>
                <w:rFonts w:ascii="Times New Roman"/>
                <w:b w:val="false"/>
                <w:i w:val="false"/>
                <w:color w:val="000000"/>
                <w:sz w:val="20"/>
              </w:rPr>
              <w:t xml:space="preserve"> 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Сараптама ұйымының сынақ зертханасы мамандарының дәріханаға бару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556"/>
        <w:gridCol w:w="1717"/>
        <w:gridCol w:w="2181"/>
        <w:gridCol w:w="1254"/>
        <w:gridCol w:w="275"/>
        <w:gridCol w:w="1255"/>
        <w:gridCol w:w="1255"/>
        <w:gridCol w:w="1255"/>
        <w:gridCol w:w="1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Дәріханада сынақ жүргізілді</w:t>
            </w:r>
          </w:p>
        </w:tc>
      </w:tr>
      <w:tr>
        <w:trPr/>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іс-шаралары</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рецептінің № (талаптар)</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3"/>
        <w:gridCol w:w="1923"/>
        <w:gridCol w:w="838"/>
        <w:gridCol w:w="838"/>
        <w:gridCol w:w="2469"/>
        <w:gridCol w:w="1544"/>
        <w:gridCol w:w="154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сапасын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сапасын бақылау үшін алынған дәрілік препараттарды есепке 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және қолдары</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 немесе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r>
              <w:br/>
            </w:r>
            <w:r>
              <w:rPr>
                <w:rFonts w:ascii="Times New Roman"/>
                <w:b w:val="false"/>
                <w:i w:val="false"/>
                <w:color w:val="000000"/>
                <w:sz w:val="20"/>
              </w:rPr>
              <w:t>
(есептеу формуласы, сындыру көрсеткіші)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0" w:type="auto"/>
            <w:vMerge/>
            <w:tcBorders>
              <w:top w:val="nil"/>
              <w:left w:val="single" w:color="cfcfcf" w:sz="5"/>
              <w:bottom w:val="single" w:color="cfcfcf" w:sz="5"/>
              <w:right w:val="single" w:color="cfcfcf" w:sz="5"/>
            </w:tcBorders>
          </w:tc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маманы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басшысы</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