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5bd06" w14:textId="ef5bd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"Сараптама комиссияларын (сараптама топтарын) құру және кешендi ведомстводан тыс сараптамаға және қала құрылысы сараптамасына қатысу үшiн мамандарды (мамандандырылған институттар мен ұйымдарды) тарту қағидаларын бекіту туралы" Қазақстан Республикасы Ұлттық экономика министрінің 2015 жылғы 2 сәуірдегі № 306 бұйрығына өзгеріс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2017 жылғы 1 ақпандағы № 37 бұйрығы. Қазақстан Республикасының Әділет министрлігінде 2017 жылғы 7 ақпанда № 14774 болып тіркелді</w:t>
      </w:r>
    </w:p>
    <w:p>
      <w:pPr>
        <w:spacing w:after="0"/>
        <w:ind w:left="0"/>
        <w:jc w:val="left"/>
      </w:pPr>
      <w:r>
        <w:rPr>
          <w:rFonts w:ascii="Times New Roman"/>
          <w:b w:val="false"/>
          <w:i w:val="false"/>
          <w:color w:val="000000"/>
          <w:sz w:val="28"/>
        </w:rPr>
        <w:t>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"Сараптама комиссияларын (сараптама топтарын) құру және кешендi ведомстводан тыс сараптамаға және қала құрылысы сараптамасына қатысу үшiн мамандарды (мамандандырылған институттар мен ұйымдарды) тарту қағидаларын бекіту туралы" Қазақстан Республикасы Ұлттық экономика министрінің 2015 жылғы 2 сәуірдегі № 306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10635 болып тіркелген, 2015 жылғы 21 сәуірде "Әділет" ақпараттық-құқықтық жүйесінде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бұйрықпен бекітілген Сараптама комиссияларын (сараптама топтарын) құру және кешендi ведомстводан тыс сараптамаға және қала құрылысы сараптамасына қатысу үшiн мамандарды (мамандандырылған институттар мен ұйымдарды) тарту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2. Қазақстан Республикасы Ұлттық экономика министрлігінің Құрылыс және тұрғын үй-коммуналдық шаруашылық істері комитеті заңнамада белгіленген тәртіппен:</w:t>
      </w:r>
      <w:r>
        <w:br/>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баспа және электрондық түрде мерзімді баспа басылымдарына ресми жариялауға, сондай-ақ Қазақстан Республикасы нормативтік құқықтық актілерінің эталондық бақылау банкіне енгізу үшін Республикалық құқықтық ақпарат орталығына жіберілуін;</w:t>
      </w:r>
      <w:r>
        <w:br/>
      </w: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мәліметтердің ұсынылуын қамтамасыз етсін. </w:t>
      </w:r>
      <w:r>
        <w:br/>
      </w:r>
      <w:r>
        <w:rPr>
          <w:rFonts w:ascii="Times New Roman"/>
          <w:b w:val="false"/>
          <w:i w:val="false"/>
          <w:color w:val="000000"/>
          <w:sz w:val="28"/>
        </w:rPr>
        <w:t>
      </w:t>
      </w:r>
      <w:r>
        <w:rPr>
          <w:rFonts w:ascii="Times New Roman"/>
          <w:b w:val="false"/>
          <w:i w:val="false"/>
          <w:color w:val="000000"/>
          <w:sz w:val="28"/>
        </w:rPr>
        <w:t>3. Осы бұйрықтың орындалуын бақылау жетекшілік ететін Қазақстан Республикасының Ұлттық экономика вице-министріне жүктелсін.</w:t>
      </w:r>
      <w:r>
        <w:br/>
      </w:r>
      <w:r>
        <w:rPr>
          <w:rFonts w:ascii="Times New Roman"/>
          <w:b w:val="false"/>
          <w:i w:val="false"/>
          <w:color w:val="000000"/>
          <w:sz w:val="28"/>
        </w:rPr>
        <w:t>
      </w:t>
      </w:r>
      <w:r>
        <w:rPr>
          <w:rFonts w:ascii="Times New Roman"/>
          <w:b w:val="false"/>
          <w:i w:val="false"/>
          <w:color w:val="000000"/>
          <w:sz w:val="28"/>
        </w:rPr>
        <w:t>4. Осы бұйрық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1 ақпандағы</w:t>
            </w:r>
            <w:r>
              <w:br/>
            </w:r>
            <w:r>
              <w:rPr>
                <w:rFonts w:ascii="Times New Roman"/>
                <w:b w:val="false"/>
                <w:i w:val="false"/>
                <w:color w:val="000000"/>
                <w:sz w:val="20"/>
              </w:rPr>
              <w:t>№ 37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 сәуірдегі</w:t>
            </w:r>
            <w:r>
              <w:br/>
            </w:r>
            <w:r>
              <w:rPr>
                <w:rFonts w:ascii="Times New Roman"/>
                <w:b w:val="false"/>
                <w:i w:val="false"/>
                <w:color w:val="000000"/>
                <w:sz w:val="20"/>
              </w:rPr>
              <w:t>№ 306 бұйрығымен бекітілді</w:t>
            </w:r>
          </w:p>
        </w:tc>
      </w:tr>
    </w:tbl>
    <w:bookmarkStart w:name="z7" w:id="0"/>
    <w:p>
      <w:pPr>
        <w:spacing w:after="0"/>
        <w:ind w:left="0"/>
        <w:jc w:val="left"/>
      </w:pPr>
      <w:r>
        <w:rPr>
          <w:rFonts w:ascii="Times New Roman"/>
          <w:b/>
          <w:i w:val="false"/>
          <w:color w:val="000000"/>
        </w:rPr>
        <w:t xml:space="preserve"> Сараптама комиссияларын (сараптама топтарын) құру және кешенді ведомстводан тыс сараптамаға және қала құрылысы сараптамасына қатысу үшін мамандарды (мамандандырылған институттар мен ұйымдарды) тарту қағидалары</w:t>
      </w:r>
    </w:p>
    <w:bookmarkEnd w:id="0"/>
    <w:bookmarkStart w:name="z8" w:id="1"/>
    <w:p>
      <w:pPr>
        <w:spacing w:after="0"/>
        <w:ind w:left="0"/>
        <w:jc w:val="left"/>
      </w:pPr>
      <w:r>
        <w:rPr>
          <w:rFonts w:ascii="Times New Roman"/>
          <w:b/>
          <w:i w:val="false"/>
          <w:color w:val="000000"/>
        </w:rPr>
        <w:t xml:space="preserve"> 1-тарау.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Сараптама комиссияларын (сараптама топтарын) құру және кешенді ведомстводан тыс сараптамаға және қала құрылысы сараптамасына қатысу үшін мамандарды (мамандандырылған институттар мен ұйымдарды) тарту қағидалары (бұдан әрі – Қағидалар)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w:t>
      </w:r>
      <w:r>
        <w:br/>
      </w:r>
      <w:r>
        <w:rPr>
          <w:rFonts w:ascii="Times New Roman"/>
          <w:b w:val="false"/>
          <w:i w:val="false"/>
          <w:color w:val="000000"/>
          <w:sz w:val="28"/>
        </w:rPr>
        <w:t>
      </w:t>
      </w:r>
      <w:r>
        <w:rPr>
          <w:rFonts w:ascii="Times New Roman"/>
          <w:b w:val="false"/>
          <w:i w:val="false"/>
          <w:color w:val="000000"/>
          <w:sz w:val="28"/>
        </w:rPr>
        <w:t>1) жаңа объектілердің құрылысына, сондай-ақ бұрыннан бар ғимараттар мен құрылыстарды, олардың кешендерін, инженерлік және көлік коммуникацияларын өзгертуге (реконструкциялауға, кеңейтуге, жаңғыртуға, техникалық қайта жарақтандыруға, күрделі жөндеуге) арналған жобаларға (техникалық-экономикалық негіздемелерге және жобалау-сметалық құжаттамаларға) кешенді ведомстводан тыс сараптама жүргізу үшін аккредиттелген сараптама ұйымдары мен мемлекеттік сараптама ұйымының сараптама комиссияларын құру;</w:t>
      </w:r>
      <w:r>
        <w:br/>
      </w:r>
      <w:r>
        <w:rPr>
          <w:rFonts w:ascii="Times New Roman"/>
          <w:b w:val="false"/>
          <w:i w:val="false"/>
          <w:color w:val="000000"/>
          <w:sz w:val="28"/>
        </w:rPr>
        <w:t>
      </w:t>
      </w:r>
      <w:r>
        <w:rPr>
          <w:rFonts w:ascii="Times New Roman"/>
          <w:b w:val="false"/>
          <w:i w:val="false"/>
          <w:color w:val="000000"/>
          <w:sz w:val="28"/>
        </w:rPr>
        <w:t>2) сәулет, қала құрылысы және құрылыс істері жөніндегі уәкілетті орган ведомствосының Қазақстан Республикасының заңнамасына сәйкес бекітілетін жобалар бойынша кешенді қала құрылысы сараптамасын жүргізу үшін сараптама комиссияларын құру;</w:t>
      </w:r>
      <w:r>
        <w:br/>
      </w:r>
      <w:r>
        <w:rPr>
          <w:rFonts w:ascii="Times New Roman"/>
          <w:b w:val="false"/>
          <w:i w:val="false"/>
          <w:color w:val="000000"/>
          <w:sz w:val="28"/>
        </w:rPr>
        <w:t>
      </w:t>
      </w:r>
      <w:r>
        <w:rPr>
          <w:rFonts w:ascii="Times New Roman"/>
          <w:b w:val="false"/>
          <w:i w:val="false"/>
          <w:color w:val="000000"/>
          <w:sz w:val="28"/>
        </w:rPr>
        <w:t>3) жергілікті (облыстардың, республикалық маңызы бар қаланың, астананың, облыстық маңызы бар қалалардың) атқарушы органдардың Қазақстан Республикасының заңнамасына сәйкес бекітілетін жобалар бойынша сараптама топтарын құру;</w:t>
      </w:r>
      <w:r>
        <w:br/>
      </w:r>
      <w:r>
        <w:rPr>
          <w:rFonts w:ascii="Times New Roman"/>
          <w:b w:val="false"/>
          <w:i w:val="false"/>
          <w:color w:val="000000"/>
          <w:sz w:val="28"/>
        </w:rPr>
        <w:t>
      </w:t>
      </w:r>
      <w:r>
        <w:rPr>
          <w:rFonts w:ascii="Times New Roman"/>
          <w:b w:val="false"/>
          <w:i w:val="false"/>
          <w:color w:val="000000"/>
          <w:sz w:val="28"/>
        </w:rPr>
        <w:t>4) жобалардың тиісті бөлімдері (бөліктері) бойынша штаттан тыс аттестатталған сарапшылар ретінде құрылыс жобаларына ведомстводан тыс кешенді сараптама жүргізуге қатысу үшін сарапшыларды шарт негізінде тарту;</w:t>
      </w:r>
      <w:r>
        <w:br/>
      </w:r>
      <w:r>
        <w:rPr>
          <w:rFonts w:ascii="Times New Roman"/>
          <w:b w:val="false"/>
          <w:i w:val="false"/>
          <w:color w:val="000000"/>
          <w:sz w:val="28"/>
        </w:rPr>
        <w:t>
      </w:t>
      </w:r>
      <w:r>
        <w:rPr>
          <w:rFonts w:ascii="Times New Roman"/>
          <w:b w:val="false"/>
          <w:i w:val="false"/>
          <w:color w:val="000000"/>
          <w:sz w:val="28"/>
        </w:rPr>
        <w:t>5) қала құрылысы жобаларын қарау кезінде құрылыс жобаларының тиісті бөлімдері (бөліктері) бойынша сарапшылар үшін не сараптама комиссиялары (сараптама топтары) үшін консультанттар ретінде мемлекеттік немесе аккредиттелген сараптама ұйымына қызметтер көрсету үшін мамандандырылған институттар мен ұйымдарды, сондай-ақ ұйымдардағы жекелеген мамандарды шарт негізінде тарту тәртібін белгілейді.</w:t>
      </w:r>
      <w:r>
        <w:br/>
      </w:r>
      <w:r>
        <w:rPr>
          <w:rFonts w:ascii="Times New Roman"/>
          <w:b w:val="false"/>
          <w:i w:val="false"/>
          <w:color w:val="000000"/>
          <w:sz w:val="28"/>
        </w:rPr>
        <w:t>
      </w:t>
      </w:r>
      <w:r>
        <w:rPr>
          <w:rFonts w:ascii="Times New Roman"/>
          <w:b w:val="false"/>
          <w:i w:val="false"/>
          <w:color w:val="000000"/>
          <w:sz w:val="28"/>
        </w:rPr>
        <w:t>2. Осы Қағидаларда пайдаланылатын негізгі ұғымдар:</w:t>
      </w:r>
      <w:r>
        <w:br/>
      </w:r>
      <w:r>
        <w:rPr>
          <w:rFonts w:ascii="Times New Roman"/>
          <w:b w:val="false"/>
          <w:i w:val="false"/>
          <w:color w:val="000000"/>
          <w:sz w:val="28"/>
        </w:rPr>
        <w:t>
      </w:t>
      </w:r>
      <w:r>
        <w:rPr>
          <w:rFonts w:ascii="Times New Roman"/>
          <w:b w:val="false"/>
          <w:i w:val="false"/>
          <w:color w:val="000000"/>
          <w:sz w:val="28"/>
        </w:rPr>
        <w:t>1) аккредиттелген сараптама ұйымы – Қазақстан Республикасының сәулет, қала құрылысы және құрылыс қызметі туралы заңнамасымен мемлекеттік монополияға жатқызылмаған объектілер құрылысының жобаларына (техникалық-экономикалық негіздемелерге және жобалау-сметалық құжаттамаға) кешенді ведомстводан тыс сараптаманы жүзеге асыратын заңды тұлға;</w:t>
      </w:r>
      <w:r>
        <w:br/>
      </w:r>
      <w:r>
        <w:rPr>
          <w:rFonts w:ascii="Times New Roman"/>
          <w:b w:val="false"/>
          <w:i w:val="false"/>
          <w:color w:val="000000"/>
          <w:sz w:val="28"/>
        </w:rPr>
        <w:t>
      </w:t>
      </w:r>
      <w:r>
        <w:rPr>
          <w:rFonts w:ascii="Times New Roman"/>
          <w:b w:val="false"/>
          <w:i w:val="false"/>
          <w:color w:val="000000"/>
          <w:sz w:val="28"/>
        </w:rPr>
        <w:t>2) жобалау саласындағы сарапшы – жобалардың белгілі бір бөлімдері (бөліктері) бойынша сараптама жұмыстарын жүзеге асыру үшін Қазақстан Республикасының сәулет, қала құрылысы және құрылыс қызметі туралы заңнамасында белгіленген тәртіппен аттестатталған, сараптама ұйымдарының бірінің штатында тұрған жеке тұлға;</w:t>
      </w:r>
      <w:r>
        <w:br/>
      </w:r>
      <w:r>
        <w:rPr>
          <w:rFonts w:ascii="Times New Roman"/>
          <w:b w:val="false"/>
          <w:i w:val="false"/>
          <w:color w:val="000000"/>
          <w:sz w:val="28"/>
        </w:rPr>
        <w:t>
      </w:t>
      </w:r>
      <w:r>
        <w:rPr>
          <w:rFonts w:ascii="Times New Roman"/>
          <w:b w:val="false"/>
          <w:i w:val="false"/>
          <w:color w:val="000000"/>
          <w:sz w:val="28"/>
        </w:rPr>
        <w:t>3) кешенді қала құрылысы сараптамасы – Қазақстан Республикасының заңнамасына сәйкес бекітілетін жобалар бойынша сәулет, қала құрылысы және құрылыс істері жөніндегі уәкілетті орган құратын сараптама комиссиялары, сондай-ақ тиісті жергілікті атқару органдары құратын сараптама топтары жүзеге асыратын әртүрлі деңгейдегі (Қазақстан Республикасының аумағын ұйымдастырудың бас схемасы, аумақтық дамытудың өңіраралық схемасы, өңірлердің аумақтарын қала құрылысын жоспарлаудың кешенді схемалары, елді мекендердің бас жоспарлары) қала құрылысы жобаларының міндетті сараптамасы;</w:t>
      </w:r>
      <w:r>
        <w:br/>
      </w:r>
      <w:r>
        <w:rPr>
          <w:rFonts w:ascii="Times New Roman"/>
          <w:b w:val="false"/>
          <w:i w:val="false"/>
          <w:color w:val="000000"/>
          <w:sz w:val="28"/>
        </w:rPr>
        <w:t>
      </w:t>
      </w:r>
      <w:r>
        <w:rPr>
          <w:rFonts w:ascii="Times New Roman"/>
          <w:b w:val="false"/>
          <w:i w:val="false"/>
          <w:color w:val="000000"/>
          <w:sz w:val="28"/>
        </w:rPr>
        <w:t xml:space="preserve">4) консультант – арнайы, оның ішінде құрылыс объектілерін жобалау және (немесе) аумақтың қала құрылысын жоспарлау саласында білімі бар білікті маман не жобаның тиісті бөлімдері (бөліктері) бойынша консультативтік көмек көрсету үшін тартылған мамандандырылған институттың немесе ұйымның өкілі; </w:t>
      </w:r>
      <w:r>
        <w:br/>
      </w:r>
      <w:r>
        <w:rPr>
          <w:rFonts w:ascii="Times New Roman"/>
          <w:b w:val="false"/>
          <w:i w:val="false"/>
          <w:color w:val="000000"/>
          <w:sz w:val="28"/>
        </w:rPr>
        <w:t>
      </w:t>
      </w:r>
      <w:r>
        <w:rPr>
          <w:rFonts w:ascii="Times New Roman"/>
          <w:b w:val="false"/>
          <w:i w:val="false"/>
          <w:color w:val="000000"/>
          <w:sz w:val="28"/>
        </w:rPr>
        <w:t>5) мамандандырылған институттар мен ұйымдар – ғылыми-зерттеу институттары, жобалау, жобалау-іздестіру немесе жобалау-жоспарлау ұйымдары, сондай-ақ өзге де ұйымдар;</w:t>
      </w:r>
      <w:r>
        <w:br/>
      </w:r>
      <w:r>
        <w:rPr>
          <w:rFonts w:ascii="Times New Roman"/>
          <w:b w:val="false"/>
          <w:i w:val="false"/>
          <w:color w:val="000000"/>
          <w:sz w:val="28"/>
        </w:rPr>
        <w:t>
      </w:t>
      </w:r>
      <w:r>
        <w:rPr>
          <w:rFonts w:ascii="Times New Roman"/>
          <w:b w:val="false"/>
          <w:i w:val="false"/>
          <w:color w:val="000000"/>
          <w:sz w:val="28"/>
        </w:rPr>
        <w:t>6) мемлекеттік сараптама ұйымы – Қазақстан Республикасы Үкіметінің шешімі бойынша шаруашылық жүргізу құқығындағы республикалық мемлекеттік кәсіпорынның ұйымдық-құқықтық нысанында құрылған және объектілер құрылысы жобалары (техникалық-экономикалық негіздемелер және жобалау-сметалық құжаттама) бойынша мемлекеттік монополияға жатқызылған ведомстводан тыс кешенді сараптаманы жүзеге асыратын заңды тұлға;</w:t>
      </w:r>
      <w:r>
        <w:br/>
      </w:r>
      <w:r>
        <w:rPr>
          <w:rFonts w:ascii="Times New Roman"/>
          <w:b w:val="false"/>
          <w:i w:val="false"/>
          <w:color w:val="000000"/>
          <w:sz w:val="28"/>
        </w:rPr>
        <w:t>
      </w:t>
      </w:r>
      <w:r>
        <w:rPr>
          <w:rFonts w:ascii="Times New Roman"/>
          <w:b w:val="false"/>
          <w:i w:val="false"/>
          <w:color w:val="000000"/>
          <w:sz w:val="28"/>
        </w:rPr>
        <w:t>7) объектілер құрылысы жобаларының ведомстводан тыс кешенді сараптамасы – ғимараттар мен құрылыстарды, олардың кешендерін, инженерлік және көлік коммуникацияларын салуға арналған техникалық-экономикалық негіздемелер және жобалау-сметалық құжаттама бойынша "бір терезе" қағидатымен жүргізілетін, салалық және ведомстволық сараптамаларды қамтитын жобалар сараптамасы;</w:t>
      </w:r>
      <w:r>
        <w:br/>
      </w:r>
      <w:r>
        <w:rPr>
          <w:rFonts w:ascii="Times New Roman"/>
          <w:b w:val="false"/>
          <w:i w:val="false"/>
          <w:color w:val="000000"/>
          <w:sz w:val="28"/>
        </w:rPr>
        <w:t>
      </w:t>
      </w:r>
      <w:r>
        <w:rPr>
          <w:rFonts w:ascii="Times New Roman"/>
          <w:b w:val="false"/>
          <w:i w:val="false"/>
          <w:color w:val="000000"/>
          <w:sz w:val="28"/>
        </w:rPr>
        <w:t>8) хатшы – сараптама комиссиясының (сараптама тобының) құрамына кіретін, қаралатын жоба бойынша кешенді қала құрылысы сараптамасын ұйымдастыруға және жүргізуге жауап беретін сәулет, қала құрылысы және құрылыс істері жөніндегі уәкілетті орган (жергілікті атқарушы орган) ведомствосының маманы.</w:t>
      </w:r>
      <w:r>
        <w:br/>
      </w:r>
      <w:r>
        <w:rPr>
          <w:rFonts w:ascii="Times New Roman"/>
          <w:b w:val="false"/>
          <w:i w:val="false"/>
          <w:color w:val="000000"/>
          <w:sz w:val="28"/>
        </w:rPr>
        <w:t>
      </w:t>
      </w:r>
      <w:r>
        <w:rPr>
          <w:rFonts w:ascii="Times New Roman"/>
          <w:b w:val="false"/>
          <w:i w:val="false"/>
          <w:color w:val="000000"/>
          <w:sz w:val="28"/>
        </w:rPr>
        <w:t>3. Қаралатын жобаларды дайындауға және (немесе) әзірлеуге тікелей немесе жанама түрде қатысқан не оларды әзірлеген мамандандырылған институттар мен ұйымдардың өкілдері болып табылатын мамандарды сараптама комиссияларының (сараптама топтарының) құрамына қосуға, сондай-ақ жобалар сараптамасына өзге нысанда қатысу үшін тартуға жол берілмейді.</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2-тарау. Құрылыс жобаларына ведомстводан тыс кешенді сараптама жүргізу үшін сараптама комиссияларын (сараптама топтарын) құру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4. Қарауға қабылданған құрылысқа арналған жобалар (техникалық-экономикалық негіздемелер және жобалау-сметалық құжаттамалар) бойынша ведомстводан тыс кешенді сараптама жүргізу үшін мемлекеттік немесе аккредиттелген сараптама ұйымы сараптама топтарын құрады.</w:t>
      </w:r>
      <w:r>
        <w:br/>
      </w:r>
      <w:r>
        <w:rPr>
          <w:rFonts w:ascii="Times New Roman"/>
          <w:b w:val="false"/>
          <w:i w:val="false"/>
          <w:color w:val="000000"/>
          <w:sz w:val="28"/>
        </w:rPr>
        <w:t>
      Мемлекеттік немесе аккредиттелген сараптама ұйымдары:</w:t>
      </w:r>
      <w:r>
        <w:br/>
      </w:r>
      <w:r>
        <w:rPr>
          <w:rFonts w:ascii="Times New Roman"/>
          <w:b w:val="false"/>
          <w:i w:val="false"/>
          <w:color w:val="000000"/>
          <w:sz w:val="28"/>
        </w:rPr>
        <w:t>
      </w:t>
      </w:r>
      <w:r>
        <w:rPr>
          <w:rFonts w:ascii="Times New Roman"/>
          <w:b w:val="false"/>
          <w:i w:val="false"/>
          <w:color w:val="000000"/>
          <w:sz w:val="28"/>
        </w:rPr>
        <w:t>1) осы объектіге арнайы техникалық шарттарды (ерекше нормаларды) әзірлеу, келісу және бекіту қажеттілігін айқындайтын, олар үшін жобалау және салу бойынша мемлекеттік немесе мемлекетаралық техникалық регламенттер және нормативтік-техникалық талаптар белгіленбеген бірегей объектілердің;</w:t>
      </w:r>
      <w:r>
        <w:br/>
      </w:r>
      <w:r>
        <w:rPr>
          <w:rFonts w:ascii="Times New Roman"/>
          <w:b w:val="false"/>
          <w:i w:val="false"/>
          <w:color w:val="000000"/>
          <w:sz w:val="28"/>
        </w:rPr>
        <w:t>
      </w:t>
      </w:r>
      <w:r>
        <w:rPr>
          <w:rFonts w:ascii="Times New Roman"/>
          <w:b w:val="false"/>
          <w:i w:val="false"/>
          <w:color w:val="000000"/>
          <w:sz w:val="28"/>
        </w:rPr>
        <w:t xml:space="preserve">2) құрылыс учаскесінің ерекше жағдайлары бар техникалық жағынан күрделі объектілердің; </w:t>
      </w:r>
      <w:r>
        <w:br/>
      </w:r>
      <w:r>
        <w:rPr>
          <w:rFonts w:ascii="Times New Roman"/>
          <w:b w:val="false"/>
          <w:i w:val="false"/>
          <w:color w:val="000000"/>
          <w:sz w:val="28"/>
        </w:rPr>
        <w:t>
      </w:t>
      </w:r>
      <w:r>
        <w:rPr>
          <w:rFonts w:ascii="Times New Roman"/>
          <w:b w:val="false"/>
          <w:i w:val="false"/>
          <w:color w:val="000000"/>
          <w:sz w:val="28"/>
        </w:rPr>
        <w:t>3) жобалау практикасында сирек кездесетін функционалдық (технологиялық) маңызы бар технологиялық жағынан күрделі объектілердің құрылыс жобаларын қараған жағдайда алқа шешімдерін қабылдау үшін өздерінің сараптама комиссияларын құруға құқылы.</w:t>
      </w:r>
      <w:r>
        <w:br/>
      </w:r>
      <w:r>
        <w:rPr>
          <w:rFonts w:ascii="Times New Roman"/>
          <w:b w:val="false"/>
          <w:i w:val="false"/>
          <w:color w:val="000000"/>
          <w:sz w:val="28"/>
        </w:rPr>
        <w:t>
      </w:t>
      </w:r>
      <w:r>
        <w:rPr>
          <w:rFonts w:ascii="Times New Roman"/>
          <w:b w:val="false"/>
          <w:i w:val="false"/>
          <w:color w:val="000000"/>
          <w:sz w:val="28"/>
        </w:rPr>
        <w:t xml:space="preserve">5. Сараптама комиссиясы (сараптама топтарынының) құрамына ведомстводан тыс кешенді сараптамаға қатысу үшін штаттық сарапшылар, сондай-ақ шарт негізінде тартылатын сарапшылар енгізіледі. </w:t>
      </w:r>
      <w:r>
        <w:br/>
      </w:r>
      <w:r>
        <w:rPr>
          <w:rFonts w:ascii="Times New Roman"/>
          <w:b w:val="false"/>
          <w:i w:val="false"/>
          <w:color w:val="000000"/>
          <w:sz w:val="28"/>
        </w:rPr>
        <w:t>
      </w:t>
      </w:r>
      <w:r>
        <w:rPr>
          <w:rFonts w:ascii="Times New Roman"/>
          <w:b w:val="false"/>
          <w:i w:val="false"/>
          <w:color w:val="000000"/>
          <w:sz w:val="28"/>
        </w:rPr>
        <w:t xml:space="preserve">6. Сараптама ұйымы штатында талап етілетін мамандықтағы аттестатталған сарапшы болмаған жағдайда не қаралып отырған жобаны бағалау үшін мамандардың пікірі талап етілетін жағдайда: </w:t>
      </w:r>
      <w:r>
        <w:br/>
      </w:r>
      <w:r>
        <w:rPr>
          <w:rFonts w:ascii="Times New Roman"/>
          <w:b w:val="false"/>
          <w:i w:val="false"/>
          <w:color w:val="000000"/>
          <w:sz w:val="28"/>
        </w:rPr>
        <w:t>
      сараптама комиссиясының (сараптама топтарының) жұмысына қатысуға мүдделі салалық мемлекеттік органдарының өкілдері, қаралып отырған құрылыс жобасының тапсырыс берушілері мен әзірлеушілерінің уәкілетті өкілдері шақырылады;</w:t>
      </w:r>
      <w:r>
        <w:br/>
      </w:r>
      <w:r>
        <w:rPr>
          <w:rFonts w:ascii="Times New Roman"/>
          <w:b w:val="false"/>
          <w:i w:val="false"/>
          <w:color w:val="000000"/>
          <w:sz w:val="28"/>
        </w:rPr>
        <w:t xml:space="preserve">
      сараптама комиссияларына (сараптама топтарына) көмек үшін мемлекеттік немесе аккредиттелген сараптама ұйымы консультанттарды тартады не шетелдіктерді қоса алғанда, мамандандырылған институттар мен ұйымдардың консультациялық қызметтерін пайдаланады. </w:t>
      </w:r>
      <w:r>
        <w:br/>
      </w:r>
      <w:r>
        <w:rPr>
          <w:rFonts w:ascii="Times New Roman"/>
          <w:b w:val="false"/>
          <w:i w:val="false"/>
          <w:color w:val="000000"/>
          <w:sz w:val="28"/>
        </w:rPr>
        <w:t>
</w:t>
      </w:r>
    </w:p>
    <w:bookmarkStart w:name="z32" w:id="3"/>
    <w:p>
      <w:pPr>
        <w:spacing w:after="0"/>
        <w:ind w:left="0"/>
        <w:jc w:val="left"/>
      </w:pPr>
      <w:r>
        <w:rPr>
          <w:rFonts w:ascii="Times New Roman"/>
          <w:b/>
          <w:i w:val="false"/>
          <w:color w:val="000000"/>
        </w:rPr>
        <w:t xml:space="preserve"> 3-тарау. Қала құрылысы жобаларына кешенді қала құрылысы сараптамасын жүргізу үшін сараптама комиссияларын (сараптама топтарын) құру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7. Аумақтардың қала құрылысын жоспарлау саласындағы жобалардың кешенді қала құрылысы сараптамасын (бұдан әрі – кешенді қала құрылысы сараптамасы) сәулет, қала құрылысы және құрылыс істері жөніндегі уәкілетті органның ведомствосы (бұдан әрі – ведомство) және жергілікті атқарушы органдар құратын сараптама комиссиялары (сараптама топтары) жүргізеді.</w:t>
      </w:r>
      <w:r>
        <w:br/>
      </w:r>
      <w:r>
        <w:rPr>
          <w:rFonts w:ascii="Times New Roman"/>
          <w:b w:val="false"/>
          <w:i w:val="false"/>
          <w:color w:val="000000"/>
          <w:sz w:val="28"/>
        </w:rPr>
        <w:t>
      </w:t>
      </w:r>
      <w:r>
        <w:rPr>
          <w:rFonts w:ascii="Times New Roman"/>
          <w:b w:val="false"/>
          <w:i w:val="false"/>
          <w:color w:val="000000"/>
          <w:sz w:val="28"/>
        </w:rPr>
        <w:t>8. Ведомствоның сараптама комиссиясы мынадай қала құрылысы жобалары:</w:t>
      </w:r>
      <w:r>
        <w:br/>
      </w:r>
      <w:r>
        <w:rPr>
          <w:rFonts w:ascii="Times New Roman"/>
          <w:b w:val="false"/>
          <w:i w:val="false"/>
          <w:color w:val="000000"/>
          <w:sz w:val="28"/>
        </w:rPr>
        <w:t>
      </w:t>
      </w:r>
      <w:r>
        <w:rPr>
          <w:rFonts w:ascii="Times New Roman"/>
          <w:b w:val="false"/>
          <w:i w:val="false"/>
          <w:color w:val="000000"/>
          <w:sz w:val="28"/>
        </w:rPr>
        <w:t>1) Қазақстан Республикасының аумағын ұйымдастырудың бас схемасы;</w:t>
      </w:r>
      <w:r>
        <w:br/>
      </w:r>
      <w:r>
        <w:rPr>
          <w:rFonts w:ascii="Times New Roman"/>
          <w:b w:val="false"/>
          <w:i w:val="false"/>
          <w:color w:val="000000"/>
          <w:sz w:val="28"/>
        </w:rPr>
        <w:t>
      </w:t>
      </w:r>
      <w:r>
        <w:rPr>
          <w:rFonts w:ascii="Times New Roman"/>
          <w:b w:val="false"/>
          <w:i w:val="false"/>
          <w:color w:val="000000"/>
          <w:sz w:val="28"/>
        </w:rPr>
        <w:t xml:space="preserve">2) аумақты дамытудың өңіраралық схемасы; </w:t>
      </w:r>
      <w:r>
        <w:br/>
      </w:r>
      <w:r>
        <w:rPr>
          <w:rFonts w:ascii="Times New Roman"/>
          <w:b w:val="false"/>
          <w:i w:val="false"/>
          <w:color w:val="000000"/>
          <w:sz w:val="28"/>
        </w:rPr>
        <w:t>
      </w:t>
      </w:r>
      <w:r>
        <w:rPr>
          <w:rFonts w:ascii="Times New Roman"/>
          <w:b w:val="false"/>
          <w:i w:val="false"/>
          <w:color w:val="000000"/>
          <w:sz w:val="28"/>
        </w:rPr>
        <w:t>3) республикалық маңызы бар қаланың, астананың, халқының есептік саны жүз мың тұрғыннан асатын облыстық маңызы бар қалалардың бас жоспарлары;</w:t>
      </w:r>
      <w:r>
        <w:br/>
      </w:r>
      <w:r>
        <w:rPr>
          <w:rFonts w:ascii="Times New Roman"/>
          <w:b w:val="false"/>
          <w:i w:val="false"/>
          <w:color w:val="000000"/>
          <w:sz w:val="28"/>
        </w:rPr>
        <w:t>
      </w:t>
      </w:r>
      <w:r>
        <w:rPr>
          <w:rFonts w:ascii="Times New Roman"/>
          <w:b w:val="false"/>
          <w:i w:val="false"/>
          <w:color w:val="000000"/>
          <w:sz w:val="28"/>
        </w:rPr>
        <w:t>4) жалпымемлекеттік маңызы бар өзге де қала құрылысы жобалары бойынша кешенді қала құрылысы сараптамасын жүргізеді.</w:t>
      </w:r>
      <w:r>
        <w:br/>
      </w:r>
      <w:r>
        <w:rPr>
          <w:rFonts w:ascii="Times New Roman"/>
          <w:b w:val="false"/>
          <w:i w:val="false"/>
          <w:color w:val="000000"/>
          <w:sz w:val="28"/>
        </w:rPr>
        <w:t>
      </w:t>
      </w:r>
      <w:r>
        <w:rPr>
          <w:rFonts w:ascii="Times New Roman"/>
          <w:b w:val="false"/>
          <w:i w:val="false"/>
          <w:color w:val="000000"/>
          <w:sz w:val="28"/>
        </w:rPr>
        <w:t>9. Жергілікті атқарушы органдардың сараптама топтары мынадай қала құрылысы жобалары:</w:t>
      </w:r>
      <w:r>
        <w:br/>
      </w:r>
      <w:r>
        <w:rPr>
          <w:rFonts w:ascii="Times New Roman"/>
          <w:b w:val="false"/>
          <w:i w:val="false"/>
          <w:color w:val="000000"/>
          <w:sz w:val="28"/>
        </w:rPr>
        <w:t>
      </w:t>
      </w:r>
      <w:r>
        <w:rPr>
          <w:rFonts w:ascii="Times New Roman"/>
          <w:b w:val="false"/>
          <w:i w:val="false"/>
          <w:color w:val="000000"/>
          <w:sz w:val="28"/>
        </w:rPr>
        <w:t>1) облыстар, аудандар аумақтарының қала құрылысын жоспарлаудың кешенді схемалары;</w:t>
      </w:r>
      <w:r>
        <w:br/>
      </w:r>
      <w:r>
        <w:rPr>
          <w:rFonts w:ascii="Times New Roman"/>
          <w:b w:val="false"/>
          <w:i w:val="false"/>
          <w:color w:val="000000"/>
          <w:sz w:val="28"/>
        </w:rPr>
        <w:t>
      </w:t>
      </w:r>
      <w:r>
        <w:rPr>
          <w:rFonts w:ascii="Times New Roman"/>
          <w:b w:val="false"/>
          <w:i w:val="false"/>
          <w:color w:val="000000"/>
          <w:sz w:val="28"/>
        </w:rPr>
        <w:t>2) халқының есептік саны жүз мың тұрғынға дейінгі облыстық маңызы бар қалалардың бас жоспарлары;</w:t>
      </w:r>
      <w:r>
        <w:br/>
      </w:r>
      <w:r>
        <w:rPr>
          <w:rFonts w:ascii="Times New Roman"/>
          <w:b w:val="false"/>
          <w:i w:val="false"/>
          <w:color w:val="000000"/>
          <w:sz w:val="28"/>
        </w:rPr>
        <w:t>
      </w:t>
      </w:r>
      <w:r>
        <w:rPr>
          <w:rFonts w:ascii="Times New Roman"/>
          <w:b w:val="false"/>
          <w:i w:val="false"/>
          <w:color w:val="000000"/>
          <w:sz w:val="28"/>
        </w:rPr>
        <w:t>3) халқының есептік саны бес мың тұрғыннан асатын елді мекендердің бас жоспарлары бойынша кешенді қала құрылысы сараптамасын жүргізеді.</w:t>
      </w:r>
      <w:r>
        <w:br/>
      </w:r>
      <w:r>
        <w:rPr>
          <w:rFonts w:ascii="Times New Roman"/>
          <w:b w:val="false"/>
          <w:i w:val="false"/>
          <w:color w:val="000000"/>
          <w:sz w:val="28"/>
        </w:rPr>
        <w:t>
      </w:t>
      </w:r>
      <w:r>
        <w:rPr>
          <w:rFonts w:ascii="Times New Roman"/>
          <w:b w:val="false"/>
          <w:i w:val="false"/>
          <w:color w:val="000000"/>
          <w:sz w:val="28"/>
        </w:rPr>
        <w:t>10. Кешенді қала құрылысы сараптамасын жүргізу үшін ведомство (жергілікті атқарушы орган) қала құрылысы жобасының әрбір сараптамасына жеке сараптама комиссиясын (сараптама тобын) құрады және сараптама комиссиясының (сараптама тобының) құрамынан хатшыны айқындайды.</w:t>
      </w:r>
      <w:r>
        <w:br/>
      </w:r>
      <w:r>
        <w:rPr>
          <w:rFonts w:ascii="Times New Roman"/>
          <w:b w:val="false"/>
          <w:i w:val="false"/>
          <w:color w:val="000000"/>
          <w:sz w:val="28"/>
        </w:rPr>
        <w:t>
      </w:t>
      </w:r>
      <w:r>
        <w:rPr>
          <w:rFonts w:ascii="Times New Roman"/>
          <w:b w:val="false"/>
          <w:i w:val="false"/>
          <w:color w:val="000000"/>
          <w:sz w:val="28"/>
        </w:rPr>
        <w:t xml:space="preserve">11. Төраға (басшы), төрағаның орынбасары (басшының орынбасары), мемлекеттік сараптама ұйымы (оның аумақтық бөлімшелері) сарапшыларының қатарынан жобалардың тиісті бөлімдері (бөліктері) бойынша аттестатталған сарапшылар және жобалау ұйымдары, мамандандырылған ғылыми-зерттеу институттары мамандарының қатарынан консультанттар сараптама комиссиясының (сараптама тобының) мүшелері болып табылады. </w:t>
      </w:r>
      <w:r>
        <w:br/>
      </w:r>
      <w:r>
        <w:rPr>
          <w:rFonts w:ascii="Times New Roman"/>
          <w:b w:val="false"/>
          <w:i w:val="false"/>
          <w:color w:val="000000"/>
          <w:sz w:val="28"/>
        </w:rPr>
        <w:t>
      Ведомствоның (жергілікті атқарушы органның) бірінші басшысының орынбасарынан төмен емес лауазымды тұлға сараптама комиссиясының (сараптама тобының) төрағасы (басшысы) болып табылады. Төраға (басшы) болмаған уақытта оның функцияларын оны алмастыратын адам орындайды.</w:t>
      </w:r>
      <w:r>
        <w:br/>
      </w:r>
      <w:r>
        <w:rPr>
          <w:rFonts w:ascii="Times New Roman"/>
          <w:b w:val="false"/>
          <w:i w:val="false"/>
          <w:color w:val="000000"/>
          <w:sz w:val="28"/>
        </w:rPr>
        <w:t>
      Сараптама комиссиясы (сараптама тобы) мүшелерiнiң жалпы саны тақ сан болып табылады және кемiнде тоғыз адамды құрайды.</w:t>
      </w:r>
      <w:r>
        <w:br/>
      </w:r>
      <w:r>
        <w:rPr>
          <w:rFonts w:ascii="Times New Roman"/>
          <w:b w:val="false"/>
          <w:i w:val="false"/>
          <w:color w:val="000000"/>
          <w:sz w:val="28"/>
        </w:rPr>
        <w:t>
      </w:t>
      </w:r>
      <w:r>
        <w:rPr>
          <w:rFonts w:ascii="Times New Roman"/>
          <w:b w:val="false"/>
          <w:i w:val="false"/>
          <w:color w:val="000000"/>
          <w:sz w:val="28"/>
        </w:rPr>
        <w:t xml:space="preserve">12. Сараптама комиссиясы (сараптама тобы) оны құру туралы шешім күшіне енген күннен бастап жұмыс істейді және сараптама комиссиясы (сараптама тобы) сараптамалық қорытынды берген күннен бастап өз қызметін тоқтатады. </w:t>
      </w:r>
      <w:r>
        <w:br/>
      </w:r>
      <w:r>
        <w:rPr>
          <w:rFonts w:ascii="Times New Roman"/>
          <w:b w:val="false"/>
          <w:i w:val="false"/>
          <w:color w:val="000000"/>
          <w:sz w:val="28"/>
        </w:rPr>
        <w:t>
      </w:t>
      </w:r>
      <w:r>
        <w:rPr>
          <w:rFonts w:ascii="Times New Roman"/>
          <w:b w:val="false"/>
          <w:i w:val="false"/>
          <w:color w:val="000000"/>
          <w:sz w:val="28"/>
        </w:rPr>
        <w:t>13. Қажет болған жағдайда сараптама комиссиясының (сараптама тобының) жұмыс отырысына мүдделі салалық мемлекеттік органдардың өкілдері, атқарушы органдар мен орталық атқарушы органдардың аумақтық бөлімшелерінің мамандары, қаралып отырған жобаның тапсырыс берушілері мен әзірлеушілерінің уәкілетті өкілдері шақырылады.</w:t>
      </w:r>
      <w:r>
        <w:br/>
      </w:r>
      <w:r>
        <w:rPr>
          <w:rFonts w:ascii="Times New Roman"/>
          <w:b w:val="false"/>
          <w:i w:val="false"/>
          <w:color w:val="000000"/>
          <w:sz w:val="28"/>
        </w:rPr>
        <w:t>
</w:t>
      </w:r>
    </w:p>
    <w:bookmarkStart w:name="z47" w:id="4"/>
    <w:p>
      <w:pPr>
        <w:spacing w:after="0"/>
        <w:ind w:left="0"/>
        <w:jc w:val="left"/>
      </w:pPr>
      <w:r>
        <w:rPr>
          <w:rFonts w:ascii="Times New Roman"/>
          <w:b/>
          <w:i w:val="false"/>
          <w:color w:val="000000"/>
        </w:rPr>
        <w:t xml:space="preserve"> 4-тарау. Жобалардың кешенді ведомстводан тыс немесе кешенді қала құрылысы сараптамасына қатысу үшін мамандарды (мамандандырылған институттар мен ұйымдарды) тарту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14. Сараптама ұйымы штатында талап етілетін мамандықтағы аттестатталған сарапшы болмаған жағдайда не қаралып отырған жобаны бағалау үшін мамандардың пікірі талап етілетін жағдайда, аттестатталған сарапшыларға немесе сараптама комиссиялары (сараптама топтары) үшін консультанттар ретінде шарт негізінде сараптама комиссияларының (сараптама топтарының) жұмысына қатысуға:</w:t>
      </w:r>
      <w:r>
        <w:br/>
      </w:r>
      <w:r>
        <w:rPr>
          <w:rFonts w:ascii="Times New Roman"/>
          <w:b w:val="false"/>
          <w:i w:val="false"/>
          <w:color w:val="000000"/>
          <w:sz w:val="28"/>
        </w:rPr>
        <w:t>
      бірегей объектілердің құрылыс жобалары бойынша, сондай-ақ ерекше, бір бағытта мамандандырылған білім мен тәжірибе болуын талап ететін (шоғырландырылған) инновациялық материалдарды, бұйымдарды, жабдықтар мен технологияларды қолдану бөлігінде өзге объектілердің құрылыс жобалары бойынша кешенді ведомстводан тыс сараптаманы;</w:t>
      </w:r>
      <w:r>
        <w:br/>
      </w:r>
      <w:r>
        <w:rPr>
          <w:rFonts w:ascii="Times New Roman"/>
          <w:b w:val="false"/>
          <w:i w:val="false"/>
          <w:color w:val="000000"/>
          <w:sz w:val="28"/>
        </w:rPr>
        <w:t xml:space="preserve">
      сараптама комиссиялары (сараптама топтары) қарап отырған жобаларда айрықша реттеу және қала құрылысын регламенттеу объектiлерi болған кезде аумақтардың қала құрылысын жоспарлау жобаларының кешенді қала құрылысы сараптамасын жүзеге асыратын мамандар, мамандандырылған институттар немесе ұйымдар тартылады. </w:t>
      </w:r>
      <w:r>
        <w:br/>
      </w:r>
      <w:r>
        <w:rPr>
          <w:rFonts w:ascii="Times New Roman"/>
          <w:b w:val="false"/>
          <w:i w:val="false"/>
          <w:color w:val="000000"/>
          <w:sz w:val="28"/>
        </w:rPr>
        <w:t>
      </w:t>
      </w:r>
      <w:r>
        <w:rPr>
          <w:rFonts w:ascii="Times New Roman"/>
          <w:b w:val="false"/>
          <w:i w:val="false"/>
          <w:color w:val="000000"/>
          <w:sz w:val="28"/>
        </w:rPr>
        <w:t>15. Консультанттармен тиісті шарттар жасасу кезінде:</w:t>
      </w:r>
      <w:r>
        <w:br/>
      </w:r>
      <w:r>
        <w:rPr>
          <w:rFonts w:ascii="Times New Roman"/>
          <w:b w:val="false"/>
          <w:i w:val="false"/>
          <w:color w:val="000000"/>
          <w:sz w:val="28"/>
        </w:rPr>
        <w:t>
      мамандандырылған институттар мен ұйымдар үшін – олардың тиісті мәртебесін растайтын құжаттардың болуы;</w:t>
      </w:r>
      <w:r>
        <w:br/>
      </w:r>
      <w:r>
        <w:rPr>
          <w:rFonts w:ascii="Times New Roman"/>
          <w:b w:val="false"/>
          <w:i w:val="false"/>
          <w:color w:val="000000"/>
          <w:sz w:val="28"/>
        </w:rPr>
        <w:t>
      мамандар үшін – олардың кәсіби білімдері мен біліктілігін не тиісті отандық және (немесе) шетелдік мамандандырылған институттар мен ұйымдардағы практикалық қызметін растайтын құжаттардың болуы қажетті шарт болып табылады.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