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a1af" w14:textId="ac3a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2015 жылғы 25 желтоқсандағы № 32-2 "2016-2018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2016 жылғы 7 желтоқсандағы № 8-1 шешімі. Батыс Қазақстан облысының Әділет департаментінде 2016 жылғы 21 желтоқсанда № 4632 болып тіркелді. Күші жойылды - Батыс Қазақстан облысы Теректі аудандық мәслихатының 2017 жылғы 14 наурыздағы № 10-2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аудандық мәслихатының 14.03.2017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Теректі аудандық мәслихатының 2015 жылғы 25 желтоқсандағы №32-2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№4221 тіркелген, 2016 жылғы 16 қаңтардағы "Сатып Алу Ақпарат"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5 750 161 мың теңге:";</w:t>
      </w:r>
      <w:r>
        <w:br/>
      </w:r>
      <w:r>
        <w:rPr>
          <w:rFonts w:ascii="Times New Roman"/>
          <w:b w:val="false"/>
          <w:i w:val="false"/>
          <w:color w:val="000000"/>
          <w:sz w:val="28"/>
        </w:rPr>
        <w:t>
      </w:t>
      </w:r>
      <w:r>
        <w:rPr>
          <w:rFonts w:ascii="Times New Roman"/>
          <w:b w:val="false"/>
          <w:i w:val="false"/>
          <w:color w:val="000000"/>
          <w:sz w:val="28"/>
        </w:rPr>
        <w:t>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"трансферттер түсімі – 4 799 554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5 889 736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республикалық бюджеттен жалпы сомасы 1 268 968 мың теңге:";</w:t>
      </w:r>
      <w:r>
        <w:br/>
      </w:r>
      <w:r>
        <w:rPr>
          <w:rFonts w:ascii="Times New Roman"/>
          <w:b w:val="false"/>
          <w:i w:val="false"/>
          <w:color w:val="000000"/>
          <w:sz w:val="28"/>
        </w:rPr>
        <w:t>
      </w:t>
      </w:r>
      <w:r>
        <w:rPr>
          <w:rFonts w:ascii="Times New Roman"/>
          <w:b w:val="false"/>
          <w:i w:val="false"/>
          <w:color w:val="000000"/>
          <w:sz w:val="28"/>
        </w:rPr>
        <w:t>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1 699 мың теңге;";</w:t>
      </w:r>
      <w:r>
        <w:br/>
      </w:r>
      <w:r>
        <w:rPr>
          <w:rFonts w:ascii="Times New Roman"/>
          <w:b w:val="false"/>
          <w:i w:val="false"/>
          <w:color w:val="000000"/>
          <w:sz w:val="28"/>
        </w:rPr>
        <w:t>
      </w:t>
      </w:r>
      <w:r>
        <w:rPr>
          <w:rFonts w:ascii="Times New Roman"/>
          <w:b w:val="false"/>
          <w:i w:val="false"/>
          <w:color w:val="000000"/>
          <w:sz w:val="28"/>
        </w:rPr>
        <w:t>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жарақтауға – 1 313 мың теңге;";</w:t>
      </w:r>
      <w:r>
        <w:br/>
      </w:r>
      <w:r>
        <w:rPr>
          <w:rFonts w:ascii="Times New Roman"/>
          <w:b w:val="false"/>
          <w:i w:val="false"/>
          <w:color w:val="000000"/>
          <w:sz w:val="28"/>
        </w:rPr>
        <w:t>
      </w:t>
      </w:r>
      <w:r>
        <w:rPr>
          <w:rFonts w:ascii="Times New Roman"/>
          <w:b w:val="false"/>
          <w:i w:val="false"/>
          <w:color w:val="000000"/>
          <w:sz w:val="28"/>
        </w:rPr>
        <w:t>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қамтамасыздандыру нормаларын көбейтуге – 3 198 мың теңге;";</w:t>
      </w:r>
      <w:r>
        <w:br/>
      </w:r>
      <w:r>
        <w:rPr>
          <w:rFonts w:ascii="Times New Roman"/>
          <w:b w:val="false"/>
          <w:i w:val="false"/>
          <w:color w:val="000000"/>
          <w:sz w:val="28"/>
        </w:rPr>
        <w:t>
      </w:t>
      </w:r>
      <w:r>
        <w:rPr>
          <w:rFonts w:ascii="Times New Roman"/>
          <w:b w:val="false"/>
          <w:i w:val="false"/>
          <w:color w:val="000000"/>
          <w:sz w:val="28"/>
        </w:rPr>
        <w:t>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үстемеақы төлеуге – 936 463 мың теңге;";</w:t>
      </w:r>
      <w:r>
        <w:br/>
      </w:r>
      <w:r>
        <w:rPr>
          <w:rFonts w:ascii="Times New Roman"/>
          <w:b w:val="false"/>
          <w:i w:val="false"/>
          <w:color w:val="000000"/>
          <w:sz w:val="28"/>
        </w:rPr>
        <w:t>
      </w:t>
      </w:r>
      <w:r>
        <w:rPr>
          <w:rFonts w:ascii="Times New Roman"/>
          <w:b w:val="false"/>
          <w:i w:val="false"/>
          <w:color w:val="000000"/>
          <w:sz w:val="28"/>
        </w:rPr>
        <w:t>сегізінші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"әкімшілік мемлекеттік қызметшілердің еңбекақысының деңгейін арттыруға – 63 000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"цифрлық білім беру инфрақұрылымын құруға – 21 328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облыстық бюджеттен жалпы сомасы 320 420 мың теңге:";</w:t>
      </w:r>
      <w:r>
        <w:br/>
      </w:r>
      <w:r>
        <w:rPr>
          <w:rFonts w:ascii="Times New Roman"/>
          <w:b w:val="false"/>
          <w:i w:val="false"/>
          <w:color w:val="000000"/>
          <w:sz w:val="28"/>
        </w:rPr>
        <w:t>
      </w:t>
      </w:r>
      <w:r>
        <w:rPr>
          <w:rFonts w:ascii="Times New Roman"/>
          <w:b w:val="false"/>
          <w:i w:val="false"/>
          <w:color w:val="000000"/>
          <w:sz w:val="28"/>
        </w:rPr>
        <w:t>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бағуға – 5 870 мың теңге;";</w:t>
      </w:r>
      <w:r>
        <w:br/>
      </w:r>
      <w:r>
        <w:rPr>
          <w:rFonts w:ascii="Times New Roman"/>
          <w:b w:val="false"/>
          <w:i w:val="false"/>
          <w:color w:val="000000"/>
          <w:sz w:val="28"/>
        </w:rPr>
        <w:t>
      </w:t>
      </w:r>
      <w:r>
        <w:rPr>
          <w:rFonts w:ascii="Times New Roman"/>
          <w:b w:val="false"/>
          <w:i w:val="false"/>
          <w:color w:val="000000"/>
          <w:sz w:val="28"/>
        </w:rPr>
        <w:t>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"білім беру ұйымдарына бейне бақылау жүйесін қондыруға – 4 302 мың теңге;";</w:t>
      </w:r>
      <w:r>
        <w:br/>
      </w:r>
      <w:r>
        <w:rPr>
          <w:rFonts w:ascii="Times New Roman"/>
          <w:b w:val="false"/>
          <w:i w:val="false"/>
          <w:color w:val="000000"/>
          <w:sz w:val="28"/>
        </w:rPr>
        <w:t>
      </w:t>
      </w:r>
      <w:r>
        <w:rPr>
          <w:rFonts w:ascii="Times New Roman"/>
          <w:b w:val="false"/>
          <w:i w:val="false"/>
          <w:color w:val="000000"/>
          <w:sz w:val="28"/>
        </w:rPr>
        <w:t>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"жалпы білім беретін мектептеріне компьютерлер сатып алуға – 5 520 мың теңге;";</w:t>
      </w:r>
      <w:r>
        <w:br/>
      </w:r>
      <w:r>
        <w:rPr>
          <w:rFonts w:ascii="Times New Roman"/>
          <w:b w:val="false"/>
          <w:i w:val="false"/>
          <w:color w:val="000000"/>
          <w:sz w:val="28"/>
        </w:rPr>
        <w:t>
      </w:t>
      </w:r>
      <w:r>
        <w:rPr>
          <w:rFonts w:ascii="Times New Roman"/>
          <w:b w:val="false"/>
          <w:i w:val="false"/>
          <w:color w:val="000000"/>
          <w:sz w:val="28"/>
        </w:rPr>
        <w:t>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21 136 мың теңге;";</w:t>
      </w:r>
      <w:r>
        <w:br/>
      </w:r>
      <w:r>
        <w:rPr>
          <w:rFonts w:ascii="Times New Roman"/>
          <w:b w:val="false"/>
          <w:i w:val="false"/>
          <w:color w:val="000000"/>
          <w:sz w:val="28"/>
        </w:rPr>
        <w:t>
      </w:t>
      </w:r>
      <w:r>
        <w:rPr>
          <w:rFonts w:ascii="Times New Roman"/>
          <w:b w:val="false"/>
          <w:i w:val="false"/>
          <w:color w:val="000000"/>
          <w:sz w:val="28"/>
        </w:rPr>
        <w:t>он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"анықталмаған сібір жарасы көмiнділері орындарын анықтауға және зертханалық зерттеулер жүргізуге – 9 540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"Батыс Қазақстан облысы Теректі ауданы Федоровка ауылындағы Федоров №1 жалпы орта жалпы білім беретін мектебінің ғимаратын күрделі жөндеу – 31 597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екінші абзацпен толықтырылсын:</w:t>
      </w:r>
      <w:r>
        <w:br/>
      </w:r>
      <w:r>
        <w:rPr>
          <w:rFonts w:ascii="Times New Roman"/>
          <w:b w:val="false"/>
          <w:i w:val="false"/>
          <w:color w:val="000000"/>
          <w:sz w:val="28"/>
        </w:rPr>
        <w:t>
      </w:t>
      </w:r>
      <w:r>
        <w:rPr>
          <w:rFonts w:ascii="Times New Roman"/>
          <w:b w:val="false"/>
          <w:i w:val="false"/>
          <w:color w:val="000000"/>
          <w:sz w:val="28"/>
        </w:rPr>
        <w:t>"Батыс Қазақстан облысы Теректі ауданы Федоровка ауылындағы Ленин көшесіндегі жолын күрделі жөндеу – 56 423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(В.Мустивко)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Ибраев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2016 жылғы 7 желтоқсандағы</w:t>
            </w:r>
            <w:r>
              <w:br/>
            </w:r>
            <w:r>
              <w:rPr>
                <w:rFonts w:ascii="Times New Roman"/>
                <w:b w:val="false"/>
                <w:i w:val="false"/>
                <w:color w:val="000000"/>
                <w:sz w:val="20"/>
              </w:rPr>
              <w:t>№8-1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№32-2 шешіміне 1-қосымша</w:t>
            </w:r>
          </w:p>
        </w:tc>
      </w:tr>
    </w:tbl>
    <w:bookmarkStart w:name="z53" w:id="0"/>
    <w:p>
      <w:pPr>
        <w:spacing w:after="0"/>
        <w:ind w:left="0"/>
        <w:jc w:val="left"/>
      </w:pPr>
      <w:r>
        <w:rPr>
          <w:rFonts w:ascii="Times New Roman"/>
          <w:b/>
          <w:i w:val="false"/>
          <w:color w:val="000000"/>
        </w:rPr>
        <w:t xml:space="preserve"> 2016 жылға арналған аудандық бюджет</w:t>
      </w:r>
    </w:p>
    <w:bookmarkEnd w:id="0"/>
    <w:bookmarkStart w:name="z5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5 750 161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943 387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4 799 554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4 799 554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4 799 554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5 889 736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504 254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457 270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327 981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312 907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3 653 485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320 909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3 162 419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3 107 224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2 917 064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280 744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529 631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286 814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жекелеген санаттарын тұрғын үймен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486 111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44 071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95 445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