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067a" w14:textId="e890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2016 жылғы 29 сәуірдегі № 3-4 шешімі. Батыс Қазақстан облысының Әділет департаментінде 2016 жылғы 20 мамырда № 4417 болып тіркелді. Күші жойылды - Батыс Қазақстан облысы Теректі аудандық мәслихатының 2017 жылғы 14 наурыздағы № 10-2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аудандық мәслихатының 14.03.2017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 басқару және өзін-өзі басқару туралы"</w:t>
      </w:r>
      <w:r>
        <w:rPr>
          <w:rFonts w:ascii="Times New Roman"/>
          <w:b w:val="false"/>
          <w:i w:val="false"/>
          <w:color w:val="000000"/>
          <w:sz w:val="28"/>
        </w:rPr>
        <w:t xml:space="preserve">,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министрінің 2015 жылғы 29 желтоқсандағы №13 "Мемлекеттік әкімшілік қызметшілердің қызметін бағалаудың кейбір мәселелері туралы" (Қазақстан Республикасының Әділет министрлігінде 2015 жылы 31 желтоқсанда № 12705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"Теректі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ұйымдастыру бөлімінің басшысы (В.Мустивко)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Т.Батыров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29 сәуірдегі № 3-4</w:t>
            </w:r>
            <w:r>
              <w:br/>
            </w:r>
            <w:r>
              <w:rPr>
                <w:rFonts w:ascii="Times New Roman"/>
                <w:b w:val="false"/>
                <w:i w:val="false"/>
                <w:color w:val="000000"/>
                <w:sz w:val="20"/>
              </w:rPr>
              <w:t>шешімімен бекітілген</w:t>
            </w:r>
          </w:p>
        </w:tc>
      </w:tr>
    </w:tbl>
    <w:bookmarkStart w:name="z10" w:id="0"/>
    <w:p>
      <w:pPr>
        <w:spacing w:after="0"/>
        <w:ind w:left="0"/>
        <w:jc w:val="left"/>
      </w:pPr>
      <w:r>
        <w:rPr>
          <w:rFonts w:ascii="Times New Roman"/>
          <w:b/>
          <w:i w:val="false"/>
          <w:color w:val="000000"/>
        </w:rPr>
        <w:t xml:space="preserve"> "Теректі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"Теректі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31 желтоқсанда № 12705 тіркелді) сәйкес әзірленді және "Теректі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қызметіне бағалау жүргізу алгоритмін айқындайды.</w:t>
      </w:r>
      <w:r>
        <w:br/>
      </w:r>
      <w:r>
        <w:rPr>
          <w:rFonts w:ascii="Times New Roman"/>
          <w:b w:val="false"/>
          <w:i w:val="false"/>
          <w:color w:val="000000"/>
          <w:sz w:val="28"/>
        </w:rPr>
        <w:t>
      </w:t>
      </w:r>
      <w:r>
        <w:rPr>
          <w:rFonts w:ascii="Times New Roman"/>
          <w:b w:val="false"/>
          <w:i w:val="false"/>
          <w:color w:val="000000"/>
          <w:sz w:val="28"/>
        </w:rPr>
        <w:t xml:space="preserve">2. "Б" корпусы қызметшілерінің қызметін бағалау (бұдан әрі – бағалау) олардың жұмыс тиімділігі мен сапасын анықтау үшін жүргізіледі. </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 xml:space="preserve">"Б" корпусы қызметшісінің тікелей басшысы өзінің лауазымдық нұсқаулығына сәйкес бағынатын тұлға болып табылады. </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бойынша комиссия құрылады, "Теректі аудандық мәслихатының аппараты" мемлекеттік мекемесінің лауазымдық нұсқаулығы бойынша кадрлық жұмыстарды жүргізетін бас маман (бұдан әрі – бас маман)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бас маманы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 xml:space="preserve">Іс–шаралар қолжетімді, іске асатын, "Б" корпусы қызметшісі жұмысының функционалды бағытымен байланысады, нақты аяқтау нысанына ие болады. </w:t>
      </w:r>
      <w:r>
        <w:br/>
      </w:r>
      <w:r>
        <w:rPr>
          <w:rFonts w:ascii="Times New Roman"/>
          <w:b w:val="false"/>
          <w:i w:val="false"/>
          <w:color w:val="000000"/>
          <w:sz w:val="28"/>
        </w:rPr>
        <w:t>
      </w:t>
      </w:r>
      <w:r>
        <w:rPr>
          <w:rFonts w:ascii="Times New Roman"/>
          <w:b w:val="false"/>
          <w:i w:val="false"/>
          <w:color w:val="000000"/>
          <w:sz w:val="28"/>
        </w:rPr>
        <w:t>Іс – шаралар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данадан құрастырылады. Бір дана бас маманға беріледі. Екінші дана "Теректі аудандық мәслихатының аппараты" мемлекеттік мекемесінің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 xml:space="preserve">1) жоғары тұрған органдардың, мемлекеттік орган басшылығының, тікелей басшының </w:t>
      </w:r>
      <w:r>
        <w:br/>
      </w:r>
      <w:r>
        <w:rPr>
          <w:rFonts w:ascii="Times New Roman"/>
          <w:b w:val="false"/>
          <w:i w:val="false"/>
          <w:color w:val="000000"/>
          <w:sz w:val="28"/>
        </w:rPr>
        <w:t>
      </w:t>
      </w:r>
      <w:r>
        <w:rPr>
          <w:rFonts w:ascii="Times New Roman"/>
          <w:b w:val="false"/>
          <w:i w:val="false"/>
          <w:color w:val="000000"/>
          <w:sz w:val="28"/>
        </w:rPr>
        <w:t>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маманның,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 </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бас</w:t>
      </w:r>
      <w:r>
        <w:br/>
      </w:r>
      <w:r>
        <w:rPr>
          <w:rFonts w:ascii="Times New Roman"/>
          <w:b w:val="false"/>
          <w:i w:val="false"/>
          <w:color w:val="000000"/>
          <w:sz w:val="28"/>
        </w:rPr>
        <w:t>
      </w:t>
      </w:r>
      <w:r>
        <w:rPr>
          <w:rFonts w:ascii="Times New Roman"/>
          <w:b w:val="false"/>
          <w:i w:val="false"/>
          <w:color w:val="000000"/>
          <w:sz w:val="28"/>
        </w:rPr>
        <w:t>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 ,</w:t>
      </w:r>
      <w:r>
        <w:br/>
      </w:r>
      <w:r>
        <w:rPr>
          <w:rFonts w:ascii="Times New Roman"/>
          <w:b w:val="false"/>
          <w:i w:val="false"/>
          <w:color w:val="000000"/>
          <w:sz w:val="28"/>
        </w:rPr>
        <w:t>
      </w:t>
      </w:r>
      <w:r>
        <w:rPr>
          <w:rFonts w:ascii="Times New Roman"/>
          <w:b w:val="false"/>
          <w:i w:val="false"/>
          <w:color w:val="000000"/>
          <w:sz w:val="28"/>
        </w:rPr>
        <w:t>80 -нен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106 -дан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жылдық баға;</w:t>
      </w:r>
      <w:r>
        <w:br/>
      </w:r>
      <w:r>
        <w:rPr>
          <w:rFonts w:ascii="Times New Roman"/>
          <w:b w:val="false"/>
          <w:i w:val="false"/>
          <w:color w:val="000000"/>
          <w:sz w:val="28"/>
        </w:rPr>
        <w:t>
</w:t>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(80 -нен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(106 -дан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xml:space="preserve">40. Комиссия бағалау нәтижелерін қарастырады және мына шешімдердің бірін </w:t>
      </w:r>
      <w:r>
        <w:br/>
      </w:r>
      <w:r>
        <w:rPr>
          <w:rFonts w:ascii="Times New Roman"/>
          <w:b w:val="false"/>
          <w:i w:val="false"/>
          <w:color w:val="000000"/>
          <w:sz w:val="28"/>
        </w:rPr>
        <w:t>
      </w:t>
      </w:r>
      <w:r>
        <w:rPr>
          <w:rFonts w:ascii="Times New Roman"/>
          <w:b w:val="false"/>
          <w:i w:val="false"/>
          <w:color w:val="000000"/>
          <w:sz w:val="28"/>
        </w:rPr>
        <w:t>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 xml:space="preserve">"Б" корпусының қызметшісін бағалау нәтижелерімен таныстыру жазбаша немесе электронды нысанда жүргізіледі. </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125"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0"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39"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40"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______________________________________ жыл</w:t>
      </w:r>
      <w:r>
        <w:br/>
      </w:r>
      <w:r>
        <w:rPr>
          <w:rFonts w:ascii="Times New Roman"/>
          <w:b/>
          <w:i w:val="false"/>
          <w:color w:val="000000"/>
        </w:rPr>
        <w:t>(жеке жоспар құрастырылатын кезең)</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4620"/>
        <w:gridCol w:w="3945"/>
      </w:tblGrid>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3"/>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 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 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 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Іс-шаралар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                  ____________________________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59" w:id="1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4"/>
    <w:bookmarkStart w:name="z160" w:id="15"/>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тоқсан_____ жыл</w:t>
      </w:r>
      <w:r>
        <w:br/>
      </w:r>
      <w:r>
        <w:rPr>
          <w:rFonts w:ascii="Times New Roman"/>
          <w:b/>
          <w:i w:val="false"/>
          <w:color w:val="000000"/>
        </w:rPr>
        <w:t>(бағаланатын кезең)</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                  ____________________________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75" w:id="1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7"/>
    <w:bookmarkStart w:name="z176" w:id="18"/>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_________________________________________________ жыл</w:t>
      </w:r>
      <w:r>
        <w:br/>
      </w:r>
      <w:r>
        <w:rPr>
          <w:rFonts w:ascii="Times New Roman"/>
          <w:b/>
          <w:i w:val="false"/>
          <w:color w:val="000000"/>
        </w:rPr>
        <w:t>(бағаланатын жыл)</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жағдайда):_______________________</w:t>
      </w:r>
      <w:r>
        <w:br/>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792"/>
        <w:gridCol w:w="3968"/>
        <w:gridCol w:w="2578"/>
        <w:gridCol w:w="1565"/>
        <w:gridCol w:w="780"/>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9"/>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 шара</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 шара</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                  ____________________________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90" w:id="2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0"/>
    <w:bookmarkStart w:name="z191" w:id="21"/>
    <w:p>
      <w:pPr>
        <w:spacing w:after="0"/>
        <w:ind w:left="0"/>
        <w:jc w:val="left"/>
      </w:pPr>
      <w:r>
        <w:rPr>
          <w:rFonts w:ascii="Times New Roman"/>
          <w:b/>
          <w:i w:val="false"/>
          <w:color w:val="000000"/>
        </w:rPr>
        <w:t xml:space="preserve"> Айналмалы бағалау парағы</w:t>
      </w:r>
      <w:r>
        <w:br/>
      </w:r>
      <w:r>
        <w:rPr>
          <w:rFonts w:ascii="Times New Roman"/>
          <w:b/>
          <w:i w:val="false"/>
          <w:color w:val="000000"/>
        </w:rPr>
        <w:t>__________________________________________________ жыл</w:t>
      </w:r>
      <w:r>
        <w:br/>
      </w:r>
      <w:r>
        <w:rPr>
          <w:rFonts w:ascii="Times New Roman"/>
          <w:b/>
          <w:i w:val="false"/>
          <w:color w:val="000000"/>
        </w:rPr>
        <w:t>(бағаланатын жыл)</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2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2"/>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211" w:id="2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3"/>
    <w:bookmarkStart w:name="z212" w:id="24"/>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5"/>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Аббревиатураның толық жазылуы: Т.А.Ә. -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