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9e60" w14:textId="ae99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29 сәуірдегі № 3-2 шешімі. Батыс Қазақстан облысының Әділет департаментінде 2016 жылғы 18 мамырда № 4413 болып тіркелді. Күші жойылды - Батыс Қазақстан облысы Теректі аудандық мәслихатының 2020 жылғы 5 ақпандағы № 39-3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Теректі аудандық мәслихатының 08.08.2016 </w:t>
      </w:r>
      <w:r>
        <w:rPr>
          <w:rFonts w:ascii="Times New Roman"/>
          <w:b w:val="false"/>
          <w:i w:val="false"/>
          <w:color w:val="00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Теректі ауданында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Теректі аудандық мәслихаты аппаратының басшысы (В. Мустивко)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29 сәуірдегі </w:t>
            </w:r>
            <w:r>
              <w:br/>
            </w:r>
            <w:r>
              <w:rPr>
                <w:rFonts w:ascii="Times New Roman"/>
                <w:b w:val="false"/>
                <w:i w:val="false"/>
                <w:color w:val="000000"/>
                <w:sz w:val="20"/>
              </w:rPr>
              <w:t xml:space="preserve">№ 3-2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Теректі ауданында жиналыстар, митингілер, шерулер, пикеттер және </w:t>
      </w:r>
      <w:r>
        <w:br/>
      </w:r>
      <w:r>
        <w:rPr>
          <w:rFonts w:ascii="Times New Roman"/>
          <w:b/>
          <w:i w:val="false"/>
          <w:color w:val="000000"/>
        </w:rPr>
        <w:t>демонстрацияларды өткізудің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демонстрацияларды өткізудің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әзірленіп және Теректі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Жиналыс, митинг, шеру, пикет немесе демонстрация өткізу туралы Теректі ауданның әкімдігіне (бұдан әрі – Әкімдік)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 өткізу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рәсімдеу талаптары), ол жиналыстар, митингілер,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7.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 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9. Теректі ауданында жиналыстар, митингілер өткізу орны Федоровка ауылы, Крупская көшесіндегі Саябақ, Тәуелсіздік монументінің алды болып белгіленсін.</w:t>
      </w:r>
      <w:r>
        <w:br/>
      </w:r>
      <w:r>
        <w:rPr>
          <w:rFonts w:ascii="Times New Roman"/>
          <w:b w:val="false"/>
          <w:i w:val="false"/>
          <w:color w:val="000000"/>
          <w:sz w:val="28"/>
        </w:rPr>
        <w:t xml:space="preserve">
      </w:t>
      </w:r>
      <w:r>
        <w:rPr>
          <w:rFonts w:ascii="Times New Roman"/>
          <w:b w:val="false"/>
          <w:i w:val="false"/>
          <w:color w:val="000000"/>
          <w:sz w:val="28"/>
        </w:rPr>
        <w:t>10. Теректі ауданында шерулер мен демонстрациялар өткізетін орындардың маршруттары болып Федоровка ауылы, Крупская көшесіндегі Достық үйінен бастап Пионерия көшесінің қиылысына дейін, бұдан әрі Пионерия көшесімен Абай көшесінің қиылысына дейін, бұдан әрі Абай көшесімен Юбилейный көшесінің қиылысы болып белгіленсін.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белгіленген мерзімде және келісілген жерде өткізілуі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басқа формаға (митинг, жиналыс, шеру, демонстрация) өзгеруіне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заңнамасына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келтірілген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және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