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e4fb" w14:textId="210e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2016 жылғы 17 ақпандағы № 38-4 шешімі. Батыс Қазақстан облысының Әділет департаментінде 2016 жылғы 17 наурызда № 4298 болып тіркелді. Күші жойылды - Батыс Қазақстан облысы Тасқала аудандық мәслихатының 2017 жылғы 9 наурыздағы № 11-4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Тасқала аудандық мәслихатының 09.03.2017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кун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 12705 болып тіркелген)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Тасқала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Тасқала аудандық мәслихатының 2015 жылғы 22 желтоқсандағы № 36-6 "Тасқала аудандық мәслихаты аппаратының "Б" корпусы мемлекеттік әкімшілік қызметшілерінің қызметін жыл сайынғы бағалау әдістемесін бекіту туралы" шешімі жойылсын.</w:t>
      </w:r>
      <w:r>
        <w:br/>
      </w:r>
      <w:r>
        <w:rPr>
          <w:rFonts w:ascii="Times New Roman"/>
          <w:b w:val="false"/>
          <w:i w:val="false"/>
          <w:color w:val="000000"/>
          <w:sz w:val="28"/>
        </w:rPr>
        <w:t>
      </w:t>
      </w:r>
      <w:r>
        <w:rPr>
          <w:rFonts w:ascii="Times New Roman"/>
          <w:b w:val="false"/>
          <w:i w:val="false"/>
          <w:color w:val="000000"/>
          <w:sz w:val="28"/>
        </w:rPr>
        <w:t>3. Тасқала аудандық мәслихаты аппаратының басшысы (Т. 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Нұрмұхамбетова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17 ақпандағы </w:t>
            </w:r>
            <w:r>
              <w:br/>
            </w:r>
            <w:r>
              <w:rPr>
                <w:rFonts w:ascii="Times New Roman"/>
                <w:b w:val="false"/>
                <w:i w:val="false"/>
                <w:color w:val="000000"/>
                <w:sz w:val="20"/>
              </w:rPr>
              <w:t>№38-4 Тасқала аудандық мәслихатының шешімімен бекітілген</w:t>
            </w:r>
          </w:p>
        </w:tc>
      </w:tr>
    </w:tbl>
    <w:bookmarkStart w:name="z11" w:id="0"/>
    <w:p>
      <w:pPr>
        <w:spacing w:after="0"/>
        <w:ind w:left="0"/>
        <w:jc w:val="left"/>
      </w:pPr>
      <w:r>
        <w:rPr>
          <w:rFonts w:ascii="Times New Roman"/>
          <w:b/>
          <w:i w:val="false"/>
          <w:color w:val="000000"/>
        </w:rPr>
        <w:t xml:space="preserve"> Тасқала аудандық мәслихаты аппаратының "Б" корпусы мемлекеттік әкімшілік қызметшілерінің қызметін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Тасқала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 12705 болып тіркелген) сәйкес әзірленді және Тасқала аудандық мәслихаты аппаратының "Б" корпусы мемлекеттік әкімшілік қызметшілерінің (бұдан әрі – "Б" корпусының қызметшілері) қызметін бағалаудың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өзінің лауазымдық нұсқаулығына сәйкес Тасқала аудандық мәслихаты аппаратының кадрлық жұмыстарын жүргізетін бас маман (бұдан әрі – кадрлық жұмыстарды жүргізетін бас маман) Комиссия жұмысын ұйымдастырады.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кадрлық жұмыстарды жүргізетін бас маман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қызметшісінің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қызметшісінің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қызметшісінің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w:t>
      </w:r>
      <w:r>
        <w:br/>
      </w:r>
      <w:r>
        <w:rPr>
          <w:rFonts w:ascii="Times New Roman"/>
          <w:b w:val="false"/>
          <w:i w:val="false"/>
          <w:color w:val="000000"/>
          <w:sz w:val="28"/>
        </w:rPr>
        <w:t>
      </w:t>
      </w:r>
      <w:r>
        <w:rPr>
          <w:rFonts w:ascii="Times New Roman"/>
          <w:b w:val="false"/>
          <w:i w:val="false"/>
          <w:color w:val="000000"/>
          <w:sz w:val="28"/>
        </w:rPr>
        <w:t>2)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кадрлық жұмыстарды жүргізетін бас маманға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Кадрлық жұмыстарды жүргізетін бас маман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Кадрлық жұмыстарды жүргізетін бас маман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органның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кадрлық жұмыстарды жүргізетін бас маманның,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кадрлық жұмыстарды жүргізетін бас маман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кадрлық жұмыстарды жүргізетін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лауазымдарды атқаратын "Б" корпусы қызметшілерін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кадрлық жұмыстарды жүргізетін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кадрлық жұмыстарды жүргізетін бас маманға жіберіледі.</w:t>
      </w:r>
      <w:r>
        <w:br/>
      </w:r>
      <w:r>
        <w:rPr>
          <w:rFonts w:ascii="Times New Roman"/>
          <w:b w:val="false"/>
          <w:i w:val="false"/>
          <w:color w:val="000000"/>
          <w:sz w:val="28"/>
        </w:rPr>
        <w:t>
      </w:t>
      </w:r>
      <w:r>
        <w:rPr>
          <w:rFonts w:ascii="Times New Roman"/>
          <w:b w:val="false"/>
          <w:i w:val="false"/>
          <w:color w:val="000000"/>
          <w:sz w:val="28"/>
        </w:rPr>
        <w:t>33. Кадрлық жұмыстарды жүргізетін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409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Кадрлық жұмыстарды жүргізетін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40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0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622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Кадрлық жұмыстарды жүргізетін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Кадрлық жұмыстарды жүргізетін 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Кадрлық жұмыстарды жүргізетін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кадрлық жұмыстарды жүргізетін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жұмыстарды жүргізетін бас маманда сақталады.</w:t>
      </w:r>
      <w:r>
        <w:br/>
      </w:r>
      <w:r>
        <w:rPr>
          <w:rFonts w:ascii="Times New Roman"/>
          <w:b w:val="false"/>
          <w:i w:val="false"/>
          <w:color w:val="000000"/>
          <w:sz w:val="28"/>
        </w:rPr>
        <w:t>
</w:t>
      </w:r>
      <w:r>
        <w:rPr>
          <w:rFonts w:ascii="Times New Roman"/>
          <w:b w:val="false"/>
          <w:i w:val="false"/>
          <w:color w:val="ff0000"/>
          <w:sz w:val="28"/>
        </w:rPr>
        <w:t xml:space="preserve">      Ескерту. 42 тармақ жаңа редакцияда - Батыс Қазақстан облысы Тасқала аудандық мәслихатының 05.08.2016 </w:t>
      </w:r>
      <w:r>
        <w:rPr>
          <w:rFonts w:ascii="Times New Roman"/>
          <w:b w:val="false"/>
          <w:i w:val="false"/>
          <w:color w:val="ff0000"/>
          <w:sz w:val="28"/>
        </w:rPr>
        <w:t>№ 5-5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2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мәслихаты аппаратының "Б" корпусы мемлекеттік әкімшілік қызметшілерінің қызметін бағалаудың әдістемесіне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 корпусы мемлекеттік әкімшілік қызметшісінің жеке жұмыс жоспары</w:t>
      </w:r>
      <w:r>
        <w:br/>
      </w:r>
      <w:r>
        <w:rPr>
          <w:rFonts w:ascii="Times New Roman"/>
          <w:b w:val="false"/>
          <w:i w:val="false"/>
          <w:color w:val="000000"/>
          <w:sz w:val="28"/>
        </w:rPr>
        <w:t>
      </w:t>
      </w:r>
      <w:r>
        <w:rPr>
          <w:rFonts w:ascii="Times New Roman"/>
          <w:b w:val="false"/>
          <w:i w:val="false"/>
          <w:color w:val="000000"/>
          <w:sz w:val="28"/>
        </w:rPr>
        <w:t>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қызметшінің функционалдық міндеттеріне сәйкестігін есепке ала отыра анықталады.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7"/>
        <w:gridCol w:w="6243"/>
      </w:tblGrid>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жағдайда)______________</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мәслихаты аппаратының "Б" корпусы мемлекеттік әкімшілік қызметшілерінің қызметін бағалаудың әдістемесіне </w:t>
            </w:r>
            <w:r>
              <w:br/>
            </w:r>
            <w:r>
              <w:rPr>
                <w:rFonts w:ascii="Times New Roman"/>
                <w:b w:val="false"/>
                <w:i w:val="false"/>
                <w:color w:val="000000"/>
                <w:sz w:val="20"/>
              </w:rPr>
              <w:t>2-қосымша</w:t>
            </w:r>
          </w:p>
        </w:tc>
      </w:tr>
    </w:tbl>
    <w:bookmarkStart w:name="z152"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Бағалау парағы</w:t>
      </w:r>
      <w:r>
        <w:br/>
      </w:r>
      <w:r>
        <w:rPr>
          <w:rFonts w:ascii="Times New Roman"/>
          <w:b w:val="false"/>
          <w:i w:val="false"/>
          <w:color w:val="000000"/>
          <w:sz w:val="28"/>
        </w:rPr>
        <w:t>
      </w:t>
      </w:r>
      <w:r>
        <w:rPr>
          <w:rFonts w:ascii="Times New Roman"/>
          <w:b w:val="false"/>
          <w:i w:val="false"/>
          <w:color w:val="000000"/>
          <w:sz w:val="28"/>
        </w:rPr>
        <w:t>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810"/>
        <w:gridCol w:w="1278"/>
        <w:gridCol w:w="1278"/>
        <w:gridCol w:w="905"/>
        <w:gridCol w:w="1522"/>
        <w:gridCol w:w="2145"/>
        <w:gridCol w:w="2146"/>
        <w:gridCol w:w="387"/>
        <w:gridCol w:w="86"/>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жағдайда)______________</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мәслихаты аппаратының "Б" корпусы мемлекеттік әкімшілік қызметшілерінің қызметін бағалаудың әдістемесіне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Бағалау парағы</w:t>
      </w:r>
      <w:r>
        <w:br/>
      </w: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226"/>
        <w:gridCol w:w="4251"/>
        <w:gridCol w:w="2386"/>
        <w:gridCol w:w="1301"/>
        <w:gridCol w:w="836"/>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7"/>
        <w:gridCol w:w="6243"/>
      </w:tblGrid>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жағдайда)______________</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мәслихаты аппаратының "Б" корпусы мемлекеттік әкімшілік қызметшілерінің қызметін бағалаудың әдістемесіне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Айналмалы бағалау нәтижелері</w:t>
      </w:r>
      <w:r>
        <w:br/>
      </w: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мәслихаты аппаратының "Б" корпусы мемлекеттік әкімшілік қызметшілерінің қызметін бағалаудың әдістемесіне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Бағалау жөніндегі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