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3cfc" w14:textId="e993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2015 жылғы 23 желтоқсандағы № 37-3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21 қыркүйектегі № 6-1 шешімі. Батыс Қазақстан облысының Әділет департаментінде 2016 жылғы 11 қазанда № 4568 болып тіркелді. Күші жойылды - Батыс Қазақстан облысы Қаратөбе аудандық мәслихатының 2017 жылғы 7 маусымдағы № 11-9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07.06.2017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2015 жылғы 23 желтоқсандағы № 37-3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4234 тіркелген, 2016 жылғы 22 қаңтардағы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2 819 150 мың теңге:</w:t>
      </w:r>
      <w:r>
        <w:br/>
      </w:r>
      <w:r>
        <w:rPr>
          <w:rFonts w:ascii="Times New Roman"/>
          <w:b w:val="false"/>
          <w:i w:val="false"/>
          <w:color w:val="000000"/>
          <w:sz w:val="28"/>
        </w:rPr>
        <w:t>
      </w:t>
      </w:r>
      <w:r>
        <w:rPr>
          <w:rFonts w:ascii="Times New Roman"/>
          <w:b w:val="false"/>
          <w:i w:val="false"/>
          <w:color w:val="000000"/>
          <w:sz w:val="28"/>
        </w:rPr>
        <w:t>салықтық түсімдер – 231 661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5 817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–1 808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2 579 864 мың теңге;</w:t>
      </w:r>
      <w:r>
        <w:br/>
      </w:r>
      <w:r>
        <w:rPr>
          <w:rFonts w:ascii="Times New Roman"/>
          <w:b w:val="false"/>
          <w:i w:val="false"/>
          <w:color w:val="000000"/>
          <w:sz w:val="28"/>
        </w:rPr>
        <w:t>
      </w:t>
      </w:r>
      <w:r>
        <w:rPr>
          <w:rFonts w:ascii="Times New Roman"/>
          <w:b w:val="false"/>
          <w:i w:val="false"/>
          <w:color w:val="000000"/>
          <w:sz w:val="28"/>
        </w:rPr>
        <w:t>2) шығындар – 2 819 229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52 043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70 077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18 034 мың теңге; </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5 500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5 500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-57622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57622 мың теңге;</w:t>
      </w:r>
      <w:r>
        <w:br/>
      </w:r>
      <w:r>
        <w:rPr>
          <w:rFonts w:ascii="Times New Roman"/>
          <w:b w:val="false"/>
          <w:i w:val="false"/>
          <w:color w:val="000000"/>
          <w:sz w:val="28"/>
        </w:rPr>
        <w:t>
      </w:t>
      </w:r>
      <w:r>
        <w:rPr>
          <w:rFonts w:ascii="Times New Roman"/>
          <w:b w:val="false"/>
          <w:i w:val="false"/>
          <w:color w:val="000000"/>
          <w:sz w:val="28"/>
        </w:rPr>
        <w:t>қарыздар түсімі – 69 993 мың теңге;</w:t>
      </w:r>
      <w:r>
        <w:br/>
      </w:r>
      <w:r>
        <w:rPr>
          <w:rFonts w:ascii="Times New Roman"/>
          <w:b w:val="false"/>
          <w:i w:val="false"/>
          <w:color w:val="000000"/>
          <w:sz w:val="28"/>
        </w:rPr>
        <w:t>
      </w:t>
      </w:r>
      <w:r>
        <w:rPr>
          <w:rFonts w:ascii="Times New Roman"/>
          <w:b w:val="false"/>
          <w:i w:val="false"/>
          <w:color w:val="000000"/>
          <w:sz w:val="28"/>
        </w:rPr>
        <w:t xml:space="preserve">қарыздарды өтеу – 18 034 мың теңге; </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–5 663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Қаратөбе аудандық мәслихат аппаратының басшысы (Ж.Жангазиев) осы шешімнің әділет органдарында мемлекеттік тіркелуін, "Әділет" ақпараттық – 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Қ.Жұмағалиев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қыркүйектегі</w:t>
            </w:r>
            <w:r>
              <w:br/>
            </w:r>
            <w:r>
              <w:rPr>
                <w:rFonts w:ascii="Times New Roman"/>
                <w:b w:val="false"/>
                <w:i w:val="false"/>
                <w:color w:val="000000"/>
                <w:sz w:val="20"/>
              </w:rPr>
              <w:t>№ 6-1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w:t>
            </w:r>
            <w:r>
              <w:br/>
            </w:r>
            <w:r>
              <w:rPr>
                <w:rFonts w:ascii="Times New Roman"/>
                <w:b w:val="false"/>
                <w:i w:val="false"/>
                <w:color w:val="000000"/>
                <w:sz w:val="20"/>
              </w:rPr>
              <w:t>№ 37-3 шешіміне 1-қосымша</w:t>
            </w:r>
          </w:p>
        </w:tc>
      </w:tr>
    </w:tbl>
    <w:bookmarkStart w:name="z31" w:id="1"/>
    <w:p>
      <w:pPr>
        <w:spacing w:after="0"/>
        <w:ind w:left="0"/>
        <w:jc w:val="left"/>
      </w:pPr>
      <w:r>
        <w:rPr>
          <w:rFonts w:ascii="Times New Roman"/>
          <w:b/>
          <w:i w:val="false"/>
          <w:color w:val="000000"/>
        </w:rPr>
        <w:t xml:space="preserve"> 2016 жылға арналған аудандық бюджет</w:t>
      </w:r>
    </w:p>
    <w:bookmarkEnd w:id="1"/>
    <w:bookmarkStart w:name="z32" w:id="2"/>
    <w:p>
      <w:pPr>
        <w:spacing w:after="0"/>
        <w:ind w:left="0"/>
        <w:jc w:val="both"/>
      </w:pPr>
      <w:r>
        <w:rPr>
          <w:rFonts w:ascii="Times New Roman"/>
          <w:b w:val="false"/>
          <w:i w:val="false"/>
          <w:color w:val="000000"/>
          <w:sz w:val="28"/>
        </w:rPr>
        <w:t>
      мың теңге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1 613 274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w:t>
            </w:r>
            <w:r>
              <w:br/>
            </w:r>
            <w:r>
              <w:rPr>
                <w:rFonts w:ascii="Times New Roman"/>
                <w:b w:val="false"/>
                <w:i w:val="false"/>
                <w:color w:val="000000"/>
                <w:sz w:val="20"/>
              </w:rPr>
              <w:t xml:space="preserve">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қыркүйектегі</w:t>
            </w:r>
            <w:r>
              <w:br/>
            </w:r>
            <w:r>
              <w:rPr>
                <w:rFonts w:ascii="Times New Roman"/>
                <w:b w:val="false"/>
                <w:i w:val="false"/>
                <w:color w:val="000000"/>
                <w:sz w:val="20"/>
              </w:rPr>
              <w:t>№ 6-1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37-3 шешіміне 5-қосымша</w:t>
            </w:r>
          </w:p>
        </w:tc>
      </w:tr>
    </w:tbl>
    <w:bookmarkStart w:name="z35" w:id="3"/>
    <w:p>
      <w:pPr>
        <w:spacing w:after="0"/>
        <w:ind w:left="0"/>
        <w:jc w:val="left"/>
      </w:pPr>
      <w:r>
        <w:rPr>
          <w:rFonts w:ascii="Times New Roman"/>
          <w:b/>
          <w:i w:val="false"/>
          <w:color w:val="000000"/>
        </w:rPr>
        <w:t xml:space="preserve"> 2016 жылға арналған Қаратөбе ауданы бойынша ауылдық округтер әкімі аппаратының бюджеттік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3"/>
        <w:gridCol w:w="2004"/>
        <w:gridCol w:w="1745"/>
        <w:gridCol w:w="1549"/>
        <w:gridCol w:w="964"/>
        <w:gridCol w:w="1030"/>
        <w:gridCol w:w="1030"/>
        <w:gridCol w:w="965"/>
        <w:gridCol w:w="1591"/>
        <w:gridCol w:w="94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