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06e4" w14:textId="1b10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9 тамыздағы № 5-4 шешімі. Батыс Қазақстан облысының Әділет департаментінде 2016 жылғы 7 қыркүйекте № 4549 болып тіркелді. Күші жойылды - Батыс Қазақстан облысы Қаратөбе аудандық мәслихатының 2020 жылғы 10 сәуірдегі № 41-2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10.04.2020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Республикасының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қаулысына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3416 тіркелген, 2014 жылғы 4 ақпанда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Қаратөбе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тармақшалары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онкологиялық ауруларына, туберкулез ауруларына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"6) Ұлы Отан соғысының қатысушылары мен мүгедектеріне және соларға теңестірілгендерге,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6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санаторлық –курорттық ем алуы үшін, табысын есепке алмай 31 АЕК мөлшерінде; </w:t>
      </w:r>
      <w:r>
        <w:br/>
      </w:r>
      <w:r>
        <w:rPr>
          <w:rFonts w:ascii="Times New Roman"/>
          <w:b w:val="false"/>
          <w:i w:val="false"/>
          <w:color w:val="000000"/>
          <w:sz w:val="28"/>
        </w:rPr>
        <w:t xml:space="preserve">
      </w:t>
      </w:r>
      <w:r>
        <w:rPr>
          <w:rFonts w:ascii="Times New Roman"/>
          <w:b w:val="false"/>
          <w:i w:val="false"/>
          <w:color w:val="000000"/>
          <w:sz w:val="28"/>
        </w:rPr>
        <w:t>"7) гемодиализдегі 1 топ мүгедектеріне, табыстарын есепке алмай 50 АЕК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алушыларға айлық есепттік көрсеткіштің 50 пайызы мөлшерінде."</w:t>
      </w:r>
      <w:r>
        <w:br/>
      </w:r>
      <w:r>
        <w:rPr>
          <w:rFonts w:ascii="Times New Roman"/>
          <w:b w:val="false"/>
          <w:i w:val="false"/>
          <w:color w:val="000000"/>
          <w:sz w:val="28"/>
        </w:rPr>
        <w:t xml:space="preserve">
      </w:t>
      </w:r>
      <w:r>
        <w:rPr>
          <w:rFonts w:ascii="Times New Roman"/>
          <w:b w:val="false"/>
          <w:i w:val="false"/>
          <w:color w:val="000000"/>
          <w:sz w:val="28"/>
        </w:rPr>
        <w:t>2. Қаратөбе аудандық мәслихатының аппарат басшысы Ж. Жангазиев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жарияланғаннан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Жұмағалиев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Сүйеуғалиев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"КЕЛIСIЛДІ" </w:t>
      </w:r>
      <w:r>
        <w:br/>
      </w:r>
      <w:r>
        <w:rPr>
          <w:rFonts w:ascii="Times New Roman"/>
          <w:b w:val="false"/>
          <w:i w:val="false"/>
          <w:color w:val="000000"/>
          <w:sz w:val="28"/>
        </w:rPr>
        <w:t xml:space="preserve">Батыс Қазақстан облысының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М. Тоқжанов </w:t>
      </w:r>
      <w:r>
        <w:br/>
      </w:r>
      <w:r>
        <w:rPr>
          <w:rFonts w:ascii="Times New Roman"/>
          <w:b w:val="false"/>
          <w:i w:val="false"/>
          <w:color w:val="000000"/>
          <w:sz w:val="28"/>
        </w:rPr>
        <w:t>2016 жылғы 19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