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02c4" w14:textId="df90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пробация қызметінің есебінде тұрған адамдарды, сондай–ақ бас бостандығынан айыру орындарынан босатылған адамдарды және ата – 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2016 жылғы 22 тамыздағы № 140 қаулысы. Батыс Қазақстан облысының Әділет департаментінде 2016 жылғы 5 қыркүйекте № 4546 болып тіркелді. Күші жойылды - Батыс Қазақстан облысы Қаратөбе ауданы әкімдігінің 2019 жылғы 23 тамыздағы № 96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Қаратөбе ауданы әкімдігінің 23.08.2019 </w:t>
      </w:r>
      <w:r>
        <w:rPr>
          <w:rFonts w:ascii="Times New Roman"/>
          <w:b w:val="false"/>
          <w:i w:val="false"/>
          <w:color w:val="000000"/>
          <w:sz w:val="28"/>
        </w:rPr>
        <w:t>№ 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Қаратөбе ауданы бойынша пробация қызметінің есебінде тұрған адамдарды, сондай –ақ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санының бес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Қаратөбе ауданы әкімдігінің 2013 жылғы 19 шілдедегі № 142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№ 3332 тіркелген, 2013 жылғы 16 тамыздағы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басшысы (Ж. Сұлтан)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С. 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