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e9bc" w14:textId="88de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2015 жылғы 24 желтоқсандағы № 39-6 "2016-2018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2016 жылғы 5 тамыздағы № 5-3 шешімі. Батыс Қазақстан облысының Әділет департаментінде 2016 жылғы 17 тамызда № 4518 болып тіркелді. Күші жойылды - Батыс Қазақстан облысы Казталов аудандық мәслихатының 2017 жылғы 7 наурыздағы № 9-5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Казталов аудандық мәслихатының 07.03.2017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Казталов аудандық мәслихатының 2015 жылғы 24 желтоқсандағы № 39-6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№4224 тіркелген, 2016 жылы 21 қаңтарда "Әділет" ақпараттық-құқықтық жүйесінде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4 925 408 мың теңге:</w:t>
      </w:r>
      <w:r>
        <w:br/>
      </w:r>
      <w:r>
        <w:rPr>
          <w:rFonts w:ascii="Times New Roman"/>
          <w:b w:val="false"/>
          <w:i w:val="false"/>
          <w:color w:val="000000"/>
          <w:sz w:val="28"/>
        </w:rPr>
        <w:t>
      </w:t>
      </w:r>
      <w:r>
        <w:rPr>
          <w:rFonts w:ascii="Times New Roman"/>
          <w:b w:val="false"/>
          <w:i w:val="false"/>
          <w:color w:val="000000"/>
          <w:sz w:val="28"/>
        </w:rPr>
        <w:t>салықтық түсімдер – 817 501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2 110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150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4 105 647 мың теңге;</w:t>
      </w:r>
      <w:r>
        <w:br/>
      </w:r>
      <w:r>
        <w:rPr>
          <w:rFonts w:ascii="Times New Roman"/>
          <w:b w:val="false"/>
          <w:i w:val="false"/>
          <w:color w:val="000000"/>
          <w:sz w:val="28"/>
        </w:rPr>
        <w:t>
      </w:t>
      </w:r>
      <w:r>
        <w:rPr>
          <w:rFonts w:ascii="Times New Roman"/>
          <w:b w:val="false"/>
          <w:i w:val="false"/>
          <w:color w:val="000000"/>
          <w:sz w:val="28"/>
        </w:rPr>
        <w:t>2) шығындар – 5 098 952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79 513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101 808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22 295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xml:space="preserve">5) бюджет тапшылығы (профициті) – -253 057 мың теңге; </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253 057 мың теңге:</w:t>
      </w:r>
      <w:r>
        <w:br/>
      </w:r>
      <w:r>
        <w:rPr>
          <w:rFonts w:ascii="Times New Roman"/>
          <w:b w:val="false"/>
          <w:i w:val="false"/>
          <w:color w:val="000000"/>
          <w:sz w:val="28"/>
        </w:rPr>
        <w:t>
      </w:t>
      </w:r>
      <w:r>
        <w:rPr>
          <w:rFonts w:ascii="Times New Roman"/>
          <w:b w:val="false"/>
          <w:i w:val="false"/>
          <w:color w:val="000000"/>
          <w:sz w:val="28"/>
        </w:rPr>
        <w:t>қарыздар түсімі – 101 808 мың теңге;</w:t>
      </w:r>
      <w:r>
        <w:br/>
      </w:r>
      <w:r>
        <w:rPr>
          <w:rFonts w:ascii="Times New Roman"/>
          <w:b w:val="false"/>
          <w:i w:val="false"/>
          <w:color w:val="000000"/>
          <w:sz w:val="28"/>
        </w:rPr>
        <w:t>
      </w:t>
      </w:r>
      <w:r>
        <w:rPr>
          <w:rFonts w:ascii="Times New Roman"/>
          <w:b w:val="false"/>
          <w:i w:val="false"/>
          <w:color w:val="000000"/>
          <w:sz w:val="28"/>
        </w:rPr>
        <w:t>қарыздарды өтеу – 22 295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173 544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"4. 2016 жылға арналған аудандық бюджетте республикалық және облыстық бюджеттен бөлінетін нысаналы трансферттердің және кредиттердің жалпы сомасы 1 650 096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xml:space="preserve">алтыншы абзацы мынадай редакцияда жазылсын: </w:t>
      </w:r>
      <w:r>
        <w:br/>
      </w:r>
      <w:r>
        <w:rPr>
          <w:rFonts w:ascii="Times New Roman"/>
          <w:b w:val="false"/>
          <w:i w:val="false"/>
          <w:color w:val="000000"/>
          <w:sz w:val="28"/>
        </w:rPr>
        <w:t>
      </w:t>
      </w:r>
      <w:r>
        <w:rPr>
          <w:rFonts w:ascii="Times New Roman"/>
          <w:b w:val="false"/>
          <w:i w:val="false"/>
          <w:color w:val="000000"/>
          <w:sz w:val="28"/>
        </w:rPr>
        <w:t>"жергілікті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877 479 мың теңге;";</w:t>
      </w:r>
      <w:r>
        <w:br/>
      </w:r>
      <w:r>
        <w:rPr>
          <w:rFonts w:ascii="Times New Roman"/>
          <w:b w:val="false"/>
          <w:i w:val="false"/>
          <w:color w:val="000000"/>
          <w:sz w:val="28"/>
        </w:rPr>
        <w:t>
      </w:t>
      </w:r>
      <w:r>
        <w:rPr>
          <w:rFonts w:ascii="Times New Roman"/>
          <w:b w:val="false"/>
          <w:i w:val="false"/>
          <w:color w:val="000000"/>
          <w:sz w:val="28"/>
        </w:rPr>
        <w:t>оныншы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 - 8 793 мың теңге;";</w:t>
      </w:r>
      <w:r>
        <w:br/>
      </w:r>
      <w:r>
        <w:rPr>
          <w:rFonts w:ascii="Times New Roman"/>
          <w:b w:val="false"/>
          <w:i w:val="false"/>
          <w:color w:val="000000"/>
          <w:sz w:val="28"/>
        </w:rPr>
        <w:t>
      </w:t>
      </w:r>
      <w:r>
        <w:rPr>
          <w:rFonts w:ascii="Times New Roman"/>
          <w:b w:val="false"/>
          <w:i w:val="false"/>
          <w:color w:val="000000"/>
          <w:sz w:val="28"/>
        </w:rPr>
        <w:t>мынадай мазмұндағы жиырма бірінші абзацпен толықтырылсын:</w:t>
      </w:r>
      <w:r>
        <w:br/>
      </w:r>
      <w:r>
        <w:rPr>
          <w:rFonts w:ascii="Times New Roman"/>
          <w:b w:val="false"/>
          <w:i w:val="false"/>
          <w:color w:val="000000"/>
          <w:sz w:val="28"/>
        </w:rPr>
        <w:t>
      </w:t>
      </w:r>
      <w:r>
        <w:rPr>
          <w:rFonts w:ascii="Times New Roman"/>
          <w:b w:val="false"/>
          <w:i w:val="false"/>
          <w:color w:val="000000"/>
          <w:sz w:val="28"/>
        </w:rPr>
        <w:t>"Ұлттық бірыңғай тестқа дайындық бағдарламасы бойынша виртуалды білім берудің кешенін пайдалануға қызмет ақысын төлеуге "iTest", "BilimLand", "iMektep" –570 мың теңге;";</w:t>
      </w:r>
      <w:r>
        <w:br/>
      </w:r>
      <w:r>
        <w:rPr>
          <w:rFonts w:ascii="Times New Roman"/>
          <w:b w:val="false"/>
          <w:i w:val="false"/>
          <w:color w:val="000000"/>
          <w:sz w:val="28"/>
        </w:rPr>
        <w:t>
      </w:t>
      </w:r>
      <w:r>
        <w:rPr>
          <w:rFonts w:ascii="Times New Roman"/>
          <w:b w:val="false"/>
          <w:i w:val="false"/>
          <w:color w:val="000000"/>
          <w:sz w:val="28"/>
        </w:rPr>
        <w:t>мынадай мазмұндағы жиырма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 xml:space="preserve">"кәмелет жасқа толмағандар арасындағы суицидтың алдын алу жобасын жүзеге асыруға - 910 мың теңге;"; </w:t>
      </w:r>
      <w:r>
        <w:br/>
      </w:r>
      <w:r>
        <w:rPr>
          <w:rFonts w:ascii="Times New Roman"/>
          <w:b w:val="false"/>
          <w:i w:val="false"/>
          <w:color w:val="000000"/>
          <w:sz w:val="28"/>
        </w:rPr>
        <w:t>
      </w:t>
      </w:r>
      <w:r>
        <w:rPr>
          <w:rFonts w:ascii="Times New Roman"/>
          <w:b w:val="false"/>
          <w:i w:val="false"/>
          <w:color w:val="000000"/>
          <w:sz w:val="28"/>
        </w:rPr>
        <w:t>мынадай мазмұндағы жиырма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"облыстағы мектептерде көптілдікті енгізуге – 8156 мың теңге;";</w:t>
      </w:r>
      <w:r>
        <w:br/>
      </w:r>
      <w:r>
        <w:rPr>
          <w:rFonts w:ascii="Times New Roman"/>
          <w:b w:val="false"/>
          <w:i w:val="false"/>
          <w:color w:val="000000"/>
          <w:sz w:val="28"/>
        </w:rPr>
        <w:t>
      </w:t>
      </w:r>
      <w:r>
        <w:rPr>
          <w:rFonts w:ascii="Times New Roman"/>
          <w:b w:val="false"/>
          <w:i w:val="false"/>
          <w:color w:val="000000"/>
          <w:sz w:val="28"/>
        </w:rPr>
        <w:t>мынадай мазмұндағы жиырма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"Роботтық техника" базалық жиынтығын сатып алуға – 8977 мың теңге;";</w:t>
      </w:r>
      <w:r>
        <w:br/>
      </w:r>
      <w:r>
        <w:rPr>
          <w:rFonts w:ascii="Times New Roman"/>
          <w:b w:val="false"/>
          <w:i w:val="false"/>
          <w:color w:val="000000"/>
          <w:sz w:val="28"/>
        </w:rPr>
        <w:t>
      </w:t>
      </w:r>
      <w:r>
        <w:rPr>
          <w:rFonts w:ascii="Times New Roman"/>
          <w:b w:val="false"/>
          <w:i w:val="false"/>
          <w:color w:val="000000"/>
          <w:sz w:val="28"/>
        </w:rPr>
        <w:t>мынадай мазмұндағы жиырма бесінші абзацпен толықтырылсын:</w:t>
      </w:r>
      <w:r>
        <w:br/>
      </w:r>
      <w:r>
        <w:rPr>
          <w:rFonts w:ascii="Times New Roman"/>
          <w:b w:val="false"/>
          <w:i w:val="false"/>
          <w:color w:val="000000"/>
          <w:sz w:val="28"/>
        </w:rPr>
        <w:t>
      </w:t>
      </w:r>
      <w:r>
        <w:rPr>
          <w:rFonts w:ascii="Times New Roman"/>
          <w:b w:val="false"/>
          <w:i w:val="false"/>
          <w:color w:val="000000"/>
          <w:sz w:val="28"/>
        </w:rPr>
        <w:t>"Нұрсай ауылындағы орта мектеп ғимаратын және мектеп жанындағы интернат ғимаратын күрделі жөндеуге - 25331 мың теңге;";</w:t>
      </w:r>
      <w:r>
        <w:br/>
      </w:r>
      <w:r>
        <w:rPr>
          <w:rFonts w:ascii="Times New Roman"/>
          <w:b w:val="false"/>
          <w:i w:val="false"/>
          <w:color w:val="000000"/>
          <w:sz w:val="28"/>
        </w:rPr>
        <w:t>
      </w:t>
      </w:r>
      <w:r>
        <w:rPr>
          <w:rFonts w:ascii="Times New Roman"/>
          <w:b w:val="false"/>
          <w:i w:val="false"/>
          <w:color w:val="000000"/>
          <w:sz w:val="28"/>
        </w:rPr>
        <w:t>мынадай мазмұндағы жиырма алтыншы абзацпен толықтырылсын:</w:t>
      </w:r>
      <w:r>
        <w:br/>
      </w:r>
      <w:r>
        <w:rPr>
          <w:rFonts w:ascii="Times New Roman"/>
          <w:b w:val="false"/>
          <w:i w:val="false"/>
          <w:color w:val="000000"/>
          <w:sz w:val="28"/>
        </w:rPr>
        <w:t>
      </w:t>
      </w:r>
      <w:r>
        <w:rPr>
          <w:rFonts w:ascii="Times New Roman"/>
          <w:b w:val="false"/>
          <w:i w:val="false"/>
          <w:color w:val="000000"/>
          <w:sz w:val="28"/>
        </w:rPr>
        <w:t>"Спорт ұйымдары бойынша тамақтану нормасының өсуіне байланысты қосымша қажеттілік - 998 мың теңге;";</w:t>
      </w:r>
      <w:r>
        <w:br/>
      </w:r>
      <w:r>
        <w:rPr>
          <w:rFonts w:ascii="Times New Roman"/>
          <w:b w:val="false"/>
          <w:i w:val="false"/>
          <w:color w:val="000000"/>
          <w:sz w:val="28"/>
        </w:rPr>
        <w:t>
      </w:t>
      </w:r>
      <w:r>
        <w:rPr>
          <w:rFonts w:ascii="Times New Roman"/>
          <w:b w:val="false"/>
          <w:i w:val="false"/>
          <w:color w:val="000000"/>
          <w:sz w:val="28"/>
        </w:rPr>
        <w:t>мынадай мазмұндағы жиырма жетінші абзацпен толықтырылсын:</w:t>
      </w:r>
      <w:r>
        <w:br/>
      </w:r>
      <w:r>
        <w:rPr>
          <w:rFonts w:ascii="Times New Roman"/>
          <w:b w:val="false"/>
          <w:i w:val="false"/>
          <w:color w:val="000000"/>
          <w:sz w:val="28"/>
        </w:rPr>
        <w:t>
      </w:t>
      </w:r>
      <w:r>
        <w:rPr>
          <w:rFonts w:ascii="Times New Roman"/>
          <w:b w:val="false"/>
          <w:i w:val="false"/>
          <w:color w:val="000000"/>
          <w:sz w:val="28"/>
        </w:rPr>
        <w:t>"Ауру мал иелеріне 50 % өтеуге - 74 869 мың теңге;";</w:t>
      </w:r>
      <w:r>
        <w:br/>
      </w:r>
      <w:r>
        <w:rPr>
          <w:rFonts w:ascii="Times New Roman"/>
          <w:b w:val="false"/>
          <w:i w:val="false"/>
          <w:color w:val="000000"/>
          <w:sz w:val="28"/>
        </w:rPr>
        <w:t>
      </w:t>
      </w:r>
      <w:r>
        <w:rPr>
          <w:rFonts w:ascii="Times New Roman"/>
          <w:b w:val="false"/>
          <w:i w:val="false"/>
          <w:color w:val="000000"/>
          <w:sz w:val="28"/>
        </w:rPr>
        <w:t>мынадай мазмұндағы жиырма сегізінші абзацпен толықтырылсын:</w:t>
      </w:r>
      <w:r>
        <w:br/>
      </w:r>
      <w:r>
        <w:rPr>
          <w:rFonts w:ascii="Times New Roman"/>
          <w:b w:val="false"/>
          <w:i w:val="false"/>
          <w:color w:val="000000"/>
          <w:sz w:val="28"/>
        </w:rPr>
        <w:t>
      </w:t>
      </w:r>
      <w:r>
        <w:rPr>
          <w:rFonts w:ascii="Times New Roman"/>
          <w:b w:val="false"/>
          <w:i w:val="false"/>
          <w:color w:val="000000"/>
          <w:sz w:val="28"/>
        </w:rPr>
        <w:t>"Анықталмаған сібір жарасы көмiнділері орындарын анықтауға және зертханалық зерттеулер жүргізуге – 13 760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Казталов аудандық мәслихат аппараты басшысы (Н.Қажғалиев)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Н.Кенжин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Е.Ғазизов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5 тамыздағы № 5-3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24 желтоқсандағы № 39-6</w:t>
            </w:r>
            <w:r>
              <w:br/>
            </w:r>
            <w:r>
              <w:rPr>
                <w:rFonts w:ascii="Times New Roman"/>
                <w:b w:val="false"/>
                <w:i w:val="false"/>
                <w:color w:val="000000"/>
                <w:sz w:val="20"/>
              </w:rPr>
              <w:t>шешіміне 1-қосымша</w:t>
            </w:r>
          </w:p>
        </w:tc>
      </w:tr>
    </w:tbl>
    <w:bookmarkStart w:name="z54" w:id="0"/>
    <w:p>
      <w:pPr>
        <w:spacing w:after="0"/>
        <w:ind w:left="0"/>
        <w:jc w:val="left"/>
      </w:pPr>
      <w:r>
        <w:rPr>
          <w:rFonts w:ascii="Times New Roman"/>
          <w:b/>
          <w:i w:val="false"/>
          <w:color w:val="000000"/>
        </w:rPr>
        <w:t xml:space="preserve"> 2016 жылға арналған аудандық бюджет</w:t>
      </w:r>
    </w:p>
    <w:bookmarkEnd w:id="0"/>
    <w:bookmarkStart w:name="z55" w:id="1"/>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1019"/>
        <w:gridCol w:w="1019"/>
        <w:gridCol w:w="6036"/>
        <w:gridCol w:w="27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4 925 408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817 501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176 873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176 873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160 554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160 554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479 102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458 450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4 105 647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4 105 647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4 105 647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5 098 952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440 374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380 095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72 647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64 786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288 675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254 455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34 220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60 279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30 979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3 273 849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419 044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417 403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299 461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117 942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2 750 995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55 481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55 481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2 689 514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2 569 625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119 889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103 810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103 810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35 432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33 855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284 105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70 824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59 864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186 296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186 296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47 934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67 438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54 453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26 687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256 400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37 031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162 418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126 595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124 595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56 951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56 951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381 620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230 336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225 536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225 536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112 288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100 988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100 988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31 095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262 050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156 393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122 143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74 869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50 883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50 883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50 883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58 727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58 727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58 727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52 367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49 720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28 722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28 722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28 722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79 513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активтермен жасалатын операциялар бойынша сальдо</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-253 057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253 057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5 тамыздағы № 5-3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24 желтоқсандағы</w:t>
            </w:r>
            <w:r>
              <w:br/>
            </w:r>
            <w:r>
              <w:rPr>
                <w:rFonts w:ascii="Times New Roman"/>
                <w:b w:val="false"/>
                <w:i w:val="false"/>
                <w:color w:val="000000"/>
                <w:sz w:val="20"/>
              </w:rPr>
              <w:t>№ 39-6 шешіміне 5-қосымша</w:t>
            </w:r>
          </w:p>
        </w:tc>
      </w:tr>
    </w:tbl>
    <w:bookmarkStart w:name="z58" w:id="2"/>
    <w:p>
      <w:pPr>
        <w:spacing w:after="0"/>
        <w:ind w:left="0"/>
        <w:jc w:val="left"/>
      </w:pPr>
      <w:r>
        <w:rPr>
          <w:rFonts w:ascii="Times New Roman"/>
          <w:b/>
          <w:i w:val="false"/>
          <w:color w:val="000000"/>
        </w:rPr>
        <w:t xml:space="preserve"> Казталов ауданының ауылдық округтерінің 2016 жылға арналған бюджеттік бағдарламалары</w:t>
      </w:r>
    </w:p>
    <w:bookmarkEnd w:id="2"/>
    <w:bookmarkStart w:name="z59" w:id="3"/>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608"/>
        <w:gridCol w:w="1476"/>
        <w:gridCol w:w="1476"/>
        <w:gridCol w:w="4311"/>
        <w:gridCol w:w="33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ауданының 2016 жылға арналған бюджеттік бағдарламалары</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254 455</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254 455</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254 455</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254 455</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21 104</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15 368</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15 091</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17 993</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13 023</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16 764</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13 078</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14 073</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25 219</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13 957</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13 803</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13 352</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16 263</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15 812</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күрделі шығыстары</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34 220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4 950 </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23 494 </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3 026</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56 951</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56 951</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56 951</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26 845</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11 727</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4 915</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5 456</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Болашак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3 718</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34 503</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34 503</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34 503</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34 503</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6 641</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2 896</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5 957</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5 714</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