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a9bf" w14:textId="931a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2013 жылғы 27 желтоқсандағы № 20-5 "Казталов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2016 жылғы 5 сәуірдегі № 2-1 шешімі. Батыс Қазақстан облысының Әділет департаментінде 2016 жылғы 25 сәуірде № 4347 болып тіркелді. Күші жойылды - Батыс Қазақстан облысы Казталов аудандық мәслихатының 2020 жылғы 30 сәуірдегі № 47-1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Казталов аудандық мәслихатының 30.04.2020 </w:t>
      </w:r>
      <w:r>
        <w:rPr>
          <w:rFonts w:ascii="Times New Roman"/>
          <w:b w:val="false"/>
          <w:i w:val="false"/>
          <w:color w:val="000000"/>
          <w:sz w:val="28"/>
        </w:rPr>
        <w:t>№ 47-1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2016 жылғы 4 наурыздағы №133 </w:t>
      </w:r>
      <w:r>
        <w:rPr>
          <w:rFonts w:ascii="Times New Roman"/>
          <w:b w:val="false"/>
          <w:i w:val="false"/>
          <w:color w:val="000000"/>
          <w:sz w:val="28"/>
        </w:rPr>
        <w:t>"Облыстық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w:t>
      </w:r>
      <w:r>
        <w:rPr>
          <w:rFonts w:ascii="Times New Roman"/>
          <w:b w:val="false"/>
          <w:i w:val="false"/>
          <w:color w:val="000000"/>
          <w:sz w:val="28"/>
        </w:rPr>
        <w:t xml:space="preserve"> қаулыларына сәйкес Казталов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Казталов аудандық мәслихатының 2013 жылғы 27 желтоқсандағы №20-5 "Казталов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№3411 тіркелген, 2014 жылғы 24 қаңтардағы "Ауыл айнасы" газетінде жарияланған) мынадай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Казталов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12), 13), 14), 15) тармақшаларымен толықтырылсын:</w:t>
      </w:r>
      <w:r>
        <w:br/>
      </w:r>
      <w:r>
        <w:rPr>
          <w:rFonts w:ascii="Times New Roman"/>
          <w:b w:val="false"/>
          <w:i w:val="false"/>
          <w:color w:val="000000"/>
          <w:sz w:val="28"/>
        </w:rPr>
        <w:t xml:space="preserve">
      </w:t>
      </w:r>
      <w:r>
        <w:rPr>
          <w:rFonts w:ascii="Times New Roman"/>
          <w:b w:val="false"/>
          <w:i w:val="false"/>
          <w:color w:val="000000"/>
          <w:sz w:val="28"/>
        </w:rPr>
        <w:t>"11)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xml:space="preserve">
      </w:t>
      </w:r>
      <w:r>
        <w:rPr>
          <w:rFonts w:ascii="Times New Roman"/>
          <w:b w:val="false"/>
          <w:i w:val="false"/>
          <w:color w:val="000000"/>
          <w:sz w:val="28"/>
        </w:rPr>
        <w:t>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w:t>
      </w:r>
      <w:r>
        <w:rPr>
          <w:rFonts w:ascii="Times New Roman"/>
          <w:b w:val="false"/>
          <w:i w:val="false"/>
          <w:color w:val="000000"/>
          <w:sz w:val="28"/>
        </w:rPr>
        <w:t>13)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14)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 – шаралар кешені;</w:t>
      </w:r>
      <w:r>
        <w:br/>
      </w:r>
      <w:r>
        <w:rPr>
          <w:rFonts w:ascii="Times New Roman"/>
          <w:b w:val="false"/>
          <w:i w:val="false"/>
          <w:color w:val="000000"/>
          <w:sz w:val="28"/>
        </w:rPr>
        <w:t xml:space="preserve">
      </w:t>
      </w:r>
      <w:r>
        <w:rPr>
          <w:rFonts w:ascii="Times New Roman"/>
          <w:b w:val="false"/>
          <w:i w:val="false"/>
          <w:color w:val="000000"/>
          <w:sz w:val="28"/>
        </w:rPr>
        <w:t>15) өтініш беруші (үміткер) – "Өрлеу" жобасына қатысу үшін өз атынан және отбасы атынан өтініш білдірген адам.";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8) тармақшамен толықтырылсын:</w:t>
      </w:r>
      <w:r>
        <w:br/>
      </w:r>
      <w:r>
        <w:rPr>
          <w:rFonts w:ascii="Times New Roman"/>
          <w:b w:val="false"/>
          <w:i w:val="false"/>
          <w:color w:val="000000"/>
          <w:sz w:val="28"/>
        </w:rPr>
        <w:t xml:space="preserve">
      </w:t>
      </w:r>
      <w:r>
        <w:rPr>
          <w:rFonts w:ascii="Times New Roman"/>
          <w:b w:val="false"/>
          <w:i w:val="false"/>
          <w:color w:val="000000"/>
          <w:sz w:val="28"/>
        </w:rPr>
        <w:t>"8) ШАК еңбекке қабілетті отбасы мүшелерінің (адамның)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беріледі.</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xml:space="preserve">
      </w:t>
      </w:r>
      <w:r>
        <w:rPr>
          <w:rFonts w:ascii="Times New Roman"/>
          <w:b w:val="false"/>
          <w:i w:val="false"/>
          <w:color w:val="000000"/>
          <w:sz w:val="28"/>
        </w:rPr>
        <w:t>"4) ШАК тағайындалатын тұлғалардың азық түлік қоржынынан аспайтын жан басына шаққанда орташа табысы болуы.";</w:t>
      </w:r>
      <w:r>
        <w:br/>
      </w:r>
      <w:r>
        <w:rPr>
          <w:rFonts w:ascii="Times New Roman"/>
          <w:b w:val="false"/>
          <w:i w:val="false"/>
          <w:color w:val="000000"/>
          <w:sz w:val="28"/>
        </w:rPr>
        <w:t xml:space="preserve">
      </w:t>
      </w:r>
      <w:r>
        <w:rPr>
          <w:rFonts w:ascii="Times New Roman"/>
          <w:b w:val="false"/>
          <w:i w:val="false"/>
          <w:color w:val="000000"/>
          <w:sz w:val="28"/>
        </w:rPr>
        <w:t>Мынадай мазмұндағы 24-1 тармақпен толықтырылсын:</w:t>
      </w:r>
      <w:r>
        <w:br/>
      </w:r>
      <w:r>
        <w:rPr>
          <w:rFonts w:ascii="Times New Roman"/>
          <w:b w:val="false"/>
          <w:i w:val="false"/>
          <w:color w:val="000000"/>
          <w:sz w:val="28"/>
        </w:rPr>
        <w:t xml:space="preserve">
      </w:t>
      </w:r>
      <w:r>
        <w:rPr>
          <w:rFonts w:ascii="Times New Roman"/>
          <w:b w:val="false"/>
          <w:i w:val="false"/>
          <w:color w:val="000000"/>
          <w:sz w:val="28"/>
        </w:rPr>
        <w:t>"24-1.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Бұл ретте, жан басына шаққандағы табысы кедейлік шегінен төмен отбасына (адамға) ШАК төлеу мынадай тәртіппен жүзеге асырылады:</w:t>
      </w:r>
      <w:r>
        <w:br/>
      </w:r>
      <w:r>
        <w:rPr>
          <w:rFonts w:ascii="Times New Roman"/>
          <w:b w:val="false"/>
          <w:i w:val="false"/>
          <w:color w:val="000000"/>
          <w:sz w:val="28"/>
        </w:rPr>
        <w:t xml:space="preserve">
      </w:t>
      </w:r>
      <w:r>
        <w:rPr>
          <w:rFonts w:ascii="Times New Roman"/>
          <w:b w:val="false"/>
          <w:i w:val="false"/>
          <w:color w:val="000000"/>
          <w:sz w:val="28"/>
        </w:rPr>
        <w:t>отбасының жан басына шаққандағы табысы мен облыстарда (республикалық маңызы бар қалада, астанада) белгіленген кедейлік шегінің арасындағы айырма және облыстарда (республикалық маңызы бар қалада, астанада) белгіленген кедейлік шегі мен ең төменгі күнкөріс деңгейінің 60 пайызы арасындағы айырмасы ретінде төленеді.</w:t>
      </w:r>
      <w:r>
        <w:br/>
      </w:r>
      <w:r>
        <w:rPr>
          <w:rFonts w:ascii="Times New Roman"/>
          <w:b w:val="false"/>
          <w:i w:val="false"/>
          <w:color w:val="000000"/>
          <w:sz w:val="28"/>
        </w:rPr>
        <w:t xml:space="preserve">
      </w:t>
      </w:r>
      <w:r>
        <w:rPr>
          <w:rFonts w:ascii="Times New Roman"/>
          <w:b w:val="false"/>
          <w:i w:val="false"/>
          <w:color w:val="000000"/>
          <w:sz w:val="28"/>
        </w:rPr>
        <w:t>Жан басына шаққандағы орташа табыс ШАК тағайындауға жүгінген айдың алдындағы 3 айға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r>
        <w:br/>
      </w:r>
      <w:r>
        <w:rPr>
          <w:rFonts w:ascii="Times New Roman"/>
          <w:b w:val="false"/>
          <w:i w:val="false"/>
          <w:color w:val="000000"/>
          <w:sz w:val="28"/>
        </w:rPr>
        <w:t xml:space="preserve">
      </w:t>
      </w:r>
      <w:r>
        <w:rPr>
          <w:rFonts w:ascii="Times New Roman"/>
          <w:b w:val="false"/>
          <w:i w:val="false"/>
          <w:color w:val="000000"/>
          <w:sz w:val="28"/>
        </w:rPr>
        <w:t>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r>
        <w:br/>
      </w:r>
      <w:r>
        <w:rPr>
          <w:rFonts w:ascii="Times New Roman"/>
          <w:b w:val="false"/>
          <w:i w:val="false"/>
          <w:color w:val="000000"/>
          <w:sz w:val="28"/>
        </w:rPr>
        <w:t xml:space="preserve">
      </w:t>
      </w:r>
      <w:r>
        <w:rPr>
          <w:rFonts w:ascii="Times New Roman"/>
          <w:b w:val="false"/>
          <w:i w:val="false"/>
          <w:color w:val="000000"/>
          <w:sz w:val="28"/>
        </w:rPr>
        <w:t>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жүгінеді.".</w:t>
      </w:r>
      <w:r>
        <w:br/>
      </w:r>
      <w:r>
        <w:rPr>
          <w:rFonts w:ascii="Times New Roman"/>
          <w:b w:val="false"/>
          <w:i w:val="false"/>
          <w:color w:val="000000"/>
          <w:sz w:val="28"/>
        </w:rPr>
        <w:t xml:space="preserve">
      </w:t>
      </w:r>
      <w:r>
        <w:rPr>
          <w:rFonts w:ascii="Times New Roman"/>
          <w:b w:val="false"/>
          <w:i w:val="false"/>
          <w:color w:val="000000"/>
          <w:sz w:val="28"/>
        </w:rPr>
        <w:t>2. Аудандық мәслихат аппаратының басшысы (Н.Қажғалиев)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М.Рамазанов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Е.Ғазизов</w:t>
            </w:r>
            <w:r>
              <w:rPr>
                <w:rFonts w:ascii="Times New Roman"/>
                <w:b w:val="false"/>
                <w:i w:val="false"/>
                <w:color w:val="000000"/>
                <w:sz w:val="20"/>
              </w:rPr>
              <w:t>
</w:t>
            </w:r>
          </w:p>
        </w:tc>
      </w:tr>
    </w:tbl>
    <w:bookmarkStart w:name="z31" w:id="1"/>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Батыс Қазақстан облысының</w:t>
      </w:r>
      <w:r>
        <w:br/>
      </w:r>
      <w:r>
        <w:rPr>
          <w:rFonts w:ascii="Times New Roman"/>
          <w:b w:val="false"/>
          <w:i w:val="false"/>
          <w:color w:val="000000"/>
          <w:sz w:val="28"/>
        </w:rPr>
        <w:t>әкімінің орынбасары</w:t>
      </w:r>
      <w:r>
        <w:br/>
      </w:r>
      <w:r>
        <w:rPr>
          <w:rFonts w:ascii="Times New Roman"/>
          <w:b w:val="false"/>
          <w:i w:val="false"/>
          <w:color w:val="000000"/>
          <w:sz w:val="28"/>
        </w:rPr>
        <w:t>____________М.Тоқжанов</w:t>
      </w:r>
      <w:r>
        <w:br/>
      </w:r>
      <w:r>
        <w:rPr>
          <w:rFonts w:ascii="Times New Roman"/>
          <w:b w:val="false"/>
          <w:i w:val="false"/>
          <w:color w:val="000000"/>
          <w:sz w:val="28"/>
        </w:rPr>
        <w:t>06.04.2016 ж.</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