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59ef2" w14:textId="4a59e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Жаңақала аудандық мәслихаты аппаратының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Жаңақала аудандық мәслихатының 2016 жылғы 19 сәуірдегі № 2-7 шешімі. Батыс Қазақстан облысының Әділет департаментінде 2016 жылғы 26 сәуірде № 4359 болып тіркелді. Күші жойылды - Батыс Қазақстан облысы Жаңақала аудандық мәслихатының 2017 жылғы 10 наурыздағы № 9-7 шешімімен</w:t>
      </w:r>
    </w:p>
    <w:p>
      <w:pPr>
        <w:spacing w:after="0"/>
        <w:ind w:left="0"/>
        <w:jc w:val="left"/>
      </w:pPr>
      <w:r>
        <w:rPr>
          <w:rFonts w:ascii="Times New Roman"/>
          <w:b w:val="false"/>
          <w:i w:val="false"/>
          <w:color w:val="ff0000"/>
          <w:sz w:val="28"/>
        </w:rPr>
        <w:t xml:space="preserve">      Ескерту. Күші жойылды - Батыс Қазақстан облысы Жаңақала аудандық мәслихатының 10.03.2017 </w:t>
      </w:r>
      <w:r>
        <w:rPr>
          <w:rFonts w:ascii="Times New Roman"/>
          <w:b w:val="false"/>
          <w:i w:val="false"/>
          <w:color w:val="ff0000"/>
          <w:sz w:val="28"/>
        </w:rPr>
        <w:t>№ 9-7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2015 жылғы 23 қарашадағы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xml:space="preserve"> Заңдарына, Қазақстан Республикасы Президентінің 2015 жылғы 29 желтоқсандағы № 152 "Мемлекеттік қызмет өткерудің кейбір мәселелері туралы"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 Мемлекеттік қызмет істері министрінің 2015 жылғы 29 желтоқсандағы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сәйкес Жаңақала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Жаңақала аудандық мәслихаты аппаратының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Жаңақала аудандық мәслихаты аппаратының басшысы (С. Успанова)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шешім әділет органдарында мемлекеттік тіркелген күннен бастап күшіне енеді.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Ешимов</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Сисенғали</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Жаңақала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2016 жылғы 19 сәуірдегі </w:t>
            </w:r>
            <w:r>
              <w:br/>
            </w:r>
            <w:r>
              <w:rPr>
                <w:rFonts w:ascii="Times New Roman"/>
                <w:b w:val="false"/>
                <w:i w:val="false"/>
                <w:color w:val="000000"/>
                <w:sz w:val="20"/>
              </w:rPr>
              <w:t>№2-7 шешімімен бекітілген</w:t>
            </w:r>
          </w:p>
        </w:tc>
      </w:tr>
    </w:tbl>
    <w:bookmarkStart w:name="z10" w:id="0"/>
    <w:p>
      <w:pPr>
        <w:spacing w:after="0"/>
        <w:ind w:left="0"/>
        <w:jc w:val="left"/>
      </w:pPr>
      <w:r>
        <w:rPr>
          <w:rFonts w:ascii="Times New Roman"/>
          <w:b/>
          <w:i w:val="false"/>
          <w:color w:val="000000"/>
        </w:rPr>
        <w:t xml:space="preserve"> Жаңақала аудандық мәслихаты аппаратының "Б" корпусы мемлекеттік әкімшілік қызметшілерінің қызметін бағалаудың әдістемесі</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Жаңақала аудандық мәслихаты аппаратының "Б" корпусы мемлекеттік әкімшілік қызметшілерінің қызметін бағалаудың әдістемесі (бұдан әрі–Әдістеме) Қазақстан Республикасының 2015 жылғы 23 қарашадағы "Қазақстан Республикасының мемлекеттік қызметі туралы"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Президентінің 2015 жылғы 29 желтоқсандағы № 152 "Мемлекеттік қызмет өткерудің кейбір мәселелері туралы"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 Мемлекеттік қызмет істері министрінің 2015 жылғы 29 желтоқсандағы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Жаңақала аудандық мәслихаты аппаратының "Б" корпусы мемлекеттік әкімшілік қызметшілерінің (бұдан әрі – "Б" корпусының қызметшілері) қызметін бағалаудың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w:t>
      </w:r>
      <w:r>
        <w:rPr>
          <w:rFonts w:ascii="Times New Roman"/>
          <w:b w:val="false"/>
          <w:i w:val="false"/>
          <w:color w:val="000000"/>
          <w:sz w:val="28"/>
        </w:rPr>
        <w:t>"Б" корпусы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w:t>
      </w:r>
      <w:r>
        <w:rPr>
          <w:rFonts w:ascii="Times New Roman"/>
          <w:b w:val="false"/>
          <w:i w:val="false"/>
          <w:color w:val="000000"/>
          <w:sz w:val="28"/>
        </w:rPr>
        <w:t xml:space="preserve">Әлеуметтік демалыстағы "Б" корпусының қызметшілері бағалауды жұмысқа шыққаннан кейін осы Әдістеменің осы </w:t>
      </w:r>
      <w:r>
        <w:rPr>
          <w:rFonts w:ascii="Times New Roman"/>
          <w:b w:val="false"/>
          <w:i w:val="false"/>
          <w:color w:val="000000"/>
          <w:sz w:val="28"/>
        </w:rPr>
        <w:t>тармағында</w:t>
      </w:r>
      <w:r>
        <w:rPr>
          <w:rFonts w:ascii="Times New Roman"/>
          <w:b w:val="false"/>
          <w:i w:val="false"/>
          <w:color w:val="000000"/>
          <w:sz w:val="28"/>
        </w:rPr>
        <w:t xml:space="preserve">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w:t>
      </w:r>
      <w:r>
        <w:rPr>
          <w:rFonts w:ascii="Times New Roman"/>
          <w:b w:val="false"/>
          <w:i w:val="false"/>
          <w:color w:val="000000"/>
          <w:sz w:val="28"/>
        </w:rPr>
        <w:t>"Б"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1) "Б" корпусы қызметшісінің есептік тоқсандардағы орта бағасынан;</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Бағалау жөніндегі комиссия құрылады, өзінің лауазымдық нұсқаулығына сәйкес Жаңақала аудандық мәслихаты аппаратының кадрлық жұмыстарын жүргізетін бас маман (бұдан әрі – кадрлық жұмыстарды жүргізетін бас маман) Комиссия жұмысын ұйымдастырады.</w:t>
      </w:r>
      <w:r>
        <w:br/>
      </w:r>
      <w:r>
        <w:rPr>
          <w:rFonts w:ascii="Times New Roman"/>
          <w:b w:val="false"/>
          <w:i w:val="false"/>
          <w:color w:val="000000"/>
          <w:sz w:val="28"/>
        </w:rPr>
        <w:t>
      </w:t>
      </w:r>
      <w:r>
        <w:rPr>
          <w:rFonts w:ascii="Times New Roman"/>
          <w:b w:val="false"/>
          <w:i w:val="false"/>
          <w:color w:val="000000"/>
          <w:sz w:val="28"/>
        </w:rPr>
        <w:t>7. Бағалау жөніндегі комиссияның мәжілісі оның құрамының үштен екісінен астамы қатысқан жағдайда өкілетті болып есептеледі.</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хатшысы болып кадрлық жұмыстарды жүргізетін бас маман табылады. Бағалау жөніндегі комиссияның хатшысы дауыс беруге қатыспайды.</w:t>
      </w:r>
      <w:r>
        <w:br/>
      </w:r>
      <w:r>
        <w:rPr>
          <w:rFonts w:ascii="Times New Roman"/>
          <w:b w:val="false"/>
          <w:i w:val="false"/>
          <w:color w:val="000000"/>
          <w:sz w:val="28"/>
        </w:rPr>
        <w:t>
</w:t>
      </w:r>
    </w:p>
    <w:bookmarkStart w:name="z31" w:id="2"/>
    <w:p>
      <w:pPr>
        <w:spacing w:after="0"/>
        <w:ind w:left="0"/>
        <w:jc w:val="left"/>
      </w:pPr>
      <w:r>
        <w:rPr>
          <w:rFonts w:ascii="Times New Roman"/>
          <w:b/>
          <w:i w:val="false"/>
          <w:color w:val="000000"/>
        </w:rPr>
        <w:t xml:space="preserve"> 2. Жұмыстың жеке жоспарын құрастыру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қызметшісінің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xml:space="preserve">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қызметшісінің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корпусы қызметшісінің жұмысының жеке жоспарына:</w:t>
      </w:r>
      <w:r>
        <w:br/>
      </w:r>
      <w:r>
        <w:rPr>
          <w:rFonts w:ascii="Times New Roman"/>
          <w:b w:val="false"/>
          <w:i w:val="false"/>
          <w:color w:val="000000"/>
          <w:sz w:val="28"/>
        </w:rPr>
        <w:t>
      </w:t>
      </w:r>
      <w:r>
        <w:rPr>
          <w:rFonts w:ascii="Times New Roman"/>
          <w:b w:val="false"/>
          <w:i w:val="false"/>
          <w:color w:val="000000"/>
          <w:sz w:val="28"/>
        </w:rPr>
        <w:t>1) "Б" корпусы қызметшісі туралы дербес деректері (Т.А.Ә. (болған жағдайда), атқаратын лауазымы);</w:t>
      </w:r>
      <w:r>
        <w:br/>
      </w:r>
      <w:r>
        <w:rPr>
          <w:rFonts w:ascii="Times New Roman"/>
          <w:b w:val="false"/>
          <w:i w:val="false"/>
          <w:color w:val="000000"/>
          <w:sz w:val="28"/>
        </w:rPr>
        <w:t>
      </w:t>
      </w:r>
      <w:r>
        <w:rPr>
          <w:rFonts w:ascii="Times New Roman"/>
          <w:b w:val="false"/>
          <w:i w:val="false"/>
          <w:color w:val="000000"/>
          <w:sz w:val="28"/>
        </w:rPr>
        <w:t>2) оның функционалдық міндеттеріне сәйкес "Б" корпусы қызметшісінің жұмыс іс-шараларының атауы кіреді.</w:t>
      </w:r>
      <w:r>
        <w:br/>
      </w:r>
      <w:r>
        <w:rPr>
          <w:rFonts w:ascii="Times New Roman"/>
          <w:b w:val="false"/>
          <w:i w:val="false"/>
          <w:color w:val="000000"/>
          <w:sz w:val="28"/>
        </w:rPr>
        <w:t>
      </w:t>
      </w:r>
      <w:r>
        <w:rPr>
          <w:rFonts w:ascii="Times New Roman"/>
          <w:b w:val="false"/>
          <w:i w:val="false"/>
          <w:color w:val="000000"/>
          <w:sz w:val="28"/>
        </w:rPr>
        <w:t>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органның салыстыруында анықталады.</w:t>
      </w:r>
      <w:r>
        <w:br/>
      </w:r>
      <w:r>
        <w:rPr>
          <w:rFonts w:ascii="Times New Roman"/>
          <w:b w:val="false"/>
          <w:i w:val="false"/>
          <w:color w:val="000000"/>
          <w:sz w:val="28"/>
        </w:rPr>
        <w:t>
      </w:t>
      </w:r>
      <w:r>
        <w:rPr>
          <w:rFonts w:ascii="Times New Roman"/>
          <w:b w:val="false"/>
          <w:i w:val="false"/>
          <w:color w:val="000000"/>
          <w:sz w:val="28"/>
        </w:rPr>
        <w:t>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кадрлық жұмыстарды жүргізетін бас маманға беріледі. Екінші дана "Б" корпусы қызметшісінің тікелей басшысында болады.</w:t>
      </w:r>
      <w:r>
        <w:br/>
      </w:r>
      <w:r>
        <w:rPr>
          <w:rFonts w:ascii="Times New Roman"/>
          <w:b w:val="false"/>
          <w:i w:val="false"/>
          <w:color w:val="000000"/>
          <w:sz w:val="28"/>
        </w:rPr>
        <w:t>
</w:t>
      </w:r>
    </w:p>
    <w:bookmarkStart w:name="z41"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Кадрлық жұмыстарды жүргізетін бас маман Бағалау жөніндегі комиссия төрағасының келісімі бойынша бағалауды өткізу кестесін қалыптастырады.</w:t>
      </w:r>
      <w:r>
        <w:br/>
      </w:r>
      <w:r>
        <w:rPr>
          <w:rFonts w:ascii="Times New Roman"/>
          <w:b w:val="false"/>
          <w:i w:val="false"/>
          <w:color w:val="000000"/>
          <w:sz w:val="28"/>
        </w:rPr>
        <w:t>
      </w:t>
      </w:r>
      <w:r>
        <w:rPr>
          <w:rFonts w:ascii="Times New Roman"/>
          <w:b w:val="false"/>
          <w:i w:val="false"/>
          <w:color w:val="000000"/>
          <w:sz w:val="28"/>
        </w:rPr>
        <w:t>Кадрлық жұмыстарды жүргізетін бас маман бағалауға жататын "Б"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44" w:id="4"/>
    <w:p>
      <w:pPr>
        <w:spacing w:after="0"/>
        <w:ind w:left="0"/>
        <w:jc w:val="left"/>
      </w:pPr>
      <w:r>
        <w:rPr>
          <w:rFonts w:ascii="Times New Roman"/>
          <w:b/>
          <w:i w:val="false"/>
          <w:color w:val="000000"/>
        </w:rPr>
        <w:t xml:space="preserve"> 4. Лауазымдық міндеттерді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органның ерекшеліктеріне сүйеніп белгіленеді және атқарылған жұмыстың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r>
        <w:br/>
      </w:r>
      <w:r>
        <w:rPr>
          <w:rFonts w:ascii="Times New Roman"/>
          <w:b w:val="false"/>
          <w:i w:val="false"/>
          <w:color w:val="000000"/>
          <w:sz w:val="28"/>
        </w:rPr>
        <w:t>
      </w:t>
      </w:r>
      <w:r>
        <w:rPr>
          <w:rFonts w:ascii="Times New Roman"/>
          <w:b w:val="false"/>
          <w:i w:val="false"/>
          <w:color w:val="000000"/>
          <w:sz w:val="28"/>
        </w:rPr>
        <w:t>Әр көтермеленетін қызмет көрсеткіші мен түрі үшін "Б" корпусының қызметшісі тікелей басшыдан бекітілген шкалаға сәйкес "+1" -ден "+5" баллға дейін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w:t>
      </w:r>
      <w:r>
        <w:rPr>
          <w:rFonts w:ascii="Times New Roman"/>
          <w:b w:val="false"/>
          <w:i w:val="false"/>
          <w:color w:val="000000"/>
          <w:sz w:val="28"/>
        </w:rPr>
        <w:t>1) мемлекеттік орган басшылығының, тікелей басшының тапсырмалары мен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қызметшілердің қызметтік әдепті бұзуы жатады.</w:t>
      </w:r>
      <w:r>
        <w:br/>
      </w:r>
      <w:r>
        <w:rPr>
          <w:rFonts w:ascii="Times New Roman"/>
          <w:b w:val="false"/>
          <w:i w:val="false"/>
          <w:color w:val="000000"/>
          <w:sz w:val="28"/>
        </w:rPr>
        <w:t>
      </w:t>
      </w:r>
      <w:r>
        <w:rPr>
          <w:rFonts w:ascii="Times New Roman"/>
          <w:b w:val="false"/>
          <w:i w:val="false"/>
          <w:color w:val="000000"/>
          <w:sz w:val="28"/>
        </w:rPr>
        <w:t>Еңбек тәртібін бұзу фактілері туралы ақпараттың қайнары ретінде кадрлық жұмыстарды жүргізетін бас маманның, "Б" корпусы қызметшісінің тікелей басшысы, әдеп жөніндегі уәкілдің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кадрлық жұмыстарды жүргізетін бас маман және әдеп жөніндегі уәкілдің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 үшін кедергі бола алмайды. Бұл жағдайда кадрлық жұмыстарды жүргізетін бас маман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64"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"Б" корпусының қызметшісі растайды.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 үшін кедергі бола алмайды. Бұл жағдайда кадрлық жұмыстарды жүргізетін бас маман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69"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2) лауазымдарды атқаратын "Б" корпусы қызметшілерін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30. Осы Әдістеменің 29-тармағының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адамдардың тізімін (үштен аспайтын) "Б" корпусы қызметшісінің лауазымдық міндеттері және қызметтік өзара әрекеттестігіне қарай кадрлық жұмыстарды жүргізетін бас маман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31.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Әдістеменің 4- қосымшасына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кадрлық жұмыстарды жүргізетін бас маманға жіберіледі.</w:t>
      </w:r>
      <w:r>
        <w:br/>
      </w:r>
      <w:r>
        <w:rPr>
          <w:rFonts w:ascii="Times New Roman"/>
          <w:b w:val="false"/>
          <w:i w:val="false"/>
          <w:color w:val="000000"/>
          <w:sz w:val="28"/>
        </w:rPr>
        <w:t>
      </w:t>
      </w:r>
      <w:r>
        <w:rPr>
          <w:rFonts w:ascii="Times New Roman"/>
          <w:b w:val="false"/>
          <w:i w:val="false"/>
          <w:color w:val="000000"/>
          <w:sz w:val="28"/>
        </w:rPr>
        <w:t>33. Кадрлық жұмыстарды жүргізетін бас маман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78"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p>
    <w:p>
      <w:pPr>
        <w:spacing w:after="0"/>
        <w:ind w:left="0"/>
        <w:jc w:val="both"/>
      </w:pPr>
      <w:r>
        <w:drawing>
          <wp:inline distT="0" distB="0" distL="0" distR="0">
            <wp:extent cx="1981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r>
        <w:rPr>
          <w:rFonts w:ascii="Times New Roman"/>
          <w:b w:val="false"/>
          <w:i w:val="false"/>
          <w:color w:val="000000"/>
          <w:sz w:val="28"/>
        </w:rPr>
        <w:t>a – көтермелеу баллдары;</w:t>
      </w:r>
      <w:r>
        <w:br/>
      </w:r>
      <w:r>
        <w:rPr>
          <w:rFonts w:ascii="Times New Roman"/>
          <w:b w:val="false"/>
          <w:i w:val="false"/>
          <w:color w:val="000000"/>
          <w:sz w:val="28"/>
        </w:rPr>
        <w:t>
      </w:t>
      </w:r>
      <w:r>
        <w:rPr>
          <w:rFonts w:ascii="Times New Roman"/>
          <w:b w:val="false"/>
          <w:i w:val="false"/>
          <w:color w:val="000000"/>
          <w:sz w:val="28"/>
        </w:rPr>
        <w:t>в – айыппұл баллдары.</w:t>
      </w:r>
      <w:r>
        <w:br/>
      </w:r>
      <w:r>
        <w:rPr>
          <w:rFonts w:ascii="Times New Roman"/>
          <w:b w:val="false"/>
          <w:i w:val="false"/>
          <w:color w:val="000000"/>
          <w:sz w:val="28"/>
        </w:rPr>
        <w:t>
      </w:t>
      </w:r>
      <w:r>
        <w:rPr>
          <w:rFonts w:ascii="Times New Roman"/>
          <w:b w:val="false"/>
          <w:i w:val="false"/>
          <w:color w:val="000000"/>
          <w:sz w:val="28"/>
        </w:rPr>
        <w:t>36. Тоқсандық қорытынды баға мынадай шкала бойынша қойылады:</w:t>
      </w:r>
      <w:r>
        <w:br/>
      </w:r>
      <w:r>
        <w:rPr>
          <w:rFonts w:ascii="Times New Roman"/>
          <w:b w:val="false"/>
          <w:i w:val="false"/>
          <w:color w:val="000000"/>
          <w:sz w:val="28"/>
        </w:rPr>
        <w:t>
      </w:t>
      </w:r>
      <w:r>
        <w:rPr>
          <w:rFonts w:ascii="Times New Roman"/>
          <w:b w:val="false"/>
          <w:i w:val="false"/>
          <w:color w:val="000000"/>
          <w:sz w:val="28"/>
        </w:rPr>
        <w:t>80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80-нен 105 баллға дейін – "қанағаттанарлық";</w:t>
      </w:r>
      <w:r>
        <w:br/>
      </w:r>
      <w:r>
        <w:rPr>
          <w:rFonts w:ascii="Times New Roman"/>
          <w:b w:val="false"/>
          <w:i w:val="false"/>
          <w:color w:val="000000"/>
          <w:sz w:val="28"/>
        </w:rPr>
        <w:t>
      </w:t>
      </w:r>
      <w:r>
        <w:rPr>
          <w:rFonts w:ascii="Times New Roman"/>
          <w:b w:val="false"/>
          <w:i w:val="false"/>
          <w:color w:val="000000"/>
          <w:sz w:val="28"/>
        </w:rPr>
        <w:t>106-дан 130 баллға дейін (қоса алғанда) – "тиімді";</w:t>
      </w:r>
      <w:r>
        <w:br/>
      </w:r>
      <w:r>
        <w:rPr>
          <w:rFonts w:ascii="Times New Roman"/>
          <w:b w:val="false"/>
          <w:i w:val="false"/>
          <w:color w:val="000000"/>
          <w:sz w:val="28"/>
        </w:rPr>
        <w:t>
      </w:t>
      </w:r>
      <w:r>
        <w:rPr>
          <w:rFonts w:ascii="Times New Roman"/>
          <w:b w:val="false"/>
          <w:i w:val="false"/>
          <w:color w:val="000000"/>
          <w:sz w:val="28"/>
        </w:rPr>
        <w:t>130 баллдан астам – "өте жақсы".</w:t>
      </w:r>
      <w:r>
        <w:br/>
      </w:r>
      <w:r>
        <w:rPr>
          <w:rFonts w:ascii="Times New Roman"/>
          <w:b w:val="false"/>
          <w:i w:val="false"/>
          <w:color w:val="000000"/>
          <w:sz w:val="28"/>
        </w:rPr>
        <w:t>
      </w:t>
      </w:r>
      <w:r>
        <w:rPr>
          <w:rFonts w:ascii="Times New Roman"/>
          <w:b w:val="false"/>
          <w:i w:val="false"/>
          <w:color w:val="000000"/>
          <w:sz w:val="28"/>
        </w:rPr>
        <w:t>37. Кадрлық жұмыстарды жүргізетін бас маман"Б"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p>
    <w:p>
      <w:pPr>
        <w:spacing w:after="0"/>
        <w:ind w:left="0"/>
        <w:jc w:val="both"/>
      </w:pPr>
      <w:r>
        <w:drawing>
          <wp:inline distT="0" distB="0" distL="0" distR="0">
            <wp:extent cx="4432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323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850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509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есептік тоқсандардың орта бағасы (орта арифметикалық мән).</w:t>
      </w:r>
      <w:r>
        <w:br/>
      </w:r>
      <w:r>
        <w:rPr>
          <w:rFonts w:ascii="Times New Roman"/>
          <w:b w:val="false"/>
          <w:i w:val="false"/>
          <w:color w:val="000000"/>
          <w:sz w:val="28"/>
        </w:rPr>
        <w:t>
      </w:t>
      </w:r>
      <w:r>
        <w:rPr>
          <w:rFonts w:ascii="Times New Roman"/>
          <w:b w:val="false"/>
          <w:i w:val="false"/>
          <w:color w:val="000000"/>
          <w:sz w:val="28"/>
        </w:rPr>
        <w:t xml:space="preserve">Бұл ретте тоқсандық бағалардың алынған орта арифметикалық мәні осы Әдістеменің </w:t>
      </w:r>
      <w:r>
        <w:rPr>
          <w:rFonts w:ascii="Times New Roman"/>
          <w:b w:val="false"/>
          <w:i w:val="false"/>
          <w:color w:val="000000"/>
          <w:sz w:val="28"/>
        </w:rPr>
        <w:t>36-тармағында</w:t>
      </w:r>
      <w:r>
        <w:rPr>
          <w:rFonts w:ascii="Times New Roman"/>
          <w:b w:val="false"/>
          <w:i w:val="false"/>
          <w:color w:val="000000"/>
          <w:sz w:val="28"/>
        </w:rPr>
        <w:t xml:space="preserve"> көрсетілген шкаланы есепке ала отырып, бес баллдық бағалар жүйесіне келтіріледі, атап айтқанда:</w:t>
      </w:r>
      <w:r>
        <w:br/>
      </w:r>
      <w:r>
        <w:rPr>
          <w:rFonts w:ascii="Times New Roman"/>
          <w:b w:val="false"/>
          <w:i w:val="false"/>
          <w:color w:val="000000"/>
          <w:sz w:val="28"/>
        </w:rPr>
        <w:t>
      </w:t>
      </w:r>
      <w:r>
        <w:rPr>
          <w:rFonts w:ascii="Times New Roman"/>
          <w:b w:val="false"/>
          <w:i w:val="false"/>
          <w:color w:val="000000"/>
          <w:sz w:val="28"/>
        </w:rPr>
        <w:t xml:space="preserve">"қанағаттанарлықсыз" мәнге (80 баллдан төмен) – 2 балл, </w:t>
      </w:r>
      <w:r>
        <w:br/>
      </w:r>
      <w:r>
        <w:rPr>
          <w:rFonts w:ascii="Times New Roman"/>
          <w:b w:val="false"/>
          <w:i w:val="false"/>
          <w:color w:val="000000"/>
          <w:sz w:val="28"/>
        </w:rPr>
        <w:t>
      </w:t>
      </w:r>
      <w:r>
        <w:rPr>
          <w:rFonts w:ascii="Times New Roman"/>
          <w:b w:val="false"/>
          <w:i w:val="false"/>
          <w:color w:val="000000"/>
          <w:sz w:val="28"/>
        </w:rPr>
        <w:t xml:space="preserve">"қанағаттанарлық" мәнге (80-нен 105 баллға дейін) – 3 балл, </w:t>
      </w:r>
      <w:r>
        <w:br/>
      </w:r>
      <w:r>
        <w:rPr>
          <w:rFonts w:ascii="Times New Roman"/>
          <w:b w:val="false"/>
          <w:i w:val="false"/>
          <w:color w:val="000000"/>
          <w:sz w:val="28"/>
        </w:rPr>
        <w:t>
      </w:t>
      </w:r>
      <w:r>
        <w:rPr>
          <w:rFonts w:ascii="Times New Roman"/>
          <w:b w:val="false"/>
          <w:i w:val="false"/>
          <w:color w:val="000000"/>
          <w:sz w:val="28"/>
        </w:rPr>
        <w:t xml:space="preserve">"тиімді" мәнге (106-дан 130 баллға (қоса алғанда) дейін) – 4 балл, </w:t>
      </w:r>
      <w:r>
        <w:br/>
      </w:r>
      <w:r>
        <w:rPr>
          <w:rFonts w:ascii="Times New Roman"/>
          <w:b w:val="false"/>
          <w:i w:val="false"/>
          <w:color w:val="000000"/>
          <w:sz w:val="28"/>
        </w:rPr>
        <w:t>
      </w:t>
      </w:r>
      <w:r>
        <w:rPr>
          <w:rFonts w:ascii="Times New Roman"/>
          <w:b w:val="false"/>
          <w:i w:val="false"/>
          <w:color w:val="000000"/>
          <w:sz w:val="28"/>
        </w:rPr>
        <w:t>"өте жақсы" мәнге (130 баллдан астам) – 5 балл;</w:t>
      </w:r>
      <w:r>
        <w:br/>
      </w:r>
      <w:r>
        <w:rPr>
          <w:rFonts w:ascii="Times New Roman"/>
          <w:b w:val="false"/>
          <w:i w:val="false"/>
          <w:color w:val="000000"/>
          <w:sz w:val="28"/>
        </w:rPr>
        <w:t>
      </w:t>
      </w:r>
    </w:p>
    <w:p>
      <w:pPr>
        <w:spacing w:after="0"/>
        <w:ind w:left="0"/>
        <w:jc w:val="both"/>
      </w:pPr>
      <w:r>
        <w:drawing>
          <wp:inline distT="0" distB="0" distL="0" distR="0">
            <wp:extent cx="965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65200" cy="558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826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 Жылдың қорытынды бағасы мынадай шкала бойынша қойылады:</w:t>
      </w:r>
      <w:r>
        <w:br/>
      </w:r>
      <w:r>
        <w:rPr>
          <w:rFonts w:ascii="Times New Roman"/>
          <w:b w:val="false"/>
          <w:i w:val="false"/>
          <w:color w:val="000000"/>
          <w:sz w:val="28"/>
        </w:rPr>
        <w:t>
      </w:t>
      </w:r>
      <w:r>
        <w:rPr>
          <w:rFonts w:ascii="Times New Roman"/>
          <w:b w:val="false"/>
          <w:i w:val="false"/>
          <w:color w:val="000000"/>
          <w:sz w:val="28"/>
        </w:rPr>
        <w:t>3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3 баллдан бастап 4 баллға дейін – "қанағаттанарлық;</w:t>
      </w:r>
      <w:r>
        <w:br/>
      </w:r>
      <w:r>
        <w:rPr>
          <w:rFonts w:ascii="Times New Roman"/>
          <w:b w:val="false"/>
          <w:i w:val="false"/>
          <w:color w:val="000000"/>
          <w:sz w:val="28"/>
        </w:rPr>
        <w:t>
      </w:t>
      </w:r>
      <w:r>
        <w:rPr>
          <w:rFonts w:ascii="Times New Roman"/>
          <w:b w:val="false"/>
          <w:i w:val="false"/>
          <w:color w:val="000000"/>
          <w:sz w:val="28"/>
        </w:rPr>
        <w:t>4 баллдан бастап 5 баллға дейін – "тиімді";</w:t>
      </w:r>
      <w:r>
        <w:br/>
      </w:r>
      <w:r>
        <w:rPr>
          <w:rFonts w:ascii="Times New Roman"/>
          <w:b w:val="false"/>
          <w:i w:val="false"/>
          <w:color w:val="000000"/>
          <w:sz w:val="28"/>
        </w:rPr>
        <w:t>
      </w:t>
      </w:r>
      <w:r>
        <w:rPr>
          <w:rFonts w:ascii="Times New Roman"/>
          <w:b w:val="false"/>
          <w:i w:val="false"/>
          <w:color w:val="000000"/>
          <w:sz w:val="28"/>
        </w:rPr>
        <w:t>5 балл – "өте жақсы".</w:t>
      </w:r>
      <w:r>
        <w:br/>
      </w:r>
      <w:r>
        <w:rPr>
          <w:rFonts w:ascii="Times New Roman"/>
          <w:b w:val="false"/>
          <w:i w:val="false"/>
          <w:color w:val="000000"/>
          <w:sz w:val="28"/>
        </w:rPr>
        <w:t>
</w:t>
      </w:r>
    </w:p>
    <w:bookmarkStart w:name="z105"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Кадрлық жұмыстарды жүргізетін бас маман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Кадрлық жұмыстарды жүргізетін бас маман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1) 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"Б" корпусы қызметшісін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41. Кадрлық жұмыстарды жүргізетін бас маман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қызметшісінің танысудан бас тартуы бағалау нәтижелерін оның қызметтік тізіміне енгізуге кедергі бола алмайды. Бұл жағдайда кадрлық жұмыстарды жүргізетін бас маман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42. Осы Әдістеменің </w:t>
      </w:r>
      <w:r>
        <w:rPr>
          <w:rFonts w:ascii="Times New Roman"/>
          <w:b w:val="false"/>
          <w:i w:val="false"/>
          <w:color w:val="000000"/>
          <w:sz w:val="28"/>
        </w:rPr>
        <w:t>39-тармағында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кадрлық жұмыстарды жүргізетін бас маманда сақталады.</w:t>
      </w:r>
      <w:r>
        <w:br/>
      </w:r>
      <w:r>
        <w:rPr>
          <w:rFonts w:ascii="Times New Roman"/>
          <w:b w:val="false"/>
          <w:i w:val="false"/>
          <w:color w:val="000000"/>
          <w:sz w:val="28"/>
        </w:rPr>
        <w:t>
</w:t>
      </w:r>
    </w:p>
    <w:bookmarkStart w:name="z122"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 xml:space="preserve">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w:t>
      </w:r>
      <w:r>
        <w:br/>
      </w:r>
      <w:r>
        <w:rPr>
          <w:rFonts w:ascii="Times New Roman"/>
          <w:b w:val="false"/>
          <w:i w:val="false"/>
          <w:color w:val="000000"/>
          <w:sz w:val="28"/>
        </w:rPr>
        <w:t>ішінде шағымды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127" w:id="10"/>
    <w:p>
      <w:pPr>
        <w:spacing w:after="0"/>
        <w:ind w:left="0"/>
        <w:jc w:val="left"/>
      </w:pPr>
      <w:r>
        <w:rPr>
          <w:rFonts w:ascii="Times New Roman"/>
          <w:b/>
          <w:i w:val="false"/>
          <w:color w:val="000000"/>
        </w:rPr>
        <w:t xml:space="preserve"> 10. Бағалау нәтижелері бойынша шешім қабылдау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Жаңақала аудандық </w:t>
            </w:r>
            <w:r>
              <w:br/>
            </w:r>
            <w:r>
              <w:rPr>
                <w:rFonts w:ascii="Times New Roman"/>
                <w:b w:val="false"/>
                <w:i w:val="false"/>
                <w:color w:val="000000"/>
                <w:sz w:val="20"/>
              </w:rPr>
              <w:t xml:space="preserve">мәслихаты аппаратының </w:t>
            </w:r>
            <w:r>
              <w:br/>
            </w:r>
            <w:r>
              <w:rPr>
                <w:rFonts w:ascii="Times New Roman"/>
                <w:b w:val="false"/>
                <w:i w:val="false"/>
                <w:color w:val="000000"/>
                <w:sz w:val="20"/>
              </w:rPr>
              <w:t xml:space="preserve">"Б" корпусы мемлекеттік </w:t>
            </w:r>
            <w:r>
              <w:br/>
            </w:r>
            <w:r>
              <w:rPr>
                <w:rFonts w:ascii="Times New Roman"/>
                <w:b w:val="false"/>
                <w:i w:val="false"/>
                <w:color w:val="000000"/>
                <w:sz w:val="20"/>
              </w:rPr>
              <w:t xml:space="preserve">әкімшілік қызметшілерінің </w:t>
            </w:r>
            <w:r>
              <w:br/>
            </w:r>
            <w:r>
              <w:rPr>
                <w:rFonts w:ascii="Times New Roman"/>
                <w:b w:val="false"/>
                <w:i w:val="false"/>
                <w:color w:val="000000"/>
                <w:sz w:val="20"/>
              </w:rPr>
              <w:t xml:space="preserve">қызметін бағалаудың </w:t>
            </w:r>
            <w:r>
              <w:br/>
            </w:r>
            <w:r>
              <w:rPr>
                <w:rFonts w:ascii="Times New Roman"/>
                <w:b w:val="false"/>
                <w:i w:val="false"/>
                <w:color w:val="000000"/>
                <w:sz w:val="20"/>
              </w:rPr>
              <w:t>әдістемесіне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7" w:id="11"/>
    <w:p>
      <w:pPr>
        <w:spacing w:after="0"/>
        <w:ind w:left="0"/>
        <w:jc w:val="both"/>
      </w:pPr>
      <w:r>
        <w:rPr>
          <w:rFonts w:ascii="Times New Roman"/>
          <w:b w:val="false"/>
          <w:i w:val="false"/>
          <w:color w:val="000000"/>
          <w:sz w:val="28"/>
        </w:rPr>
        <w:t xml:space="preserve">            "Б" корпусы мемлекеттік әкімшілік қызметшісінің жеке жұмыс жоспары </w:t>
      </w:r>
      <w:r>
        <w:br/>
      </w:r>
      <w:r>
        <w:rPr>
          <w:rFonts w:ascii="Times New Roman"/>
          <w:b w:val="false"/>
          <w:i w:val="false"/>
          <w:color w:val="000000"/>
          <w:sz w:val="28"/>
        </w:rPr>
        <w:t xml:space="preserve">_____________________________________ жыл </w:t>
      </w:r>
      <w:r>
        <w:br/>
      </w:r>
      <w:r>
        <w:rPr>
          <w:rFonts w:ascii="Times New Roman"/>
          <w:b w:val="false"/>
          <w:i w:val="false"/>
          <w:color w:val="000000"/>
          <w:sz w:val="28"/>
        </w:rPr>
        <w:t>(жеке жоспар құрастырылатын кезең)</w:t>
      </w:r>
      <w:r>
        <w:br/>
      </w:r>
      <w:r>
        <w:rPr>
          <w:rFonts w:ascii="Times New Roman"/>
          <w:b w:val="false"/>
          <w:i w:val="false"/>
          <w:color w:val="000000"/>
          <w:sz w:val="28"/>
        </w:rPr>
        <w:t>
</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Қызметшінің Т.А.Ә. (болған жағдайда):____________________________</w:t>
      </w:r>
      <w:r>
        <w:br/>
      </w:r>
      <w:r>
        <w:rPr>
          <w:rFonts w:ascii="Times New Roman"/>
          <w:b w:val="false"/>
          <w:i w:val="false"/>
          <w:color w:val="000000"/>
          <w:sz w:val="28"/>
        </w:rPr>
        <w:t>
      </w:t>
      </w:r>
      <w:r>
        <w:rPr>
          <w:rFonts w:ascii="Times New Roman"/>
          <w:b w:val="false"/>
          <w:i w:val="false"/>
          <w:color w:val="000000"/>
          <w:sz w:val="28"/>
        </w:rPr>
        <w:t>Қызметшінің лауазымы: ______________________________________</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9"/>
        <w:gridCol w:w="4952"/>
        <w:gridCol w:w="4229"/>
      </w:tblGrid>
      <w:tr>
        <w:trPr>
          <w:trHeight w:val="30" w:hRule="atLeast"/>
        </w:trPr>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Ескертпе:</w:t>
      </w:r>
      <w:r>
        <w:br/>
      </w:r>
      <w:r>
        <w:rPr>
          <w:rFonts w:ascii="Times New Roman"/>
          <w:b w:val="false"/>
          <w:i w:val="false"/>
          <w:color w:val="000000"/>
          <w:sz w:val="28"/>
        </w:rPr>
        <w:t>
      </w:t>
      </w:r>
      <w:r>
        <w:rPr>
          <w:rFonts w:ascii="Times New Roman"/>
          <w:b w:val="false"/>
          <w:i w:val="false"/>
          <w:color w:val="000000"/>
          <w:sz w:val="28"/>
        </w:rPr>
        <w:t>* - шаралар қызметшінің функционалдық міндеттеріне сәйкестігін есепке ала отыра анықталады.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Қызметші:</w:t>
            </w:r>
            <w:r>
              <w:br/>
            </w:r>
            <w:r>
              <w:rPr>
                <w:rFonts w:ascii="Times New Roman"/>
                <w:b w:val="false"/>
                <w:i w:val="false"/>
                <w:color w:val="000000"/>
                <w:sz w:val="20"/>
              </w:rPr>
              <w:t>
</w:t>
            </w:r>
            <w:r>
              <w:rPr>
                <w:rFonts w:ascii="Times New Roman"/>
                <w:b/>
                <w:i w:val="false"/>
                <w:color w:val="000000"/>
                <w:sz w:val="20"/>
              </w:rPr>
              <w:t>Т.А.Ә. (болған жағдайда)</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күні: ____________________________</w:t>
            </w:r>
            <w:r>
              <w:br/>
            </w:r>
            <w:r>
              <w:rPr>
                <w:rFonts w:ascii="Times New Roman"/>
                <w:b w:val="false"/>
                <w:i w:val="false"/>
                <w:color w:val="000000"/>
                <w:sz w:val="20"/>
              </w:rPr>
              <w:t>
</w:t>
            </w:r>
            <w:r>
              <w:rPr>
                <w:rFonts w:ascii="Times New Roman"/>
                <w:b/>
                <w:i w:val="false"/>
                <w:color w:val="000000"/>
                <w:sz w:val="20"/>
              </w:rPr>
              <w:t>қолы: ___________________________</w:t>
            </w:r>
            <w:r>
              <w:br/>
            </w:r>
            <w:r>
              <w:rPr>
                <w:rFonts w:ascii="Times New Roman"/>
                <w:b w:val="false"/>
                <w:i w:val="false"/>
                <w:color w:val="000000"/>
                <w:sz w:val="20"/>
              </w:rPr>
              <w:t>
 </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Тікелей басшы:</w:t>
            </w:r>
            <w:r>
              <w:br/>
            </w:r>
            <w:r>
              <w:rPr>
                <w:rFonts w:ascii="Times New Roman"/>
                <w:b w:val="false"/>
                <w:i w:val="false"/>
                <w:color w:val="000000"/>
                <w:sz w:val="20"/>
              </w:rPr>
              <w:t>
</w:t>
            </w:r>
            <w:r>
              <w:rPr>
                <w:rFonts w:ascii="Times New Roman"/>
                <w:b/>
                <w:i w:val="false"/>
                <w:color w:val="000000"/>
                <w:sz w:val="20"/>
              </w:rPr>
              <w:t>Т.А.Ә. (болған жағдайда)</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күні: ____________________________</w:t>
            </w:r>
            <w:r>
              <w:br/>
            </w:r>
            <w:r>
              <w:rPr>
                <w:rFonts w:ascii="Times New Roman"/>
                <w:b w:val="false"/>
                <w:i w:val="false"/>
                <w:color w:val="000000"/>
                <w:sz w:val="20"/>
              </w:rPr>
              <w:t>
</w:t>
            </w:r>
            <w:r>
              <w:rPr>
                <w:rFonts w:ascii="Times New Roman"/>
                <w:b/>
                <w:i w:val="false"/>
                <w:color w:val="000000"/>
                <w:sz w:val="20"/>
              </w:rPr>
              <w:t>қолы: ___________________________</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Жаңақала аудандық </w:t>
            </w:r>
            <w:r>
              <w:br/>
            </w:r>
            <w:r>
              <w:rPr>
                <w:rFonts w:ascii="Times New Roman"/>
                <w:b w:val="false"/>
                <w:i w:val="false"/>
                <w:color w:val="000000"/>
                <w:sz w:val="20"/>
              </w:rPr>
              <w:t xml:space="preserve">мәслихаты аппаратының </w:t>
            </w:r>
            <w:r>
              <w:br/>
            </w:r>
            <w:r>
              <w:rPr>
                <w:rFonts w:ascii="Times New Roman"/>
                <w:b w:val="false"/>
                <w:i w:val="false"/>
                <w:color w:val="000000"/>
                <w:sz w:val="20"/>
              </w:rPr>
              <w:t xml:space="preserve">"Б" корпусы мемлекеттік </w:t>
            </w:r>
            <w:r>
              <w:br/>
            </w:r>
            <w:r>
              <w:rPr>
                <w:rFonts w:ascii="Times New Roman"/>
                <w:b w:val="false"/>
                <w:i w:val="false"/>
                <w:color w:val="000000"/>
                <w:sz w:val="20"/>
              </w:rPr>
              <w:t xml:space="preserve">әкімшілік қызметшілерінің </w:t>
            </w:r>
            <w:r>
              <w:br/>
            </w:r>
            <w:r>
              <w:rPr>
                <w:rFonts w:ascii="Times New Roman"/>
                <w:b w:val="false"/>
                <w:i w:val="false"/>
                <w:color w:val="000000"/>
                <w:sz w:val="20"/>
              </w:rPr>
              <w:t xml:space="preserve">қызметін бағалаудың </w:t>
            </w:r>
            <w:r>
              <w:br/>
            </w:r>
            <w:r>
              <w:rPr>
                <w:rFonts w:ascii="Times New Roman"/>
                <w:b w:val="false"/>
                <w:i w:val="false"/>
                <w:color w:val="000000"/>
                <w:sz w:val="20"/>
              </w:rPr>
              <w:t>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2" w:id="12"/>
    <w:p>
      <w:pPr>
        <w:spacing w:after="0"/>
        <w:ind w:left="0"/>
        <w:jc w:val="both"/>
      </w:pPr>
      <w:r>
        <w:rPr>
          <w:rFonts w:ascii="Times New Roman"/>
          <w:b w:val="false"/>
          <w:i w:val="false"/>
          <w:color w:val="000000"/>
          <w:sz w:val="28"/>
        </w:rPr>
        <w:t xml:space="preserve">            Бағалау парағы </w:t>
      </w:r>
      <w:r>
        <w:br/>
      </w:r>
      <w:r>
        <w:rPr>
          <w:rFonts w:ascii="Times New Roman"/>
          <w:b w:val="false"/>
          <w:i w:val="false"/>
          <w:color w:val="000000"/>
          <w:sz w:val="28"/>
        </w:rPr>
        <w:t xml:space="preserve">_________________________________ тоқсан_______ жыл </w:t>
      </w:r>
      <w:r>
        <w:br/>
      </w:r>
      <w:r>
        <w:rPr>
          <w:rFonts w:ascii="Times New Roman"/>
          <w:b w:val="false"/>
          <w:i w:val="false"/>
          <w:color w:val="000000"/>
          <w:sz w:val="28"/>
        </w:rPr>
        <w:t>(бағаланатын кезең)</w:t>
      </w:r>
      <w:r>
        <w:br/>
      </w:r>
      <w:r>
        <w:rPr>
          <w:rFonts w:ascii="Times New Roman"/>
          <w:b w:val="false"/>
          <w:i w:val="false"/>
          <w:color w:val="000000"/>
          <w:sz w:val="28"/>
        </w:rPr>
        <w:t>
</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________________________________________</w:t>
      </w:r>
      <w:r>
        <w:br/>
      </w:r>
      <w:r>
        <w:rPr>
          <w:rFonts w:ascii="Times New Roman"/>
          <w:b w:val="false"/>
          <w:i w:val="false"/>
          <w:color w:val="000000"/>
          <w:sz w:val="28"/>
        </w:rPr>
        <w:t>
      </w:t>
      </w:r>
      <w:r>
        <w:rPr>
          <w:rFonts w:ascii="Times New Roman"/>
          <w:b w:val="false"/>
          <w:i w:val="false"/>
          <w:color w:val="000000"/>
          <w:sz w:val="28"/>
        </w:rPr>
        <w:t>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6"/>
        <w:gridCol w:w="2210"/>
        <w:gridCol w:w="1628"/>
        <w:gridCol w:w="1628"/>
        <w:gridCol w:w="2210"/>
        <w:gridCol w:w="1628"/>
        <w:gridCol w:w="1628"/>
        <w:gridCol w:w="522"/>
      </w:tblGrid>
      <w:tr>
        <w:trPr>
          <w:trHeight w:val="30" w:hRule="atLeast"/>
        </w:trPr>
        <w:tc>
          <w:tcPr>
            <w:tcW w:w="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Қызметші:</w:t>
            </w:r>
            <w:r>
              <w:br/>
            </w:r>
            <w:r>
              <w:rPr>
                <w:rFonts w:ascii="Times New Roman"/>
                <w:b w:val="false"/>
                <w:i w:val="false"/>
                <w:color w:val="000000"/>
                <w:sz w:val="20"/>
              </w:rPr>
              <w:t>
</w:t>
            </w:r>
            <w:r>
              <w:rPr>
                <w:rFonts w:ascii="Times New Roman"/>
                <w:b/>
                <w:i w:val="false"/>
                <w:color w:val="000000"/>
                <w:sz w:val="20"/>
              </w:rPr>
              <w:t>Т.А.Ә. (болған жағдайда)</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күні: ____________________________</w:t>
            </w:r>
            <w:r>
              <w:br/>
            </w:r>
            <w:r>
              <w:rPr>
                <w:rFonts w:ascii="Times New Roman"/>
                <w:b w:val="false"/>
                <w:i w:val="false"/>
                <w:color w:val="000000"/>
                <w:sz w:val="20"/>
              </w:rPr>
              <w:t>
</w:t>
            </w:r>
            <w:r>
              <w:rPr>
                <w:rFonts w:ascii="Times New Roman"/>
                <w:b/>
                <w:i w:val="false"/>
                <w:color w:val="000000"/>
                <w:sz w:val="20"/>
              </w:rPr>
              <w:t>қолы: ___________________________</w:t>
            </w:r>
            <w:r>
              <w:br/>
            </w:r>
            <w:r>
              <w:rPr>
                <w:rFonts w:ascii="Times New Roman"/>
                <w:b w:val="false"/>
                <w:i w:val="false"/>
                <w:color w:val="000000"/>
                <w:sz w:val="20"/>
              </w:rPr>
              <w:t>
 </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Тікелей басшы:</w:t>
            </w:r>
            <w:r>
              <w:br/>
            </w:r>
            <w:r>
              <w:rPr>
                <w:rFonts w:ascii="Times New Roman"/>
                <w:b w:val="false"/>
                <w:i w:val="false"/>
                <w:color w:val="000000"/>
                <w:sz w:val="20"/>
              </w:rPr>
              <w:t>
</w:t>
            </w:r>
            <w:r>
              <w:rPr>
                <w:rFonts w:ascii="Times New Roman"/>
                <w:b/>
                <w:i w:val="false"/>
                <w:color w:val="000000"/>
                <w:sz w:val="20"/>
              </w:rPr>
              <w:t>Т.А.Ә. (болған жағдайда)</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күні: ____________________________</w:t>
            </w:r>
            <w:r>
              <w:br/>
            </w:r>
            <w:r>
              <w:rPr>
                <w:rFonts w:ascii="Times New Roman"/>
                <w:b w:val="false"/>
                <w:i w:val="false"/>
                <w:color w:val="000000"/>
                <w:sz w:val="20"/>
              </w:rPr>
              <w:t>
</w:t>
            </w:r>
            <w:r>
              <w:rPr>
                <w:rFonts w:ascii="Times New Roman"/>
                <w:b/>
                <w:i w:val="false"/>
                <w:color w:val="000000"/>
                <w:sz w:val="20"/>
              </w:rPr>
              <w:t>қолы: ___________________________</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Жаңақала аудандық </w:t>
            </w:r>
            <w:r>
              <w:br/>
            </w:r>
            <w:r>
              <w:rPr>
                <w:rFonts w:ascii="Times New Roman"/>
                <w:b w:val="false"/>
                <w:i w:val="false"/>
                <w:color w:val="000000"/>
                <w:sz w:val="20"/>
              </w:rPr>
              <w:t xml:space="preserve">мәслихаты аппаратының </w:t>
            </w:r>
            <w:r>
              <w:br/>
            </w:r>
            <w:r>
              <w:rPr>
                <w:rFonts w:ascii="Times New Roman"/>
                <w:b w:val="false"/>
                <w:i w:val="false"/>
                <w:color w:val="000000"/>
                <w:sz w:val="20"/>
              </w:rPr>
              <w:t xml:space="preserve">"Б" корпусы мемлекеттік </w:t>
            </w:r>
            <w:r>
              <w:br/>
            </w:r>
            <w:r>
              <w:rPr>
                <w:rFonts w:ascii="Times New Roman"/>
                <w:b w:val="false"/>
                <w:i w:val="false"/>
                <w:color w:val="000000"/>
                <w:sz w:val="20"/>
              </w:rPr>
              <w:t xml:space="preserve">әкімшілік қызметшілерінің </w:t>
            </w:r>
            <w:r>
              <w:br/>
            </w:r>
            <w:r>
              <w:rPr>
                <w:rFonts w:ascii="Times New Roman"/>
                <w:b w:val="false"/>
                <w:i w:val="false"/>
                <w:color w:val="000000"/>
                <w:sz w:val="20"/>
              </w:rPr>
              <w:t xml:space="preserve">қызметін бағалаудың </w:t>
            </w:r>
            <w:r>
              <w:br/>
            </w:r>
            <w:r>
              <w:rPr>
                <w:rFonts w:ascii="Times New Roman"/>
                <w:b w:val="false"/>
                <w:i w:val="false"/>
                <w:color w:val="000000"/>
                <w:sz w:val="20"/>
              </w:rPr>
              <w:t>әдістемесіне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6" w:id="13"/>
    <w:p>
      <w:pPr>
        <w:spacing w:after="0"/>
        <w:ind w:left="0"/>
        <w:jc w:val="both"/>
      </w:pPr>
      <w:r>
        <w:rPr>
          <w:rFonts w:ascii="Times New Roman"/>
          <w:b w:val="false"/>
          <w:i w:val="false"/>
          <w:color w:val="000000"/>
          <w:sz w:val="28"/>
        </w:rPr>
        <w:t xml:space="preserve">            Бағалау парағы </w:t>
      </w:r>
      <w:r>
        <w:br/>
      </w:r>
      <w:r>
        <w:rPr>
          <w:rFonts w:ascii="Times New Roman"/>
          <w:b w:val="false"/>
          <w:i w:val="false"/>
          <w:color w:val="000000"/>
          <w:sz w:val="28"/>
        </w:rPr>
        <w:t xml:space="preserve">______________________________ жыл </w:t>
      </w:r>
      <w:r>
        <w:br/>
      </w:r>
      <w:r>
        <w:rPr>
          <w:rFonts w:ascii="Times New Roman"/>
          <w:b w:val="false"/>
          <w:i w:val="false"/>
          <w:color w:val="000000"/>
          <w:sz w:val="28"/>
        </w:rPr>
        <w:t>(бағаланатын жыл)</w:t>
      </w:r>
      <w:r>
        <w:br/>
      </w:r>
      <w:r>
        <w:rPr>
          <w:rFonts w:ascii="Times New Roman"/>
          <w:b w:val="false"/>
          <w:i w:val="false"/>
          <w:color w:val="000000"/>
          <w:sz w:val="28"/>
        </w:rPr>
        <w:t>
</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________________________________________</w:t>
      </w:r>
      <w:r>
        <w:br/>
      </w:r>
      <w:r>
        <w:rPr>
          <w:rFonts w:ascii="Times New Roman"/>
          <w:b w:val="false"/>
          <w:i w:val="false"/>
          <w:color w:val="000000"/>
          <w:sz w:val="28"/>
        </w:rPr>
        <w:t>
      </w:t>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9"/>
        <w:gridCol w:w="1024"/>
        <w:gridCol w:w="4408"/>
        <w:gridCol w:w="2864"/>
        <w:gridCol w:w="1739"/>
        <w:gridCol w:w="866"/>
      </w:tblGrid>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Аталуы</w:t>
            </w:r>
            <w:r>
              <w:br/>
            </w:r>
            <w:r>
              <w:rPr>
                <w:rFonts w:ascii="Times New Roman"/>
                <w:b w:val="false"/>
                <w:i w:val="false"/>
                <w:color w:val="000000"/>
                <w:sz w:val="20"/>
              </w:rPr>
              <w:t>
</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Қызметші:</w:t>
            </w:r>
            <w:r>
              <w:br/>
            </w:r>
            <w:r>
              <w:rPr>
                <w:rFonts w:ascii="Times New Roman"/>
                <w:b w:val="false"/>
                <w:i w:val="false"/>
                <w:color w:val="000000"/>
                <w:sz w:val="20"/>
              </w:rPr>
              <w:t>
</w:t>
            </w:r>
            <w:r>
              <w:rPr>
                <w:rFonts w:ascii="Times New Roman"/>
                <w:b/>
                <w:i w:val="false"/>
                <w:color w:val="000000"/>
                <w:sz w:val="20"/>
              </w:rPr>
              <w:t>Т.А.Ә. (болған жағдайда)</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күні: ____________________________</w:t>
            </w:r>
            <w:r>
              <w:br/>
            </w:r>
            <w:r>
              <w:rPr>
                <w:rFonts w:ascii="Times New Roman"/>
                <w:b w:val="false"/>
                <w:i w:val="false"/>
                <w:color w:val="000000"/>
                <w:sz w:val="20"/>
              </w:rPr>
              <w:t>
</w:t>
            </w:r>
            <w:r>
              <w:rPr>
                <w:rFonts w:ascii="Times New Roman"/>
                <w:b/>
                <w:i w:val="false"/>
                <w:color w:val="000000"/>
                <w:sz w:val="20"/>
              </w:rPr>
              <w:t>қолы: ___________________________</w:t>
            </w:r>
            <w:r>
              <w:br/>
            </w:r>
            <w:r>
              <w:rPr>
                <w:rFonts w:ascii="Times New Roman"/>
                <w:b w:val="false"/>
                <w:i w:val="false"/>
                <w:color w:val="000000"/>
                <w:sz w:val="20"/>
              </w:rPr>
              <w:t>
 </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Тікелей басшы:</w:t>
            </w:r>
            <w:r>
              <w:br/>
            </w:r>
            <w:r>
              <w:rPr>
                <w:rFonts w:ascii="Times New Roman"/>
                <w:b w:val="false"/>
                <w:i w:val="false"/>
                <w:color w:val="000000"/>
                <w:sz w:val="20"/>
              </w:rPr>
              <w:t>
</w:t>
            </w:r>
            <w:r>
              <w:rPr>
                <w:rFonts w:ascii="Times New Roman"/>
                <w:b/>
                <w:i w:val="false"/>
                <w:color w:val="000000"/>
                <w:sz w:val="20"/>
              </w:rPr>
              <w:t>Т.А.Ә. (болған жағдайда)</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күні: ____________________________</w:t>
            </w:r>
            <w:r>
              <w:br/>
            </w:r>
            <w:r>
              <w:rPr>
                <w:rFonts w:ascii="Times New Roman"/>
                <w:b w:val="false"/>
                <w:i w:val="false"/>
                <w:color w:val="000000"/>
                <w:sz w:val="20"/>
              </w:rPr>
              <w:t>
</w:t>
            </w:r>
            <w:r>
              <w:rPr>
                <w:rFonts w:ascii="Times New Roman"/>
                <w:b/>
                <w:i w:val="false"/>
                <w:color w:val="000000"/>
                <w:sz w:val="20"/>
              </w:rPr>
              <w:t>қолы: ___________________________</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Жаңақала аудандық </w:t>
            </w:r>
            <w:r>
              <w:br/>
            </w:r>
            <w:r>
              <w:rPr>
                <w:rFonts w:ascii="Times New Roman"/>
                <w:b w:val="false"/>
                <w:i w:val="false"/>
                <w:color w:val="000000"/>
                <w:sz w:val="20"/>
              </w:rPr>
              <w:t xml:space="preserve">мәслихаты аппаратының </w:t>
            </w:r>
            <w:r>
              <w:br/>
            </w:r>
            <w:r>
              <w:rPr>
                <w:rFonts w:ascii="Times New Roman"/>
                <w:b w:val="false"/>
                <w:i w:val="false"/>
                <w:color w:val="000000"/>
                <w:sz w:val="20"/>
              </w:rPr>
              <w:t xml:space="preserve">"Б" корпусы мемлекеттік </w:t>
            </w:r>
            <w:r>
              <w:br/>
            </w:r>
            <w:r>
              <w:rPr>
                <w:rFonts w:ascii="Times New Roman"/>
                <w:b w:val="false"/>
                <w:i w:val="false"/>
                <w:color w:val="000000"/>
                <w:sz w:val="20"/>
              </w:rPr>
              <w:t xml:space="preserve">әкімшілік қызметшілерінің </w:t>
            </w:r>
            <w:r>
              <w:br/>
            </w:r>
            <w:r>
              <w:rPr>
                <w:rFonts w:ascii="Times New Roman"/>
                <w:b w:val="false"/>
                <w:i w:val="false"/>
                <w:color w:val="000000"/>
                <w:sz w:val="20"/>
              </w:rPr>
              <w:t xml:space="preserve">қызметін бағалаудың </w:t>
            </w:r>
            <w:r>
              <w:br/>
            </w:r>
            <w:r>
              <w:rPr>
                <w:rFonts w:ascii="Times New Roman"/>
                <w:b w:val="false"/>
                <w:i w:val="false"/>
                <w:color w:val="000000"/>
                <w:sz w:val="20"/>
              </w:rPr>
              <w:t>әдістемесіне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0" w:id="14"/>
    <w:p>
      <w:pPr>
        <w:spacing w:after="0"/>
        <w:ind w:left="0"/>
        <w:jc w:val="both"/>
      </w:pPr>
      <w:r>
        <w:rPr>
          <w:rFonts w:ascii="Times New Roman"/>
          <w:b w:val="false"/>
          <w:i w:val="false"/>
          <w:color w:val="000000"/>
          <w:sz w:val="28"/>
        </w:rPr>
        <w:t xml:space="preserve">            Айналмалы бағалау нәтижелері </w:t>
      </w:r>
      <w:r>
        <w:br/>
      </w:r>
      <w:r>
        <w:rPr>
          <w:rFonts w:ascii="Times New Roman"/>
          <w:b w:val="false"/>
          <w:i w:val="false"/>
          <w:color w:val="000000"/>
          <w:sz w:val="28"/>
        </w:rPr>
        <w:t xml:space="preserve">_______________________________ жыл </w:t>
      </w:r>
      <w:r>
        <w:br/>
      </w:r>
      <w:r>
        <w:rPr>
          <w:rFonts w:ascii="Times New Roman"/>
          <w:b w:val="false"/>
          <w:i w:val="false"/>
          <w:color w:val="000000"/>
          <w:sz w:val="28"/>
        </w:rPr>
        <w:t>(бағаланатын жыл)</w:t>
      </w:r>
      <w:r>
        <w:br/>
      </w:r>
      <w:r>
        <w:rPr>
          <w:rFonts w:ascii="Times New Roman"/>
          <w:b w:val="false"/>
          <w:i w:val="false"/>
          <w:color w:val="000000"/>
          <w:sz w:val="28"/>
        </w:rPr>
        <w:t>
</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______________________________________</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3"/>
        <w:gridCol w:w="2124"/>
        <w:gridCol w:w="5109"/>
        <w:gridCol w:w="2944"/>
      </w:tblGrid>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Құзіреттін аталуы</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Жаңақала аудандық </w:t>
            </w:r>
            <w:r>
              <w:br/>
            </w:r>
            <w:r>
              <w:rPr>
                <w:rFonts w:ascii="Times New Roman"/>
                <w:b w:val="false"/>
                <w:i w:val="false"/>
                <w:color w:val="000000"/>
                <w:sz w:val="20"/>
              </w:rPr>
              <w:t xml:space="preserve">мәслихаты аппаратының </w:t>
            </w:r>
            <w:r>
              <w:br/>
            </w:r>
            <w:r>
              <w:rPr>
                <w:rFonts w:ascii="Times New Roman"/>
                <w:b w:val="false"/>
                <w:i w:val="false"/>
                <w:color w:val="000000"/>
                <w:sz w:val="20"/>
              </w:rPr>
              <w:t xml:space="preserve">"Б" корпусы мемлекеттік </w:t>
            </w:r>
            <w:r>
              <w:br/>
            </w:r>
            <w:r>
              <w:rPr>
                <w:rFonts w:ascii="Times New Roman"/>
                <w:b w:val="false"/>
                <w:i w:val="false"/>
                <w:color w:val="000000"/>
                <w:sz w:val="20"/>
              </w:rPr>
              <w:t xml:space="preserve">әкімшілік қызметшілерінің </w:t>
            </w:r>
            <w:r>
              <w:br/>
            </w:r>
            <w:r>
              <w:rPr>
                <w:rFonts w:ascii="Times New Roman"/>
                <w:b w:val="false"/>
                <w:i w:val="false"/>
                <w:color w:val="000000"/>
                <w:sz w:val="20"/>
              </w:rPr>
              <w:t xml:space="preserve">қызметін бағалаудың </w:t>
            </w:r>
            <w:r>
              <w:br/>
            </w:r>
            <w:r>
              <w:rPr>
                <w:rFonts w:ascii="Times New Roman"/>
                <w:b w:val="false"/>
                <w:i w:val="false"/>
                <w:color w:val="000000"/>
                <w:sz w:val="20"/>
              </w:rPr>
              <w:t>әдістемесіне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5" w:id="15"/>
    <w:p>
      <w:pPr>
        <w:spacing w:after="0"/>
        <w:ind w:left="0"/>
        <w:jc w:val="both"/>
      </w:pPr>
      <w:r>
        <w:rPr>
          <w:rFonts w:ascii="Times New Roman"/>
          <w:b w:val="false"/>
          <w:i w:val="false"/>
          <w:color w:val="000000"/>
          <w:sz w:val="28"/>
        </w:rPr>
        <w:t xml:space="preserve">            Бағалау жөніндегі комиссия отырысының хаттамасы </w:t>
      </w:r>
      <w:r>
        <w:br/>
      </w:r>
      <w:r>
        <w:rPr>
          <w:rFonts w:ascii="Times New Roman"/>
          <w:b w:val="false"/>
          <w:i w:val="false"/>
          <w:color w:val="000000"/>
          <w:sz w:val="28"/>
        </w:rPr>
        <w:t xml:space="preserve">_______________________________________________________ </w:t>
      </w:r>
      <w:r>
        <w:br/>
      </w:r>
      <w:r>
        <w:rPr>
          <w:rFonts w:ascii="Times New Roman"/>
          <w:b w:val="false"/>
          <w:i w:val="false"/>
          <w:color w:val="000000"/>
          <w:sz w:val="28"/>
        </w:rPr>
        <w:t xml:space="preserve">(мемлекеттік органның атауы) </w:t>
      </w:r>
      <w:r>
        <w:br/>
      </w:r>
      <w:r>
        <w:rPr>
          <w:rFonts w:ascii="Times New Roman"/>
          <w:b w:val="false"/>
          <w:i w:val="false"/>
          <w:color w:val="000000"/>
          <w:sz w:val="28"/>
        </w:rPr>
        <w:t xml:space="preserve">_____________________________________________________________________ </w:t>
      </w:r>
      <w:r>
        <w:br/>
      </w:r>
      <w:r>
        <w:rPr>
          <w:rFonts w:ascii="Times New Roman"/>
          <w:b w:val="false"/>
          <w:i w:val="false"/>
          <w:color w:val="000000"/>
          <w:sz w:val="28"/>
        </w:rPr>
        <w:t>(бағалау түрі: тоқсандық/жылдық және бағаланатын кезең (тоқсан және (немесе) жыл)</w:t>
      </w:r>
      <w:r>
        <w:br/>
      </w:r>
      <w:r>
        <w:rPr>
          <w:rFonts w:ascii="Times New Roman"/>
          <w:b w:val="false"/>
          <w:i w:val="false"/>
          <w:color w:val="000000"/>
          <w:sz w:val="28"/>
        </w:rPr>
        <w:t>
</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5"/>
        <w:gridCol w:w="5938"/>
        <w:gridCol w:w="2662"/>
        <w:gridCol w:w="1505"/>
      </w:tblGrid>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Қызметшілердің Т.А.Ә. (болған жағдайда)</w:t>
            </w: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Комиссия қорытындысы: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 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Тексерген:</w:t>
      </w:r>
      <w:r>
        <w:br/>
      </w:r>
      <w:r>
        <w:rPr>
          <w:rFonts w:ascii="Times New Roman"/>
          <w:b w:val="false"/>
          <w:i w:val="false"/>
          <w:color w:val="000000"/>
          <w:sz w:val="28"/>
        </w:rPr>
        <w:t>
      </w:t>
      </w:r>
      <w:r>
        <w:rPr>
          <w:rFonts w:ascii="Times New Roman"/>
          <w:b w:val="false"/>
          <w:i w:val="false"/>
          <w:color w:val="000000"/>
          <w:sz w:val="28"/>
        </w:rPr>
        <w:t>Комиссия хатшысы: ___________________________ күні: __________________</w:t>
      </w:r>
      <w:r>
        <w:br/>
      </w:r>
      <w:r>
        <w:rPr>
          <w:rFonts w:ascii="Times New Roman"/>
          <w:b w:val="false"/>
          <w:i w:val="false"/>
          <w:color w:val="000000"/>
          <w:sz w:val="28"/>
        </w:rPr>
        <w:t>
</w:t>
      </w:r>
    </w:p>
    <w:bookmarkStart w:name="z191" w:id="16"/>
    <w:p>
      <w:pPr>
        <w:spacing w:after="0"/>
        <w:ind w:left="0"/>
        <w:jc w:val="both"/>
      </w:pPr>
      <w:r>
        <w:rPr>
          <w:rFonts w:ascii="Times New Roman"/>
          <w:b w:val="false"/>
          <w:i w:val="false"/>
          <w:color w:val="000000"/>
          <w:sz w:val="28"/>
        </w:rPr>
        <w:t>            (Т.А.Ә. (болған жағдайда), қолы)</w:t>
      </w:r>
      <w:r>
        <w:br/>
      </w:r>
      <w:r>
        <w:rPr>
          <w:rFonts w:ascii="Times New Roman"/>
          <w:b w:val="false"/>
          <w:i w:val="false"/>
          <w:color w:val="000000"/>
          <w:sz w:val="28"/>
        </w:rPr>
        <w:t>
</w:t>
      </w:r>
    </w:p>
    <w:bookmarkEnd w:id="16"/>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төрағасы: ___________________________ күні: __________________</w:t>
      </w:r>
      <w:r>
        <w:br/>
      </w:r>
      <w:r>
        <w:rPr>
          <w:rFonts w:ascii="Times New Roman"/>
          <w:b w:val="false"/>
          <w:i w:val="false"/>
          <w:color w:val="000000"/>
          <w:sz w:val="28"/>
        </w:rPr>
        <w:t>
</w:t>
      </w:r>
    </w:p>
    <w:bookmarkStart w:name="z193" w:id="17"/>
    <w:p>
      <w:pPr>
        <w:spacing w:after="0"/>
        <w:ind w:left="0"/>
        <w:jc w:val="both"/>
      </w:pPr>
      <w:r>
        <w:rPr>
          <w:rFonts w:ascii="Times New Roman"/>
          <w:b w:val="false"/>
          <w:i w:val="false"/>
          <w:color w:val="000000"/>
          <w:sz w:val="28"/>
        </w:rPr>
        <w:t>            (Т.А.Ә. (болған жағдайда), қолы)</w:t>
      </w:r>
      <w:r>
        <w:br/>
      </w:r>
      <w:r>
        <w:rPr>
          <w:rFonts w:ascii="Times New Roman"/>
          <w:b w:val="false"/>
          <w:i w:val="false"/>
          <w:color w:val="000000"/>
          <w:sz w:val="28"/>
        </w:rPr>
        <w:t>
</w:t>
      </w:r>
    </w:p>
    <w:bookmarkEnd w:id="17"/>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мүшесі: _____________________________ күні: __________________</w:t>
      </w:r>
      <w:r>
        <w:br/>
      </w:r>
      <w:r>
        <w:rPr>
          <w:rFonts w:ascii="Times New Roman"/>
          <w:b w:val="false"/>
          <w:i w:val="false"/>
          <w:color w:val="000000"/>
          <w:sz w:val="28"/>
        </w:rPr>
        <w:t>
</w:t>
      </w:r>
    </w:p>
    <w:bookmarkStart w:name="z195" w:id="18"/>
    <w:p>
      <w:pPr>
        <w:spacing w:after="0"/>
        <w:ind w:left="0"/>
        <w:jc w:val="both"/>
      </w:pPr>
      <w:r>
        <w:rPr>
          <w:rFonts w:ascii="Times New Roman"/>
          <w:b w:val="false"/>
          <w:i w:val="false"/>
          <w:color w:val="000000"/>
          <w:sz w:val="28"/>
        </w:rPr>
        <w:t>            (Т.А.Ә. (болған жағдайда), қолы)</w:t>
      </w:r>
      <w:r>
        <w:br/>
      </w:r>
      <w:r>
        <w:rPr>
          <w:rFonts w:ascii="Times New Roman"/>
          <w:b w:val="false"/>
          <w:i w:val="false"/>
          <w:color w:val="000000"/>
          <w:sz w:val="28"/>
        </w:rPr>
        <w:t>
</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