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f269" w14:textId="69bf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6 желтоқсандағы № 853 қаулысы. Батыс Қазақстан облысының Әділет департаментінде 2016 жылғы 15 желтоқсанда № 46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К. У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6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5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әкімдігінің күші жойылған 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қаулыларының тізі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 әкімдігінің 2015 жылғы 16 ақпандағы № 101 "Батыс Қазақстан облысы Бөрлі ауданының ауыл шаруашылығы бөлімі" мемлекеттік мекемес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55 болып тіркелген, 2015 жылғы 2 сәуірде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рлі ауданы әкімдігінің 2015 жылғы 16 ақпандағы № 102 "Батыс Қазақстан облысы Бөрлі ауданының ветеринария бөлімі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37 болып тіркелген, 2015 жылғы 19 наурызда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өрлі ауданы әкімдігінің 2015 жылғы 7 қыркүйектегі № 667 "Батыс Қазақстан облысы Бөрлі ауданының тұрғын үй-коммуналдық шаруашылық, жолаушылар көлігі және автомобиль жолдар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86 болып тіркелген, 2015 жылғы 22 қазанда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өрлі ауданы әкімдігінің 2015 жылғы 7 қыркүйектегі № 669 "Батыс Қазақстан облысы Бөрлі ауданының дене шынықтыру және спор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88 болып тіркелген, 2015 жылғы 22 қазанда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Бөрлі ауданы әкімдігінің 2015 жылғы 27 қарашадағы № 852 "Батыс Қазақстан облысы Бөрлі ауданының кәсіпкерлік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99 болып тіркелген, 2016 жылғы 7 қаңтарда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Бөрлі ауданы әкімдігінің 2016 жылғы 26 тамыздағы № 568 "Ақсай қаласында көшпелі сауданы жүзеге асыру үшін арнайы бөлінге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60 болып тіркелген, 2016 жылғы 7 қаз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