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9a69" w14:textId="8b59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2016 жылғы 21 сәуірдегі № 2-3 "Бөрлі ауданында жиналыстар, митингілер, шерулер, пикеттер және демонстрациялар өткізу тәртібін қосымша реттеу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2016 жылғы 25 тамыздағы № 7-10 шешімі. Батыс Қазақстан облысының Әділет департаментінде 2016 жылғы 13 қыркүйекте № 4550 болып тіркелді. Күші жойылды - Батыс Қазақстан облысы Бөрлі аудандық мәслихатының 2020 жылғы 13 ақпандағы № 47-5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000000"/>
          <w:sz w:val="28"/>
        </w:rPr>
        <w:t>№ 47-5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Бөрлі аудандық мәслихатының 2016 жылғы 21 сәуірдегі №2-3 "Бөрлі ауданында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№4398 тіркелген, 2016 жылғы 19 мамырдағы "Бөрлі жаршысы-Бурлинские вести"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көрсетілген шешімнің кіріспе бөлімі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17 наурыздағы "Қазақстан Республикасында бейбіт жиналыстар, митингілер, шерулер, пикеттер және демонстрациялар өткізу тәртібі туралы" Заңына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көрсетілген шешімнің қосымшасында: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Осы жиналыстар, митингілер, шерулер, пикеттер мен демонстрациялар өткізу бойынша қосымша реттелген тәртібі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Заңына (бұдан әрі - Заң) сәйкес әзірленіп, Бөрлі ауданында жиналыстар, митингілер, шерулер, пикеттер және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басшысы (Б.Мукашева) осы шешімнің әділет органдарына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К.Султанова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w:t>
            </w:r>
            <w:r>
              <w:br/>
            </w:r>
            <w:r>
              <w:rPr>
                <w:rFonts w:ascii="Times New Roman"/>
                <w:b w:val="false"/>
                <w:i/>
                <w:color w:val="000000"/>
                <w:sz w:val="20"/>
              </w:rPr>
              <w:t>міндетін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М.Изтелеуов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