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8e28" w14:textId="bc18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2013 жылғы 20 қарашадағы №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2016 жылғы 20 сәуірдегі № 3-4 шешімі. Батыс Қазақстан облысының Әділет департаментінде 2016 жылғы 20 мамырда № 4418 болып тіркелді. Күші жойылды - Батыс Қазақстан облысы Орал қалалық мәслихатының 2020 жылғы 12 ақпандағы № 40-8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Орал қалалық мәслихатының 12.02.2020 </w:t>
      </w:r>
      <w:r>
        <w:rPr>
          <w:rFonts w:ascii="Times New Roman"/>
          <w:b w:val="false"/>
          <w:i w:val="false"/>
          <w:color w:val="000000"/>
          <w:sz w:val="28"/>
        </w:rPr>
        <w:t>№ 40-8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Орал қалалық мәслихатының 2013 жылғы 20 қарашадағы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3376 тіркелген, 2013 жылғы 30 желтоқсандағы "Жайық үні - Жизнь города" газетінде жарияланған)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Орал қаласының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Осы Орал қаласының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(бұдан әрі – Үлгілік қағида),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w:t>
      </w:r>
      <w:r>
        <w:rPr>
          <w:rFonts w:ascii="Times New Roman"/>
          <w:b w:val="false"/>
          <w:i w:val="false"/>
          <w:color w:val="000000"/>
          <w:sz w:val="28"/>
        </w:rPr>
        <w:t>мынадай мазмұндағы 11), 12), 13), 14) тармақшаларымен толықтырылсын:</w:t>
      </w:r>
      <w:r>
        <w:br/>
      </w:r>
      <w:r>
        <w:rPr>
          <w:rFonts w:ascii="Times New Roman"/>
          <w:b w:val="false"/>
          <w:i w:val="false"/>
          <w:color w:val="000000"/>
          <w:sz w:val="28"/>
        </w:rPr>
        <w:t xml:space="preserve">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12)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 xml:space="preserve">13)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r>
        <w:br/>
      </w:r>
      <w:r>
        <w:rPr>
          <w:rFonts w:ascii="Times New Roman"/>
          <w:b w:val="false"/>
          <w:i w:val="false"/>
          <w:color w:val="000000"/>
          <w:sz w:val="28"/>
        </w:rPr>
        <w:t xml:space="preserve">
      </w:t>
      </w:r>
      <w:r>
        <w:rPr>
          <w:rFonts w:ascii="Times New Roman"/>
          <w:b w:val="false"/>
          <w:i w:val="false"/>
          <w:color w:val="000000"/>
          <w:sz w:val="28"/>
        </w:rPr>
        <w:t>14) өтініш беруші (үміткер) – "Өрлеу" жобасына қатысу үшін өз атынан және отбасы атынан өтініш білдірген адам.";</w:t>
      </w:r>
      <w:r>
        <w:br/>
      </w:r>
      <w:r>
        <w:rPr>
          <w:rFonts w:ascii="Times New Roman"/>
          <w:b w:val="false"/>
          <w:i w:val="false"/>
          <w:color w:val="000000"/>
          <w:sz w:val="28"/>
        </w:rPr>
        <w:t xml:space="preserve">
      </w:t>
      </w:r>
      <w:r>
        <w:rPr>
          <w:rFonts w:ascii="Times New Roman"/>
          <w:b w:val="false"/>
          <w:i w:val="false"/>
          <w:color w:val="000000"/>
          <w:sz w:val="28"/>
        </w:rPr>
        <w:t xml:space="preserve">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"көзі көру бойынша 2 топ мүгедектеріне және қант диабеті мүгедек-ауруларына қалалық қоғамдық көліктерінде жүруіне байланысты шығындарын өтеу үшін қоғамдық бірлестіктердің тізімі бойынша 1 АЕК мөлшерінде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3), 4) тармақшаларымен толықтырылсын:</w:t>
      </w:r>
      <w:r>
        <w:br/>
      </w:r>
      <w:r>
        <w:rPr>
          <w:rFonts w:ascii="Times New Roman"/>
          <w:b w:val="false"/>
          <w:i w:val="false"/>
          <w:color w:val="000000"/>
          <w:sz w:val="28"/>
        </w:rPr>
        <w:t xml:space="preserve">
      </w:t>
      </w:r>
      <w:r>
        <w:rPr>
          <w:rFonts w:ascii="Times New Roman"/>
          <w:b w:val="false"/>
          <w:i w:val="false"/>
          <w:color w:val="000000"/>
          <w:sz w:val="28"/>
        </w:rPr>
        <w:t>"3)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4) атаулы әлеуметтік көмек алушыларына 0,5 АЕК мөлшерінде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мүгедек балаларға емделуге табыстарын есепке алмай, арнайы комиссия белгіленген мөлшерінде;";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"24. Отбасының әрбір мүшесіне (адамға) арналған ШАК мөлшері отбасының (адамның) жан басына шаққандағы табысы мен облыста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Бұл ретте, жан басына шаққандағы табысы кедейлік шегінен төмен отбасына (адамға) ШАК төлеу мынадай тәртіппен жүзеге асырылады:</w:t>
      </w:r>
      <w:r>
        <w:br/>
      </w:r>
      <w:r>
        <w:rPr>
          <w:rFonts w:ascii="Times New Roman"/>
          <w:b w:val="false"/>
          <w:i w:val="false"/>
          <w:color w:val="000000"/>
          <w:sz w:val="28"/>
        </w:rPr>
        <w:t xml:space="preserve">
      </w:t>
      </w:r>
      <w:r>
        <w:rPr>
          <w:rFonts w:ascii="Times New Roman"/>
          <w:b w:val="false"/>
          <w:i w:val="false"/>
          <w:color w:val="000000"/>
          <w:sz w:val="28"/>
        </w:rPr>
        <w:t>отбасының жан басына шаққандағы табысы мен облыста белгіленген кедейлік шегінің арасындағы айырма және облыста белгіленген кедейлік шегі мен ең төмен күнкөріс деңгейінің 60 пайызы арасындағы айырмасы ретінде төленеді.</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r>
        <w:br/>
      </w:r>
      <w:r>
        <w:rPr>
          <w:rFonts w:ascii="Times New Roman"/>
          <w:b w:val="false"/>
          <w:i w:val="false"/>
          <w:color w:val="000000"/>
          <w:sz w:val="28"/>
        </w:rPr>
        <w:t xml:space="preserve">
      </w:t>
      </w:r>
      <w:r>
        <w:rPr>
          <w:rFonts w:ascii="Times New Roman"/>
          <w:b w:val="false"/>
          <w:i w:val="false"/>
          <w:color w:val="000000"/>
          <w:sz w:val="28"/>
        </w:rPr>
        <w:t>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2. Орал қалалық мәслихаты аппаратының басшысы (С.Давлетов)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bl>
    <w:bookmarkStart w:name="z38"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Батыс Қазақстан</w:t>
      </w:r>
      <w:r>
        <w:br/>
      </w:r>
      <w:r>
        <w:rPr>
          <w:rFonts w:ascii="Times New Roman"/>
          <w:b w:val="false"/>
          <w:i w:val="false"/>
          <w:color w:val="000000"/>
          <w:sz w:val="28"/>
        </w:rPr>
        <w:t>облысы әкімінің орынбасары</w:t>
      </w:r>
      <w:r>
        <w:br/>
      </w:r>
      <w:r>
        <w:rPr>
          <w:rFonts w:ascii="Times New Roman"/>
          <w:b w:val="false"/>
          <w:i w:val="false"/>
          <w:color w:val="000000"/>
          <w:sz w:val="28"/>
        </w:rPr>
        <w:t>________М.Тоқжанов</w:t>
      </w:r>
      <w:r>
        <w:br/>
      </w:r>
      <w:r>
        <w:rPr>
          <w:rFonts w:ascii="Times New Roman"/>
          <w:b w:val="false"/>
          <w:i w:val="false"/>
          <w:color w:val="000000"/>
          <w:sz w:val="28"/>
        </w:rPr>
        <w:t>20.04.2016 ж.</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