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1ed7" w14:textId="f5e1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2016 жылғы 25 ақпандағы № 470 қаулысы. Батыс Қазақстан облысының Әділет департаментінде 2016 жылғы 29 наурызда № 4307 болып тіркелді. Күші жойылды - Батыс Қазақстан облысы Орал қаласы әкімдігінің 2017 жылғы 24 наурыздағы № 874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қаласы әкімдігінің 24.03.2017 </w:t>
      </w:r>
      <w:r>
        <w:rPr>
          <w:rFonts w:ascii="Times New Roman"/>
          <w:b w:val="false"/>
          <w:i w:val="false"/>
          <w:color w:val="ff0000"/>
          <w:sz w:val="28"/>
        </w:rPr>
        <w:t>№ 874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(Мемлекеттік тіркеу тізілімінде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Орал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Орал қаласы әкімдігінің 2015 жылғы 30 қазандағы №3443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жыл сайынғы бағалау әдістемесін бекіту туралы" (Нормативтік құқықтық кесімдерді мемлекеттік тіркеу тізілімінде №4159 тіркелген, 2015 жылғы 16 желтоқсандағы "Жайық үні - Жизнь города"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 басшысының міндетін атқарушы А.Б.Шахаровқа жүктелсін.</w:t>
      </w:r>
      <w:r>
        <w:br/>
      </w:r>
      <w:r>
        <w:rPr>
          <w:rFonts w:ascii="Times New Roman"/>
          <w:b w:val="false"/>
          <w:i w:val="false"/>
          <w:color w:val="000000"/>
          <w:sz w:val="28"/>
        </w:rPr>
        <w:t>
      </w:t>
      </w:r>
      <w:r>
        <w:rPr>
          <w:rFonts w:ascii="Times New Roman"/>
          <w:b w:val="false"/>
          <w:i w:val="false"/>
          <w:color w:val="000000"/>
          <w:sz w:val="28"/>
        </w:rPr>
        <w:t>4. Орал қаласы әкімі аппараты мемлекеттік-құқықтық жұмыстар бөлімінің басшысы (Е.Н.Каримов)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ақпандағы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қаулысымен бекітілді</w:t>
            </w:r>
          </w:p>
        </w:tc>
      </w:tr>
    </w:tbl>
    <w:bookmarkStart w:name="z12" w:id="0"/>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қалалық атқарушы органдардың басшыларын бағалауды қала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82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114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14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1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Батыс Қазақстан облысы Орал қаласы әкімдігінің 26.07.2016 </w:t>
      </w:r>
      <w:r>
        <w:rPr>
          <w:rFonts w:ascii="Times New Roman"/>
          <w:b w:val="false"/>
          <w:i w:val="false"/>
          <w:color w:val="ff0000"/>
          <w:sz w:val="28"/>
        </w:rPr>
        <w:t>№ 2233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табылған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25 ақпандағы </w:t>
            </w:r>
            <w:r>
              <w:br/>
            </w:r>
            <w:r>
              <w:rPr>
                <w:rFonts w:ascii="Times New Roman"/>
                <w:b w:val="false"/>
                <w:i w:val="false"/>
                <w:color w:val="000000"/>
                <w:sz w:val="20"/>
              </w:rPr>
              <w:t xml:space="preserve">№ 470 қаулысына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Батыс Қазақстан облысы Орал қаласы әкімдігінің 26.07.2016 </w:t>
      </w:r>
      <w:r>
        <w:rPr>
          <w:rFonts w:ascii="Times New Roman"/>
          <w:b w:val="false"/>
          <w:i w:val="false"/>
          <w:color w:val="ff0000"/>
          <w:sz w:val="28"/>
        </w:rPr>
        <w:t>№ 2233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3" w:id="11"/>
    <w:p>
      <w:pPr>
        <w:spacing w:after="0"/>
        <w:ind w:left="0"/>
        <w:jc w:val="both"/>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жеке жұмыс жоспары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құрастырылған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жағдайда):_________________________________________________</w:t>
      </w:r>
      <w:r>
        <w:br/>
      </w:r>
      <w:r>
        <w:rPr>
          <w:rFonts w:ascii="Times New Roman"/>
          <w:b w:val="false"/>
          <w:i w:val="false"/>
          <w:color w:val="000000"/>
          <w:sz w:val="28"/>
        </w:rPr>
        <w:t>
      Қызметшінің лауазымы:_______________________________________________________________</w:t>
      </w:r>
      <w:r>
        <w:br/>
      </w:r>
      <w:r>
        <w:rPr>
          <w:rFonts w:ascii="Times New Roman"/>
          <w:b w:val="false"/>
          <w:i w:val="false"/>
          <w:color w:val="000000"/>
          <w:sz w:val="28"/>
        </w:rPr>
        <w:t>
      Қызметшінің құрылымдық бөлімшесінің атауы: 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664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күні________________________________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64" w:id="1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2"/>
    <w:bookmarkStart w:name="z165" w:id="13"/>
    <w:p>
      <w:pPr>
        <w:spacing w:after="0"/>
        <w:ind w:left="0"/>
        <w:jc w:val="both"/>
      </w:pPr>
      <w:r>
        <w:rPr>
          <w:rFonts w:ascii="Times New Roman"/>
          <w:b w:val="false"/>
          <w:i w:val="false"/>
          <w:color w:val="000000"/>
          <w:sz w:val="28"/>
        </w:rPr>
        <w:t>            ______________ тоқсан _____ жыл</w:t>
      </w:r>
      <w:r>
        <w:br/>
      </w:r>
      <w:r>
        <w:rPr>
          <w:rFonts w:ascii="Times New Roman"/>
          <w:b w:val="false"/>
          <w:i w:val="false"/>
          <w:color w:val="000000"/>
          <w:sz w:val="28"/>
        </w:rPr>
        <w:t>
</w:t>
      </w:r>
    </w:p>
    <w:bookmarkEnd w:id="13"/>
    <w:bookmarkStart w:name="z166" w:id="14"/>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1"/>
        <w:gridCol w:w="6479"/>
      </w:tblGrid>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87" w:id="1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9"/>
    <w:bookmarkStart w:name="z188" w:id="20"/>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
</w:t>
      </w:r>
    </w:p>
    <w:bookmarkEnd w:id="20"/>
    <w:bookmarkStart w:name="z189" w:id="21"/>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Жеке жоспарды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7"/>
        <w:gridCol w:w="4061"/>
        <w:gridCol w:w="2346"/>
        <w:gridCol w:w="1425"/>
        <w:gridCol w:w="710"/>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2"/>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Басшысының бағалау нәтижелері</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1"/>
        <w:gridCol w:w="6479"/>
      </w:tblGrid>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209" w:id="27"/>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27"/>
    <w:bookmarkStart w:name="z210" w:id="28"/>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
</w:t>
      </w:r>
    </w:p>
    <w:bookmarkEnd w:id="28"/>
    <w:bookmarkStart w:name="z211" w:id="29"/>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1499"/>
        <w:gridCol w:w="5509"/>
        <w:gridCol w:w="2823"/>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1"/>
          <w:p>
            <w:pPr>
              <w:spacing w:after="20"/>
              <w:ind w:left="20"/>
              <w:jc w:val="both"/>
            </w:pPr>
            <w:r>
              <w:rPr>
                <w:rFonts w:ascii="Times New Roman"/>
                <w:b w:val="false"/>
                <w:i w:val="false"/>
                <w:color w:val="000000"/>
                <w:sz w:val="20"/>
              </w:rPr>
              <w:t>Тікелей басшысы</w:t>
            </w:r>
            <w:r>
              <w:br/>
            </w:r>
            <w:r>
              <w:rPr>
                <w:rFonts w:ascii="Times New Roman"/>
                <w:b w:val="false"/>
                <w:i w:val="false"/>
                <w:color w:val="000000"/>
                <w:sz w:val="20"/>
              </w:rPr>
              <w:t>
</w:t>
            </w:r>
          </w:p>
          <w:bookmarkEnd w:id="31"/>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766"/>
        <w:gridCol w:w="6491"/>
        <w:gridCol w:w="1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5"/>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5"/>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6"/>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7"/>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8"/>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282"/>
        <w:gridCol w:w="6172"/>
        <w:gridCol w:w="10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9"/>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39"/>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0"/>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1"/>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232" w:id="42"/>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42"/>
    <w:bookmarkStart w:name="z233" w:id="4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bookmarkEnd w:id="43"/>
    <w:bookmarkStart w:name="z234" w:id="44"/>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4"/>
    <w:bookmarkStart w:name="z235" w:id="45"/>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bookmarkEnd w:id="45"/>
    <w:bookmarkStart w:name="z236" w:id="46"/>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3789"/>
        <w:gridCol w:w="1699"/>
        <w:gridCol w:w="3420"/>
        <w:gridCol w:w="960"/>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7"/>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8"/>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9"/>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0"/>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 Күні: __________________</w:t>
      </w:r>
      <w:r>
        <w:br/>
      </w:r>
      <w:r>
        <w:rPr>
          <w:rFonts w:ascii="Times New Roman"/>
          <w:b w:val="false"/>
          <w:i w:val="false"/>
          <w:color w:val="000000"/>
          <w:sz w:val="28"/>
        </w:rPr>
        <w:t>
</w:t>
      </w:r>
    </w:p>
    <w:bookmarkStart w:name="z246" w:id="51"/>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_______________________________ Күні: __________________</w:t>
      </w:r>
      <w:r>
        <w:br/>
      </w:r>
      <w:r>
        <w:rPr>
          <w:rFonts w:ascii="Times New Roman"/>
          <w:b w:val="false"/>
          <w:i w:val="false"/>
          <w:color w:val="000000"/>
          <w:sz w:val="28"/>
        </w:rPr>
        <w:t>
</w:t>
      </w:r>
    </w:p>
    <w:bookmarkStart w:name="z248" w:id="52"/>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Ескертпе: 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