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611c" w14:textId="2716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2015 жылғы 14 желтоқсандағы № 29-2 "2016-2018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18 қарашадағы № 7-1 шешімі. Батыс Қазақстан облысының Әділет департаментінде 2016 жылғы 23 қарашада № 4599 болып тіркелді. Күші жойылды - Батыс Қазақстан облыстық мәслихатының 2017 жылғы 24 ақпандағы № 9-17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24.02.2017 </w:t>
      </w:r>
      <w:r>
        <w:rPr>
          <w:rFonts w:ascii="Times New Roman"/>
          <w:b w:val="false"/>
          <w:i w:val="false"/>
          <w:color w:val="ff0000"/>
          <w:sz w:val="28"/>
        </w:rPr>
        <w:t>№ 9-17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4190 тіркелген, 2015 жылғы 24 желтоқсандағы "Орал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123 262 773 мың теңге:</w:t>
      </w:r>
      <w:r>
        <w:br/>
      </w:r>
      <w:r>
        <w:rPr>
          <w:rFonts w:ascii="Times New Roman"/>
          <w:b w:val="false"/>
          <w:i w:val="false"/>
          <w:color w:val="000000"/>
          <w:sz w:val="28"/>
        </w:rPr>
        <w:t>
      салықтық түсімдер – 30 277 601 мың теңге;</w:t>
      </w:r>
      <w:r>
        <w:br/>
      </w:r>
      <w:r>
        <w:rPr>
          <w:rFonts w:ascii="Times New Roman"/>
          <w:b w:val="false"/>
          <w:i w:val="false"/>
          <w:color w:val="000000"/>
          <w:sz w:val="28"/>
        </w:rPr>
        <w:t>
      салықтық емес түсiмдер – 1 894 539 мың теңге;</w:t>
      </w:r>
      <w:r>
        <w:br/>
      </w:r>
      <w:r>
        <w:rPr>
          <w:rFonts w:ascii="Times New Roman"/>
          <w:b w:val="false"/>
          <w:i w:val="false"/>
          <w:color w:val="000000"/>
          <w:sz w:val="28"/>
        </w:rPr>
        <w:t>
      негізгі капиталды сатудан түсетін түсімдер – 1 422 мың теңге;</w:t>
      </w:r>
      <w:r>
        <w:br/>
      </w:r>
      <w:r>
        <w:rPr>
          <w:rFonts w:ascii="Times New Roman"/>
          <w:b w:val="false"/>
          <w:i w:val="false"/>
          <w:color w:val="000000"/>
          <w:sz w:val="28"/>
        </w:rPr>
        <w:t>
      трансферттер түсімі – 91 089 211 мың теңге;</w:t>
      </w:r>
      <w:r>
        <w:br/>
      </w:r>
      <w:r>
        <w:rPr>
          <w:rFonts w:ascii="Times New Roman"/>
          <w:b w:val="false"/>
          <w:i w:val="false"/>
          <w:color w:val="000000"/>
          <w:sz w:val="28"/>
        </w:rPr>
        <w:t>
      2) шығындар – 124 984 441 мың теңге;</w:t>
      </w:r>
      <w:r>
        <w:br/>
      </w:r>
      <w:r>
        <w:rPr>
          <w:rFonts w:ascii="Times New Roman"/>
          <w:b w:val="false"/>
          <w:i w:val="false"/>
          <w:color w:val="000000"/>
          <w:sz w:val="28"/>
        </w:rPr>
        <w:t>
      3) таза бюджеттік кредиттеу – 3 269 403 мың теңге:</w:t>
      </w:r>
      <w:r>
        <w:br/>
      </w:r>
      <w:r>
        <w:rPr>
          <w:rFonts w:ascii="Times New Roman"/>
          <w:b w:val="false"/>
          <w:i w:val="false"/>
          <w:color w:val="000000"/>
          <w:sz w:val="28"/>
        </w:rPr>
        <w:t>
      бюджеттік кредиттер – 6 510 555 мың теңге;</w:t>
      </w:r>
      <w:r>
        <w:br/>
      </w:r>
      <w:r>
        <w:rPr>
          <w:rFonts w:ascii="Times New Roman"/>
          <w:b w:val="false"/>
          <w:i w:val="false"/>
          <w:color w:val="000000"/>
          <w:sz w:val="28"/>
        </w:rPr>
        <w:t>
      бюджеттік кредиттерді өтеу – 3 241 152 мың теңге;</w:t>
      </w:r>
      <w:r>
        <w:br/>
      </w:r>
      <w:r>
        <w:rPr>
          <w:rFonts w:ascii="Times New Roman"/>
          <w:b w:val="false"/>
          <w:i w:val="false"/>
          <w:color w:val="000000"/>
          <w:sz w:val="28"/>
        </w:rPr>
        <w:t xml:space="preserve">
      4) қаржы активтерімен операциялар бойынша сальдо – 0 теңге: </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-4 991 071 мың теңге;</w:t>
      </w:r>
      <w:r>
        <w:br/>
      </w:r>
      <w:r>
        <w:rPr>
          <w:rFonts w:ascii="Times New Roman"/>
          <w:b w:val="false"/>
          <w:i w:val="false"/>
          <w:color w:val="000000"/>
          <w:sz w:val="28"/>
        </w:rPr>
        <w:t>
      6) бюджет тапшылығын қаржыландыру (профицитін пайдалану) – 4 991 071 мың теңге:</w:t>
      </w:r>
      <w:r>
        <w:br/>
      </w:r>
      <w:r>
        <w:rPr>
          <w:rFonts w:ascii="Times New Roman"/>
          <w:b w:val="false"/>
          <w:i w:val="false"/>
          <w:color w:val="000000"/>
          <w:sz w:val="28"/>
        </w:rPr>
        <w:t>
      қарыздар түсімі – 6 336 576 мың теңге;</w:t>
      </w:r>
      <w:r>
        <w:br/>
      </w:r>
      <w:r>
        <w:rPr>
          <w:rFonts w:ascii="Times New Roman"/>
          <w:b w:val="false"/>
          <w:i w:val="false"/>
          <w:color w:val="000000"/>
          <w:sz w:val="28"/>
        </w:rPr>
        <w:t>
      қарыздарды өтеу – 3 222 331 мың теңге;</w:t>
      </w:r>
      <w:r>
        <w:br/>
      </w:r>
      <w:r>
        <w:rPr>
          <w:rFonts w:ascii="Times New Roman"/>
          <w:b w:val="false"/>
          <w:i w:val="false"/>
          <w:color w:val="000000"/>
          <w:sz w:val="28"/>
        </w:rPr>
        <w:t>
      бюджет қаражатының пайдаланылатын қалдықтары – 1 876 826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"4-3. 2016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8 451 024 мың теңге көлемінде қарастырылғаны ескерілсін, соның ішінде:</w:t>
      </w:r>
      <w:r>
        <w:br/>
      </w:r>
      <w:r>
        <w:rPr>
          <w:rFonts w:ascii="Times New Roman"/>
          <w:b w:val="false"/>
          <w:i w:val="false"/>
          <w:color w:val="000000"/>
          <w:sz w:val="28"/>
        </w:rPr>
        <w:t>
      5 386 009 мың теңге – ағымдағы нысаналы трансферттер;</w:t>
      </w:r>
      <w:r>
        <w:br/>
      </w:r>
      <w:r>
        <w:rPr>
          <w:rFonts w:ascii="Times New Roman"/>
          <w:b w:val="false"/>
          <w:i w:val="false"/>
          <w:color w:val="000000"/>
          <w:sz w:val="28"/>
        </w:rPr>
        <w:t>
      3 065 015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2016 жылға арналған облыстың жергілікті атқарушы органдарының резерві 133 415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мәслихат аппаратының басшысы (А.Сұлтанов)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Т.Ескендіров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қарашадағы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№7-1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№29-2 шешіміне</w:t>
            </w:r>
            <w:r>
              <w:br/>
            </w:r>
            <w:r>
              <w:rPr>
                <w:rFonts w:ascii="Times New Roman"/>
                <w:b w:val="false"/>
                <w:i w:val="false"/>
                <w:color w:val="000000"/>
                <w:sz w:val="20"/>
              </w:rPr>
              <w:t>1-қосымша</w:t>
            </w:r>
          </w:p>
        </w:tc>
      </w:tr>
    </w:tbl>
    <w:bookmarkStart w:name="z17"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861"/>
        <w:gridCol w:w="862"/>
        <w:gridCol w:w="6621"/>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123 262 773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30 277 601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8 938 432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6 280 746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6 280 746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1 894 539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713 594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713 594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91 089 211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91 061 140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91 061 140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124 984 441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1 534 160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1 299 485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1 215 924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6 072 511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6 052 237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5 010 124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3 743 442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12 984 002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1 238 749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1 238 749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3 655 307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1 989 051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1 049 251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834 648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839 694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5 455 842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2 294 093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1 440 236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27 710 246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8 006 270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3 831 339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14 933 172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14 933 172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1 246 318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12 870 854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794 481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1 570 190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1 800 646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1 443 024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10 843 218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5 625 110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4 894 819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3 929 579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5 170 161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457 535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4 712 626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2 087 372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866 739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1 189 236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4 671 452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301 475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583 928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2 323 685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2 321 315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436 459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324 601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109 546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9 834 754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8 392 230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7 737 683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676 245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4 053 309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67 122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582 732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503 079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501 127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399 366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7 227 710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6 003 968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6 003 968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5 706 133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1 223 742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810 563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161 608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16 071 887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2 056 040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1 463 207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14 015 847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13 421 509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698 800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11 263 477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486 582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24 367 855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384 488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3 269 403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6 510 555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918 990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4 364 134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4 364 134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1 809 786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1 075 347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3 241 152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3 223 239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4 991 071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6 336 576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1 635 807</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4 700 769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3 222 331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3 204 419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1 876 826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