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21170e" w14:textId="f21170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"Эскизді (эскиздік жобаны) келісуден өткізу"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әкімдігінің 2016 жылғы 27 мамырдағы № 162 қаулысы. Батыс Қазақстан облысының Әділет департаментінде 2016 жылғы 1 шілдеде № 4461 болып тіркелді. Күші жойылды - Батыс Қазақстан облысы әкімдігінің 2020 жылғы 30 шілдедегі № 179 қаулысымен</w:t>
      </w:r>
    </w:p>
    <w:p>
      <w:pPr>
        <w:spacing w:after="0"/>
        <w:ind w:left="0"/>
        <w:jc w:val="both"/>
      </w:pPr>
      <w:bookmarkStart w:name="z3" w:id="0"/>
      <w:r>
        <w:rPr>
          <w:rFonts w:ascii="Times New Roman"/>
          <w:b w:val="false"/>
          <w:i w:val="false"/>
          <w:color w:val="000000"/>
          <w:sz w:val="28"/>
        </w:rPr>
        <w:t>
</w:t>
      </w:r>
      <w:r>
        <w:rPr>
          <w:rFonts w:ascii="Times New Roman"/>
          <w:b w:val="false"/>
          <w:i w:val="false"/>
          <w:color w:val="ff0000"/>
          <w:sz w:val="28"/>
        </w:rPr>
        <w:t xml:space="preserve">      Ескерту. Күші жойылды - Батыс Қазақстан облысы әкімдігінің 30.07.2020 </w:t>
      </w:r>
      <w:r>
        <w:rPr>
          <w:rFonts w:ascii="Times New Roman"/>
          <w:b w:val="false"/>
          <w:i w:val="false"/>
          <w:color w:val="000000"/>
          <w:sz w:val="28"/>
        </w:rPr>
        <w:t>№ 179</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2001 жылғы 23 қаңтардағы,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xml:space="preserve"> 2013 жылғы 15 сәуірдегі Қазақстан Республикасының Заңдарын басшылыққа ала отырып, Батыс Қазақстан облысының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1. Қоса беріліп отырған "Эскизді (эскиздік жобаны) келісуден өткізу"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xml:space="preserve">
      </w:t>
      </w:r>
      <w:r>
        <w:rPr>
          <w:rFonts w:ascii="Times New Roman"/>
          <w:b w:val="false"/>
          <w:i w:val="false"/>
          <w:color w:val="000000"/>
          <w:sz w:val="28"/>
        </w:rPr>
        <w:t>2. "Батыс Қазақстан облысының құрылыс басқармасы" мемлекеттік мекемесі (А.С. Өксікбаев) осы қаулының әділет органдарында мемлекеттік тіркелуін, "Әділет" ақпараттық – құқықтық жүйесінде және бұқаралық ақпарат құралдарында оның ресми жариялануын қамтамасыз етсін.</w:t>
      </w:r>
      <w:r>
        <w:br/>
      </w:r>
      <w:r>
        <w:rPr>
          <w:rFonts w:ascii="Times New Roman"/>
          <w:b w:val="false"/>
          <w:i w:val="false"/>
          <w:color w:val="000000"/>
          <w:sz w:val="28"/>
        </w:rPr>
        <w:t xml:space="preserve">
      </w:t>
      </w:r>
      <w:r>
        <w:rPr>
          <w:rFonts w:ascii="Times New Roman"/>
          <w:b w:val="false"/>
          <w:i w:val="false"/>
          <w:color w:val="000000"/>
          <w:sz w:val="28"/>
        </w:rPr>
        <w:t>3. Осы қаулының орындалуын бақылау Батыс Қазақстан облысы әкімінің орынбасары А.Б. Бадашевқа жүктелсін.</w:t>
      </w:r>
      <w:r>
        <w:br/>
      </w:r>
      <w:r>
        <w:rPr>
          <w:rFonts w:ascii="Times New Roman"/>
          <w:b w:val="false"/>
          <w:i w:val="false"/>
          <w:color w:val="000000"/>
          <w:sz w:val="28"/>
        </w:rPr>
        <w:t xml:space="preserve">
      </w:t>
      </w:r>
      <w:r>
        <w:rPr>
          <w:rFonts w:ascii="Times New Roman"/>
          <w:b w:val="false"/>
          <w:i w:val="false"/>
          <w:color w:val="000000"/>
          <w:sz w:val="28"/>
        </w:rPr>
        <w:t>4. Осы қаулы алғашқы ресми жарияланған күнінен кейін күнтізбелік он күн өткен соң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Көлгінов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2016 жылғы 27 мамырдағы № 162 </w:t>
            </w:r>
            <w:r>
              <w:br/>
            </w:r>
            <w:r>
              <w:rPr>
                <w:rFonts w:ascii="Times New Roman"/>
                <w:b w:val="false"/>
                <w:i w:val="false"/>
                <w:color w:val="000000"/>
                <w:sz w:val="20"/>
              </w:rPr>
              <w:t xml:space="preserve">Батыс Қазақстан облысы </w:t>
            </w:r>
            <w:r>
              <w:br/>
            </w:r>
            <w:r>
              <w:rPr>
                <w:rFonts w:ascii="Times New Roman"/>
                <w:b w:val="false"/>
                <w:i w:val="false"/>
                <w:color w:val="000000"/>
                <w:sz w:val="20"/>
              </w:rPr>
              <w:t>әкімдігінің қаулысымен бекітілген</w:t>
            </w:r>
          </w:p>
        </w:tc>
      </w:tr>
    </w:tbl>
    <w:bookmarkStart w:name="z9" w:id="1"/>
    <w:p>
      <w:pPr>
        <w:spacing w:after="0"/>
        <w:ind w:left="0"/>
        <w:jc w:val="left"/>
      </w:pPr>
      <w:r>
        <w:rPr>
          <w:rFonts w:ascii="Times New Roman"/>
          <w:b/>
          <w:i w:val="false"/>
          <w:color w:val="000000"/>
        </w:rPr>
        <w:t xml:space="preserve"> "Эскизді (эскиздік жобаны) келісуден өткізу"</w:t>
      </w:r>
      <w:r>
        <w:br/>
      </w:r>
      <w:r>
        <w:rPr>
          <w:rFonts w:ascii="Times New Roman"/>
          <w:b/>
          <w:i w:val="false"/>
          <w:color w:val="000000"/>
        </w:rPr>
        <w:t>мемлекеттік көрсетілетін қызмет регламенті</w:t>
      </w:r>
    </w:p>
    <w:bookmarkEnd w:id="1"/>
    <w:p>
      <w:pPr>
        <w:spacing w:after="0"/>
        <w:ind w:left="0"/>
        <w:jc w:val="both"/>
      </w:pPr>
      <w:r>
        <w:rPr>
          <w:rFonts w:ascii="Times New Roman"/>
          <w:b w:val="false"/>
          <w:i w:val="false"/>
          <w:color w:val="ff0000"/>
          <w:sz w:val="28"/>
        </w:rPr>
        <w:t xml:space="preserve">
      Ескерту. Регламент жаңа редакцияда - Батыс Қазақстан облысы әкімдігінің 29.11.2017 </w:t>
      </w:r>
      <w:r>
        <w:rPr>
          <w:rFonts w:ascii="Times New Roman"/>
          <w:b w:val="false"/>
          <w:i w:val="false"/>
          <w:color w:val="ff0000"/>
          <w:sz w:val="28"/>
        </w:rPr>
        <w:t>№ 294</w:t>
      </w:r>
      <w:r>
        <w:rPr>
          <w:rFonts w:ascii="Times New Roman"/>
          <w:b w:val="false"/>
          <w:i w:val="false"/>
          <w:color w:val="ff0000"/>
          <w:sz w:val="28"/>
        </w:rPr>
        <w:t xml:space="preserve"> қаулысымен (алғашқы ресми жарияланған күнінен кейін күнтізбелік жиырма бір күн өткен соң қолданысқа енгізіледі).</w:t>
      </w:r>
    </w:p>
    <w:bookmarkStart w:name="z10" w:id="2"/>
    <w:p>
      <w:pPr>
        <w:spacing w:after="0"/>
        <w:ind w:left="0"/>
        <w:jc w:val="left"/>
      </w:pPr>
      <w:r>
        <w:rPr>
          <w:rFonts w:ascii="Times New Roman"/>
          <w:b/>
          <w:i w:val="false"/>
          <w:color w:val="000000"/>
        </w:rPr>
        <w:t xml:space="preserve"> 1. Жалпы ережелер</w:t>
      </w:r>
    </w:p>
    <w:bookmarkEnd w:id="2"/>
    <w:bookmarkStart w:name="z11" w:id="3"/>
    <w:p>
      <w:pPr>
        <w:spacing w:after="0"/>
        <w:ind w:left="0"/>
        <w:jc w:val="both"/>
      </w:pPr>
      <w:r>
        <w:rPr>
          <w:rFonts w:ascii="Times New Roman"/>
          <w:b w:val="false"/>
          <w:i w:val="false"/>
          <w:color w:val="000000"/>
          <w:sz w:val="28"/>
        </w:rPr>
        <w:t>
      1. "Эскизді (эскиздік жобаны) келісуден өткізу" мемлекеттік көрсетілетін қызметі (бұдан әрі – мемлекеттік көрсетілетін қызмет).</w:t>
      </w:r>
    </w:p>
    <w:bookmarkEnd w:id="3"/>
    <w:bookmarkStart w:name="z12" w:id="4"/>
    <w:p>
      <w:pPr>
        <w:spacing w:after="0"/>
        <w:ind w:left="0"/>
        <w:jc w:val="both"/>
      </w:pPr>
      <w:r>
        <w:rPr>
          <w:rFonts w:ascii="Times New Roman"/>
          <w:b w:val="false"/>
          <w:i w:val="false"/>
          <w:color w:val="000000"/>
          <w:sz w:val="28"/>
        </w:rPr>
        <w:t xml:space="preserve">
      Мемлекеттік көрсетілетін қызмет аудандардың, облыстық маңызы бар қаланың жергілікті атқарушы органдарымен (бұдан әрі – көрсетілетін қызметті беруші) Қазақстан Республикасы Инвестициялар және даму министрінің 2017 жылғы 3 шілдедегі №434 "Эскизді (эскиздік жобаны) келісуден өткізу" мемлекеттік көрсетілетін қызмет стандартын бекіту туралы" Қазақстан Республикасы Ұлттық экономика министрінің міндетін атқарушының 2016 жылғы 17 наурыздағы №137 бұйрығына өзгеріс енгізу туралы" (Қазақстан Республикасының Әділет министрлігінде 2017 жылы 25 тамызда №15558 тіркелді) </w:t>
      </w:r>
      <w:r>
        <w:rPr>
          <w:rFonts w:ascii="Times New Roman"/>
          <w:b w:val="false"/>
          <w:i w:val="false"/>
          <w:color w:val="000000"/>
          <w:sz w:val="28"/>
        </w:rPr>
        <w:t>бұйрығымен</w:t>
      </w:r>
      <w:r>
        <w:rPr>
          <w:rFonts w:ascii="Times New Roman"/>
          <w:b w:val="false"/>
          <w:i w:val="false"/>
          <w:color w:val="000000"/>
          <w:sz w:val="28"/>
        </w:rPr>
        <w:t xml:space="preserve"> бекітілген "Эскизді (эскиздік жобаны) келісуден өткізу" мемлекеттік көрсетілетін қызмет </w:t>
      </w:r>
      <w:r>
        <w:rPr>
          <w:rFonts w:ascii="Times New Roman"/>
          <w:b w:val="false"/>
          <w:i w:val="false"/>
          <w:color w:val="000000"/>
          <w:sz w:val="28"/>
        </w:rPr>
        <w:t>стандартына</w:t>
      </w:r>
      <w:r>
        <w:rPr>
          <w:rFonts w:ascii="Times New Roman"/>
          <w:b w:val="false"/>
          <w:i w:val="false"/>
          <w:color w:val="000000"/>
          <w:sz w:val="28"/>
        </w:rPr>
        <w:t xml:space="preserve"> (бұдан әрі – Стандарт) сәйкес көрсетіледі.</w:t>
      </w:r>
    </w:p>
    <w:bookmarkEnd w:id="4"/>
    <w:bookmarkStart w:name="z13" w:id="5"/>
    <w:p>
      <w:pPr>
        <w:spacing w:after="0"/>
        <w:ind w:left="0"/>
        <w:jc w:val="both"/>
      </w:pPr>
      <w:r>
        <w:rPr>
          <w:rFonts w:ascii="Times New Roman"/>
          <w:b w:val="false"/>
          <w:i w:val="false"/>
          <w:color w:val="000000"/>
          <w:sz w:val="28"/>
        </w:rPr>
        <w:t>
      Құжаттарды қабылдау және мемлекеттік қызметті көрсету нәтижелерін беру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
    <w:bookmarkEnd w:id="5"/>
    <w:bookmarkStart w:name="z14" w:id="6"/>
    <w:p>
      <w:pPr>
        <w:spacing w:after="0"/>
        <w:ind w:left="0"/>
        <w:jc w:val="both"/>
      </w:pPr>
      <w:r>
        <w:rPr>
          <w:rFonts w:ascii="Times New Roman"/>
          <w:b w:val="false"/>
          <w:i w:val="false"/>
          <w:color w:val="000000"/>
          <w:sz w:val="28"/>
        </w:rPr>
        <w:t>
      2. Мемлекеттік қызметті көрсету нысаны: қағаз түрінде.</w:t>
      </w:r>
    </w:p>
    <w:bookmarkEnd w:id="6"/>
    <w:bookmarkStart w:name="z15" w:id="7"/>
    <w:p>
      <w:pPr>
        <w:spacing w:after="0"/>
        <w:ind w:left="0"/>
        <w:jc w:val="both"/>
      </w:pPr>
      <w:r>
        <w:rPr>
          <w:rFonts w:ascii="Times New Roman"/>
          <w:b w:val="false"/>
          <w:i w:val="false"/>
          <w:color w:val="000000"/>
          <w:sz w:val="28"/>
        </w:rPr>
        <w:t xml:space="preserve">
      3. Мемлекеттік қызметті көрсету нәтижесі: эскизді (эскиздік жобаны) келісу немесе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 бойынша мемлекеттік қызметті көрсетуден бас тарту туралы дәлелді жауап беру.</w:t>
      </w:r>
    </w:p>
    <w:bookmarkEnd w:id="7"/>
    <w:bookmarkStart w:name="z16" w:id="8"/>
    <w:p>
      <w:pPr>
        <w:spacing w:after="0"/>
        <w:ind w:left="0"/>
        <w:jc w:val="both"/>
      </w:pPr>
      <w:r>
        <w:rPr>
          <w:rFonts w:ascii="Times New Roman"/>
          <w:b w:val="false"/>
          <w:i w:val="false"/>
          <w:color w:val="000000"/>
          <w:sz w:val="28"/>
        </w:rPr>
        <w:t>
      Мемлекеттік қызмет көрсету нәтижесін беру нысаны: қағаз түрінде.</w:t>
      </w:r>
    </w:p>
    <w:bookmarkEnd w:id="8"/>
    <w:bookmarkStart w:name="z17" w:id="9"/>
    <w:p>
      <w:pPr>
        <w:spacing w:after="0"/>
        <w:ind w:left="0"/>
        <w:jc w:val="both"/>
      </w:pPr>
      <w:r>
        <w:rPr>
          <w:rFonts w:ascii="Times New Roman"/>
          <w:b w:val="false"/>
          <w:i w:val="false"/>
          <w:color w:val="000000"/>
          <w:sz w:val="28"/>
        </w:rPr>
        <w:t>
      4. Мемлекеттік қызмет жеке және заңды тұлғаларға (бұдан әрі – көрсетілетін қызметті алушы) тегін көрсетіледі.</w:t>
      </w:r>
    </w:p>
    <w:bookmarkEnd w:id="9"/>
    <w:bookmarkStart w:name="z18" w:id="10"/>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 – қимыл тәртібін сипаттау</w:t>
      </w:r>
    </w:p>
    <w:bookmarkEnd w:id="10"/>
    <w:bookmarkStart w:name="z19" w:id="11"/>
    <w:p>
      <w:pPr>
        <w:spacing w:after="0"/>
        <w:ind w:left="0"/>
        <w:jc w:val="both"/>
      </w:pPr>
      <w:r>
        <w:rPr>
          <w:rFonts w:ascii="Times New Roman"/>
          <w:b w:val="false"/>
          <w:i w:val="false"/>
          <w:color w:val="000000"/>
          <w:sz w:val="28"/>
        </w:rPr>
        <w:t xml:space="preserve">
      5. Мемлекеттік қызметті көрсету бойынша рәсімді (іс – қимылды) бастауға негіздеме көрсетілетін қызметті алушының (немесе уәкілетті өкілі: құзыретін растайтын құжат бойынша заңды тұлға; нотариалды куәландырылған сенімхат бойынша жеке тұлға) Стандарттың </w:t>
      </w:r>
      <w:r>
        <w:rPr>
          <w:rFonts w:ascii="Times New Roman"/>
          <w:b w:val="false"/>
          <w:i w:val="false"/>
          <w:color w:val="000000"/>
          <w:sz w:val="28"/>
        </w:rPr>
        <w:t>қосымшасына</w:t>
      </w:r>
      <w:r>
        <w:rPr>
          <w:rFonts w:ascii="Times New Roman"/>
          <w:b w:val="false"/>
          <w:i w:val="false"/>
          <w:color w:val="000000"/>
          <w:sz w:val="28"/>
        </w:rPr>
        <w:t xml:space="preserve"> сәйкес нысан бойынша өтінішті беруі болып табылады.</w:t>
      </w:r>
    </w:p>
    <w:bookmarkEnd w:id="11"/>
    <w:bookmarkStart w:name="z20" w:id="12"/>
    <w:p>
      <w:pPr>
        <w:spacing w:after="0"/>
        <w:ind w:left="0"/>
        <w:jc w:val="both"/>
      </w:pPr>
      <w:r>
        <w:rPr>
          <w:rFonts w:ascii="Times New Roman"/>
          <w:b w:val="false"/>
          <w:i w:val="false"/>
          <w:color w:val="000000"/>
          <w:sz w:val="28"/>
        </w:rPr>
        <w:t xml:space="preserve">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мемлекеттік қызметті көрсету үшін қажетті құжаттар тізбесін (бұдан әрі – құжаттар тізбесі) толық ұсынбаған жағдайда, көрсетілетін қызметті беруші Стандарттың </w:t>
      </w:r>
      <w:r>
        <w:rPr>
          <w:rFonts w:ascii="Times New Roman"/>
          <w:b w:val="false"/>
          <w:i w:val="false"/>
          <w:color w:val="000000"/>
          <w:sz w:val="28"/>
        </w:rPr>
        <w:t>4-тармағына</w:t>
      </w:r>
      <w:r>
        <w:rPr>
          <w:rFonts w:ascii="Times New Roman"/>
          <w:b w:val="false"/>
          <w:i w:val="false"/>
          <w:color w:val="000000"/>
          <w:sz w:val="28"/>
        </w:rPr>
        <w:t xml:space="preserve"> сәйкес көрсетілген мерзімде өтінішті қарауды тоқтату туралы дәлелді жауап береді.</w:t>
      </w:r>
    </w:p>
    <w:bookmarkEnd w:id="12"/>
    <w:bookmarkStart w:name="z21" w:id="13"/>
    <w:p>
      <w:pPr>
        <w:spacing w:after="0"/>
        <w:ind w:left="0"/>
        <w:jc w:val="both"/>
      </w:pPr>
      <w:r>
        <w:rPr>
          <w:rFonts w:ascii="Times New Roman"/>
          <w:b w:val="false"/>
          <w:i w:val="false"/>
          <w:color w:val="000000"/>
          <w:sz w:val="28"/>
        </w:rPr>
        <w:t>
      6. Мемлекеттік қызмет көрсету процесінің құрамына кіретін әрбір рәсімнің (іс – қимылдың) мазмұны, оның орындалу ұзақтығы:</w:t>
      </w:r>
    </w:p>
    <w:bookmarkEnd w:id="13"/>
    <w:bookmarkStart w:name="z22" w:id="14"/>
    <w:p>
      <w:pPr>
        <w:spacing w:after="0"/>
        <w:ind w:left="0"/>
        <w:jc w:val="both"/>
      </w:pPr>
      <w:r>
        <w:rPr>
          <w:rFonts w:ascii="Times New Roman"/>
          <w:b w:val="false"/>
          <w:i w:val="false"/>
          <w:color w:val="000000"/>
          <w:sz w:val="28"/>
        </w:rPr>
        <w:t>
      техникалық және (немесе) технологиялық жағынан күрделі емес объектілердің эскизін (эскиздік жобасын) келісу 10 (он) жұмыс күні ішінде қарастырылады, дәлелді бас тарту жағдайын қоспағанда, онда мерзім 5 (бес) жұмыс күнін құрайды:</w:t>
      </w:r>
    </w:p>
    <w:bookmarkEnd w:id="14"/>
    <w:bookmarkStart w:name="z23" w:id="15"/>
    <w:p>
      <w:pPr>
        <w:spacing w:after="0"/>
        <w:ind w:left="0"/>
        <w:jc w:val="both"/>
      </w:pPr>
      <w:r>
        <w:rPr>
          <w:rFonts w:ascii="Times New Roman"/>
          <w:b w:val="false"/>
          <w:i w:val="false"/>
          <w:color w:val="000000"/>
          <w:sz w:val="28"/>
        </w:rPr>
        <w:t>
      1) көрсетілетін қызметті алушыдан өтініштің қабылданғанын растау кеңсе қызметкерінің өтініш көшірмесіне оның қабылданған уақыты мен күнін көрсете отырып, көрсетілетін қызметті берушінің кеңсесінде тіркелгені туралы белгі соғуы болып табылады.</w:t>
      </w:r>
    </w:p>
    <w:bookmarkEnd w:id="15"/>
    <w:bookmarkStart w:name="z24" w:id="16"/>
    <w:p>
      <w:pPr>
        <w:spacing w:after="0"/>
        <w:ind w:left="0"/>
        <w:jc w:val="both"/>
      </w:pPr>
      <w:r>
        <w:rPr>
          <w:rFonts w:ascii="Times New Roman"/>
          <w:b w:val="false"/>
          <w:i w:val="false"/>
          <w:color w:val="000000"/>
          <w:sz w:val="28"/>
        </w:rPr>
        <w:t>
      Өтінішті және құжаттар топтамасын 15 (он бес) минут ішінде тіркеу журналына тіркейді және көрсетілетін қызметті берушінің басшысына жолдайды;</w:t>
      </w:r>
    </w:p>
    <w:bookmarkEnd w:id="16"/>
    <w:bookmarkStart w:name="z25" w:id="17"/>
    <w:p>
      <w:pPr>
        <w:spacing w:after="0"/>
        <w:ind w:left="0"/>
        <w:jc w:val="both"/>
      </w:pPr>
      <w:r>
        <w:rPr>
          <w:rFonts w:ascii="Times New Roman"/>
          <w:b w:val="false"/>
          <w:i w:val="false"/>
          <w:color w:val="000000"/>
          <w:sz w:val="28"/>
        </w:rPr>
        <w:t>
      2) көрсетілетін қызметті берушінің басшысы 4 (төрт) сағат ішінде құжаттар топтамасын қарайды және көрсетілетін қызметті берушінің жауапты орындаушысына жолдайды;</w:t>
      </w:r>
    </w:p>
    <w:bookmarkEnd w:id="17"/>
    <w:bookmarkStart w:name="z26" w:id="18"/>
    <w:p>
      <w:pPr>
        <w:spacing w:after="0"/>
        <w:ind w:left="0"/>
        <w:jc w:val="both"/>
      </w:pPr>
      <w:r>
        <w:rPr>
          <w:rFonts w:ascii="Times New Roman"/>
          <w:b w:val="false"/>
          <w:i w:val="false"/>
          <w:color w:val="000000"/>
          <w:sz w:val="28"/>
        </w:rPr>
        <w:t xml:space="preserve">
      3) көрсетілетін қызметті берушінің жауапты орындаушысы құжаттар топтамасын тексереді және 9 (тоғыз) жұмыс күні ішінде келісім беру туралы жауап жобасын немесе 1 (бір) жұмыс күні ішінде Стандарттың </w:t>
      </w:r>
      <w:r>
        <w:rPr>
          <w:rFonts w:ascii="Times New Roman"/>
          <w:b w:val="false"/>
          <w:i w:val="false"/>
          <w:color w:val="000000"/>
          <w:sz w:val="28"/>
        </w:rPr>
        <w:t>9 – тармағында</w:t>
      </w:r>
      <w:r>
        <w:rPr>
          <w:rFonts w:ascii="Times New Roman"/>
          <w:b w:val="false"/>
          <w:i w:val="false"/>
          <w:color w:val="000000"/>
          <w:sz w:val="28"/>
        </w:rPr>
        <w:t xml:space="preserve"> көрсетілген негіздерге сәйкес мемлекеттік қызметті көрсетуден бас тарту туралы және 4 (төрт) жұмыс күні ішінде Стандарттың </w:t>
      </w:r>
      <w:r>
        <w:rPr>
          <w:rFonts w:ascii="Times New Roman"/>
          <w:b w:val="false"/>
          <w:i w:val="false"/>
          <w:color w:val="000000"/>
          <w:sz w:val="28"/>
        </w:rPr>
        <w:t>10 – тармағында</w:t>
      </w:r>
      <w:r>
        <w:rPr>
          <w:rFonts w:ascii="Times New Roman"/>
          <w:b w:val="false"/>
          <w:i w:val="false"/>
          <w:color w:val="000000"/>
          <w:sz w:val="28"/>
        </w:rPr>
        <w:t xml:space="preserve"> көрсетілген негіздерге сәйкес мемлекеттік қызметті көрсетуден бас тарту туралы дәлелді жауап жобасын дайындап, көрсетілетін қызметті берушінің басшысына қол қою үшін жолдайды;</w:t>
      </w:r>
    </w:p>
    <w:bookmarkEnd w:id="18"/>
    <w:bookmarkStart w:name="z27" w:id="19"/>
    <w:p>
      <w:pPr>
        <w:spacing w:after="0"/>
        <w:ind w:left="0"/>
        <w:jc w:val="both"/>
      </w:pPr>
      <w:r>
        <w:rPr>
          <w:rFonts w:ascii="Times New Roman"/>
          <w:b w:val="false"/>
          <w:i w:val="false"/>
          <w:color w:val="000000"/>
          <w:sz w:val="28"/>
        </w:rPr>
        <w:t>
      4) көрсетілетін қызметті берушінің басшысы 3 (үш) сағат ішінде келісім беру немесе бас тарту туралы дайындалған дәлелді жауапты тексереді, қол қояды және көрсетілетін қызметті берушінің кеңсе қызметкеріне тіркеуге жолдайды;</w:t>
      </w:r>
    </w:p>
    <w:bookmarkEnd w:id="19"/>
    <w:bookmarkStart w:name="z28" w:id="20"/>
    <w:p>
      <w:pPr>
        <w:spacing w:after="0"/>
        <w:ind w:left="0"/>
        <w:jc w:val="both"/>
      </w:pPr>
      <w:r>
        <w:rPr>
          <w:rFonts w:ascii="Times New Roman"/>
          <w:b w:val="false"/>
          <w:i w:val="false"/>
          <w:color w:val="000000"/>
          <w:sz w:val="28"/>
        </w:rPr>
        <w:t>
      5) көрсетілетін қызметті берушінің кеңсе қызметкері 15 (он бес) минут ішінде келісім беру немесе бас тарту туралы дайындалған дәлелді жауапты тіркеу журналына тіркейді және көрсетілетін қызметті алушыға беру үшін мемлекеттік корпорация қызметкеріне береді.</w:t>
      </w:r>
    </w:p>
    <w:bookmarkEnd w:id="20"/>
    <w:bookmarkStart w:name="z29" w:id="21"/>
    <w:p>
      <w:pPr>
        <w:spacing w:after="0"/>
        <w:ind w:left="0"/>
        <w:jc w:val="both"/>
      </w:pPr>
      <w:r>
        <w:rPr>
          <w:rFonts w:ascii="Times New Roman"/>
          <w:b w:val="false"/>
          <w:i w:val="false"/>
          <w:color w:val="000000"/>
          <w:sz w:val="28"/>
        </w:rPr>
        <w:t>
      Техникалық және (немесе) технологиялық жағынан күрделі объектілердің эскизін (эскиздік жобасын) келісу 15 (он бес) жұмыс күні ішінде қарастырылады, дәлелді бас тарту жағдайын қоспағанда, онда мерзім 5 (бес) жұмыс күнін құрайды:</w:t>
      </w:r>
    </w:p>
    <w:bookmarkEnd w:id="21"/>
    <w:bookmarkStart w:name="z30" w:id="22"/>
    <w:p>
      <w:pPr>
        <w:spacing w:after="0"/>
        <w:ind w:left="0"/>
        <w:jc w:val="both"/>
      </w:pPr>
      <w:r>
        <w:rPr>
          <w:rFonts w:ascii="Times New Roman"/>
          <w:b w:val="false"/>
          <w:i w:val="false"/>
          <w:color w:val="000000"/>
          <w:sz w:val="28"/>
        </w:rPr>
        <w:t>
      1) көрсетілетін қызметті алушыдан өтініштің қабылданғанын растау кеңсе қызметкерінің өтініш көшірмесіне оның қабылданған уақыты мен күнін көрсете отырып, көрсетілетін қызметті берушінің кеңсесінде тіркелгені туралы белгі соғуы болып табылады.</w:t>
      </w:r>
    </w:p>
    <w:bookmarkEnd w:id="22"/>
    <w:bookmarkStart w:name="z31" w:id="23"/>
    <w:p>
      <w:pPr>
        <w:spacing w:after="0"/>
        <w:ind w:left="0"/>
        <w:jc w:val="both"/>
      </w:pPr>
      <w:r>
        <w:rPr>
          <w:rFonts w:ascii="Times New Roman"/>
          <w:b w:val="false"/>
          <w:i w:val="false"/>
          <w:color w:val="000000"/>
          <w:sz w:val="28"/>
        </w:rPr>
        <w:t>
      Өтінішті және құжаттар топтамасын 15 (он бес) минут ішінде тіркеу журналына тіркейді және көрсетілетін қызметті берушінің басшысына жолдайды;</w:t>
      </w:r>
    </w:p>
    <w:bookmarkEnd w:id="23"/>
    <w:bookmarkStart w:name="z32" w:id="24"/>
    <w:p>
      <w:pPr>
        <w:spacing w:after="0"/>
        <w:ind w:left="0"/>
        <w:jc w:val="both"/>
      </w:pPr>
      <w:r>
        <w:rPr>
          <w:rFonts w:ascii="Times New Roman"/>
          <w:b w:val="false"/>
          <w:i w:val="false"/>
          <w:color w:val="000000"/>
          <w:sz w:val="28"/>
        </w:rPr>
        <w:t>
      2) көрсетілетін қызметті берушінің басшысы 4 (төрт) сағат ішінде құжаттар топтамасын қарайды және көрсетілетін қызметті берушінің жауапты орындаушысына жолдайды;</w:t>
      </w:r>
    </w:p>
    <w:bookmarkEnd w:id="24"/>
    <w:bookmarkStart w:name="z33" w:id="25"/>
    <w:p>
      <w:pPr>
        <w:spacing w:after="0"/>
        <w:ind w:left="0"/>
        <w:jc w:val="both"/>
      </w:pPr>
      <w:r>
        <w:rPr>
          <w:rFonts w:ascii="Times New Roman"/>
          <w:b w:val="false"/>
          <w:i w:val="false"/>
          <w:color w:val="000000"/>
          <w:sz w:val="28"/>
        </w:rPr>
        <w:t xml:space="preserve">
      3) көрсетілетін қызметті берушінің жауапты орындаушысы 14 (он төрт) жұмыс күні ішінде құжаттар топтамасын тексереді және келісім беру немесе 1 (бір) жұмыс күні ішінде Стандарттың </w:t>
      </w:r>
      <w:r>
        <w:rPr>
          <w:rFonts w:ascii="Times New Roman"/>
          <w:b w:val="false"/>
          <w:i w:val="false"/>
          <w:color w:val="000000"/>
          <w:sz w:val="28"/>
        </w:rPr>
        <w:t>9 – тармағында</w:t>
      </w:r>
      <w:r>
        <w:rPr>
          <w:rFonts w:ascii="Times New Roman"/>
          <w:b w:val="false"/>
          <w:i w:val="false"/>
          <w:color w:val="000000"/>
          <w:sz w:val="28"/>
        </w:rPr>
        <w:t xml:space="preserve"> көрсетілген негіздерге сәйкес мемлекеттік қызметті көрсетуден бас тарту туралы және 4 (төрт) жұмыс күні ішінде Стандарттың </w:t>
      </w:r>
      <w:r>
        <w:rPr>
          <w:rFonts w:ascii="Times New Roman"/>
          <w:b w:val="false"/>
          <w:i w:val="false"/>
          <w:color w:val="000000"/>
          <w:sz w:val="28"/>
        </w:rPr>
        <w:t>10 - тармағында</w:t>
      </w:r>
      <w:r>
        <w:rPr>
          <w:rFonts w:ascii="Times New Roman"/>
          <w:b w:val="false"/>
          <w:i w:val="false"/>
          <w:color w:val="000000"/>
          <w:sz w:val="28"/>
        </w:rPr>
        <w:t xml:space="preserve"> көрсетілген негіздерге сәйкес мемлекеттік қызметті көрсетуден бас тарту туралы дәлелді жауап жобасын дайындап, көрсетілетін қызметті берушінің басшысына қол қою үшін жолдайды;</w:t>
      </w:r>
    </w:p>
    <w:bookmarkEnd w:id="25"/>
    <w:bookmarkStart w:name="z34" w:id="26"/>
    <w:p>
      <w:pPr>
        <w:spacing w:after="0"/>
        <w:ind w:left="0"/>
        <w:jc w:val="both"/>
      </w:pPr>
      <w:r>
        <w:rPr>
          <w:rFonts w:ascii="Times New Roman"/>
          <w:b w:val="false"/>
          <w:i w:val="false"/>
          <w:color w:val="000000"/>
          <w:sz w:val="28"/>
        </w:rPr>
        <w:t>
      4) көрсетілетін қызметті берушінің басшысы 3 (үш) сағат ішінде келісім беру немесе бас тарту туралы дайындалған дәлелді жауапты тексереді, қол қояды және көрсетілетін қызметті берушінің кеңсе қызметкеріне тіркеуге жолдайды;</w:t>
      </w:r>
    </w:p>
    <w:bookmarkEnd w:id="26"/>
    <w:bookmarkStart w:name="z35" w:id="27"/>
    <w:p>
      <w:pPr>
        <w:spacing w:after="0"/>
        <w:ind w:left="0"/>
        <w:jc w:val="both"/>
      </w:pPr>
      <w:r>
        <w:rPr>
          <w:rFonts w:ascii="Times New Roman"/>
          <w:b w:val="false"/>
          <w:i w:val="false"/>
          <w:color w:val="000000"/>
          <w:sz w:val="28"/>
        </w:rPr>
        <w:t>
      5) көрсетілетін қызметті берушінің кеңсе қызметкері 15 (он бес) минут ішінде келісім беру немесе бас тарту туралы дәлелді жауапты тіркеу журналына тіркейді және көрсетілетін қызметті алушыға беру үшін Мемлекеттік корпорация қызметкеріне береді.</w:t>
      </w:r>
    </w:p>
    <w:bookmarkEnd w:id="27"/>
    <w:bookmarkStart w:name="z36" w:id="28"/>
    <w:p>
      <w:pPr>
        <w:spacing w:after="0"/>
        <w:ind w:left="0"/>
        <w:jc w:val="both"/>
      </w:pPr>
      <w:r>
        <w:rPr>
          <w:rFonts w:ascii="Times New Roman"/>
          <w:b w:val="false"/>
          <w:i w:val="false"/>
          <w:color w:val="000000"/>
          <w:sz w:val="28"/>
        </w:rPr>
        <w:t>
      7. Келесі рәсімді (іс – қимылды) орындауды бастауға негіз болатын мемлекеттік қызмет көрсету рәсімінің (іс – қимылдың) нәтижесі:</w:t>
      </w:r>
    </w:p>
    <w:bookmarkEnd w:id="28"/>
    <w:bookmarkStart w:name="z37" w:id="29"/>
    <w:p>
      <w:pPr>
        <w:spacing w:after="0"/>
        <w:ind w:left="0"/>
        <w:jc w:val="both"/>
      </w:pPr>
      <w:r>
        <w:rPr>
          <w:rFonts w:ascii="Times New Roman"/>
          <w:b w:val="false"/>
          <w:i w:val="false"/>
          <w:color w:val="000000"/>
          <w:sz w:val="28"/>
        </w:rPr>
        <w:t>
      1) құжаттар топтамасын тіркеу және көрсетілетін қызметті берушінің басшысына жолдау;</w:t>
      </w:r>
    </w:p>
    <w:bookmarkEnd w:id="29"/>
    <w:bookmarkStart w:name="z38" w:id="30"/>
    <w:p>
      <w:pPr>
        <w:spacing w:after="0"/>
        <w:ind w:left="0"/>
        <w:jc w:val="both"/>
      </w:pPr>
      <w:r>
        <w:rPr>
          <w:rFonts w:ascii="Times New Roman"/>
          <w:b w:val="false"/>
          <w:i w:val="false"/>
          <w:color w:val="000000"/>
          <w:sz w:val="28"/>
        </w:rPr>
        <w:t>
      2) құжаттар топтамасын қарау және көрсетілетін қызметті берушінің жауапты орындаушысына жолдау;</w:t>
      </w:r>
    </w:p>
    <w:bookmarkEnd w:id="30"/>
    <w:bookmarkStart w:name="z39" w:id="31"/>
    <w:p>
      <w:pPr>
        <w:spacing w:after="0"/>
        <w:ind w:left="0"/>
        <w:jc w:val="both"/>
      </w:pPr>
      <w:r>
        <w:rPr>
          <w:rFonts w:ascii="Times New Roman"/>
          <w:b w:val="false"/>
          <w:i w:val="false"/>
          <w:color w:val="000000"/>
          <w:sz w:val="28"/>
        </w:rPr>
        <w:t>
      3) құжаттар топтамасын тексеру, келісім беру немесе бас тарту туралы дәлелді жауап жобасын дайындау және көрсетілетін қызметті берушінің басшысына қол қоюға жолдау;</w:t>
      </w:r>
    </w:p>
    <w:bookmarkEnd w:id="31"/>
    <w:bookmarkStart w:name="z40" w:id="32"/>
    <w:p>
      <w:pPr>
        <w:spacing w:after="0"/>
        <w:ind w:left="0"/>
        <w:jc w:val="both"/>
      </w:pPr>
      <w:r>
        <w:rPr>
          <w:rFonts w:ascii="Times New Roman"/>
          <w:b w:val="false"/>
          <w:i w:val="false"/>
          <w:color w:val="000000"/>
          <w:sz w:val="28"/>
        </w:rPr>
        <w:t>
      4) келісім беру немесе бас тарту туралы дәлелді жауапқа қол қою және тіркеуге жолдау;</w:t>
      </w:r>
    </w:p>
    <w:bookmarkEnd w:id="32"/>
    <w:bookmarkStart w:name="z41" w:id="33"/>
    <w:p>
      <w:pPr>
        <w:spacing w:after="0"/>
        <w:ind w:left="0"/>
        <w:jc w:val="both"/>
      </w:pPr>
      <w:r>
        <w:rPr>
          <w:rFonts w:ascii="Times New Roman"/>
          <w:b w:val="false"/>
          <w:i w:val="false"/>
          <w:color w:val="000000"/>
          <w:sz w:val="28"/>
        </w:rPr>
        <w:t>
      5) келісім беру немесе бас тарту туралы дәлелді жауапты тіркеу және көрсетілетін қызметті алушыға беру.</w:t>
      </w:r>
    </w:p>
    <w:bookmarkEnd w:id="33"/>
    <w:bookmarkStart w:name="z42" w:id="34"/>
    <w:p>
      <w:pPr>
        <w:spacing w:after="0"/>
        <w:ind w:left="0"/>
        <w:jc w:val="left"/>
      </w:pPr>
      <w:r>
        <w:rPr>
          <w:rFonts w:ascii="Times New Roman"/>
          <w:b/>
          <w:i w:val="false"/>
          <w:color w:val="000000"/>
        </w:rPr>
        <w:t xml:space="preserve"> 3. Мемлекеттік қызмет көрсету процесінде құрылымдық бөлімшелер (қызметкерлер) мен көрсетілетін қызметті берушінің өзара іс–қимыл тәртібін сипаттау</w:t>
      </w:r>
    </w:p>
    <w:bookmarkEnd w:id="34"/>
    <w:bookmarkStart w:name="z43" w:id="35"/>
    <w:p>
      <w:pPr>
        <w:spacing w:after="0"/>
        <w:ind w:left="0"/>
        <w:jc w:val="both"/>
      </w:pPr>
      <w:r>
        <w:rPr>
          <w:rFonts w:ascii="Times New Roman"/>
          <w:b w:val="false"/>
          <w:i w:val="false"/>
          <w:color w:val="000000"/>
          <w:sz w:val="28"/>
        </w:rPr>
        <w:t>
      8. Мемлекеттік қызмет көрсету процесіне қатысатын көрсетілетін қызметті берушінің құрылымдық бөлімшелерінің (қызметкерлердің) тізбесі:</w:t>
      </w:r>
    </w:p>
    <w:bookmarkEnd w:id="35"/>
    <w:bookmarkStart w:name="z44" w:id="36"/>
    <w:p>
      <w:pPr>
        <w:spacing w:after="0"/>
        <w:ind w:left="0"/>
        <w:jc w:val="both"/>
      </w:pPr>
      <w:r>
        <w:rPr>
          <w:rFonts w:ascii="Times New Roman"/>
          <w:b w:val="false"/>
          <w:i w:val="false"/>
          <w:color w:val="000000"/>
          <w:sz w:val="28"/>
        </w:rPr>
        <w:t>
      1) көрсетілетін қызметті берушінің кеңсе қызметкері;</w:t>
      </w:r>
    </w:p>
    <w:bookmarkEnd w:id="36"/>
    <w:bookmarkStart w:name="z45" w:id="37"/>
    <w:p>
      <w:pPr>
        <w:spacing w:after="0"/>
        <w:ind w:left="0"/>
        <w:jc w:val="both"/>
      </w:pPr>
      <w:r>
        <w:rPr>
          <w:rFonts w:ascii="Times New Roman"/>
          <w:b w:val="false"/>
          <w:i w:val="false"/>
          <w:color w:val="000000"/>
          <w:sz w:val="28"/>
        </w:rPr>
        <w:t>
      2) көрсетілетін қызметті берушінің басшысы;</w:t>
      </w:r>
    </w:p>
    <w:bookmarkEnd w:id="37"/>
    <w:bookmarkStart w:name="z46" w:id="38"/>
    <w:p>
      <w:pPr>
        <w:spacing w:after="0"/>
        <w:ind w:left="0"/>
        <w:jc w:val="both"/>
      </w:pPr>
      <w:r>
        <w:rPr>
          <w:rFonts w:ascii="Times New Roman"/>
          <w:b w:val="false"/>
          <w:i w:val="false"/>
          <w:color w:val="000000"/>
          <w:sz w:val="28"/>
        </w:rPr>
        <w:t>
      3) көрсетілетін қызметті берушінің жауапты орындаушысы.</w:t>
      </w:r>
    </w:p>
    <w:bookmarkEnd w:id="38"/>
    <w:bookmarkStart w:name="z47" w:id="39"/>
    <w:p>
      <w:pPr>
        <w:spacing w:after="0"/>
        <w:ind w:left="0"/>
        <w:jc w:val="left"/>
      </w:pPr>
      <w:r>
        <w:rPr>
          <w:rFonts w:ascii="Times New Roman"/>
          <w:b/>
          <w:i w:val="false"/>
          <w:color w:val="000000"/>
        </w:rPr>
        <w:t xml:space="preserve"> 4. Мемлекеттік корпорация және (немесе) өзге де көрсетілетін қызметті берушілермен өзара іс – қимыл тәртібін, сондай-ақ мемлекеттік қызмет көрсету процесінде ақпараттық жүйелерді пайдалану тәртібін сипаттау</w:t>
      </w:r>
    </w:p>
    <w:bookmarkEnd w:id="39"/>
    <w:bookmarkStart w:name="z48" w:id="40"/>
    <w:p>
      <w:pPr>
        <w:spacing w:after="0"/>
        <w:ind w:left="0"/>
        <w:jc w:val="both"/>
      </w:pPr>
      <w:r>
        <w:rPr>
          <w:rFonts w:ascii="Times New Roman"/>
          <w:b w:val="false"/>
          <w:i w:val="false"/>
          <w:color w:val="000000"/>
          <w:sz w:val="28"/>
        </w:rPr>
        <w:t>
      9. Мемлекеттік корпорация және (немесе) өзге көрсетілетін қызметті берушіге жүгіну тәртібінің сипаттамасы, көрсетілетін қызметті алушының сұрау салуын өңдеудің ұзақтығы:</w:t>
      </w:r>
    </w:p>
    <w:bookmarkEnd w:id="40"/>
    <w:bookmarkStart w:name="z49" w:id="41"/>
    <w:p>
      <w:pPr>
        <w:spacing w:after="0"/>
        <w:ind w:left="0"/>
        <w:jc w:val="both"/>
      </w:pPr>
      <w:r>
        <w:rPr>
          <w:rFonts w:ascii="Times New Roman"/>
          <w:b w:val="false"/>
          <w:i w:val="false"/>
          <w:color w:val="000000"/>
          <w:sz w:val="28"/>
        </w:rPr>
        <w:t xml:space="preserve">
      1) көрсетілетін қызметті алушы Стандарттың </w:t>
      </w:r>
      <w:r>
        <w:rPr>
          <w:rFonts w:ascii="Times New Roman"/>
          <w:b w:val="false"/>
          <w:i w:val="false"/>
          <w:color w:val="000000"/>
          <w:sz w:val="28"/>
        </w:rPr>
        <w:t>2 – қосымшасына</w:t>
      </w:r>
      <w:r>
        <w:rPr>
          <w:rFonts w:ascii="Times New Roman"/>
          <w:b w:val="false"/>
          <w:i w:val="false"/>
          <w:color w:val="000000"/>
          <w:sz w:val="28"/>
        </w:rPr>
        <w:t xml:space="preserve"> сәйкес өтінімді Мемлекеттік корпорация қызметкеріне береді, ол электрондық кезек ретімен "кедергісіз" қызмет көрсету арқылы операциялық залда 2 (екі) минут ішінде жүзеге асырылады;</w:t>
      </w:r>
    </w:p>
    <w:bookmarkEnd w:id="41"/>
    <w:bookmarkStart w:name="z50" w:id="42"/>
    <w:p>
      <w:pPr>
        <w:spacing w:after="0"/>
        <w:ind w:left="0"/>
        <w:jc w:val="both"/>
      </w:pPr>
      <w:r>
        <w:rPr>
          <w:rFonts w:ascii="Times New Roman"/>
          <w:b w:val="false"/>
          <w:i w:val="false"/>
          <w:color w:val="000000"/>
          <w:sz w:val="28"/>
        </w:rPr>
        <w:t>
      2) 1-процесс – мемлекеттік қызметті көрсету үшін Мемлекеттік корпорация қызметкері Мемлекеттік корпорацияның ықпалдастырылған ақпараттық жүйесінің автоматтандырылған жұмыс орнына (бұдан әрі – Мемлекеттік корпорацияның ЫАЖ АЖО) логинді және парольді (авторландыру процесі) 1 (бір) минут ішінде енгізеді;</w:t>
      </w:r>
    </w:p>
    <w:bookmarkEnd w:id="42"/>
    <w:bookmarkStart w:name="z51" w:id="43"/>
    <w:p>
      <w:pPr>
        <w:spacing w:after="0"/>
        <w:ind w:left="0"/>
        <w:jc w:val="both"/>
      </w:pPr>
      <w:r>
        <w:rPr>
          <w:rFonts w:ascii="Times New Roman"/>
          <w:b w:val="false"/>
          <w:i w:val="false"/>
          <w:color w:val="000000"/>
          <w:sz w:val="28"/>
        </w:rPr>
        <w:t>
      3) 2-процесс – Мемлекеттік корпорация қызметкері мемлекеттік көрсетілетін қызметті таңдайды, экранға мемлекеттік көрсетілетін қызметті көрсету үшін сұраныс нысаны шығады және Мемлекеттік корпорация қызметкері көрсетілетін қызметті алушының немесе сенімхат бойынша көрсетілетін қызметті алушы өкілінің (нотариалды куәландырылған сенімхаттың болуы қажет, басқалай куәландырылған сенімхаттың мәліметтері толтырылмайды) мәліметтерін 1 (бір) минут ішінде енгізеді;</w:t>
      </w:r>
    </w:p>
    <w:bookmarkEnd w:id="43"/>
    <w:bookmarkStart w:name="z52" w:id="44"/>
    <w:p>
      <w:pPr>
        <w:spacing w:after="0"/>
        <w:ind w:left="0"/>
        <w:jc w:val="both"/>
      </w:pPr>
      <w:r>
        <w:rPr>
          <w:rFonts w:ascii="Times New Roman"/>
          <w:b w:val="false"/>
          <w:i w:val="false"/>
          <w:color w:val="000000"/>
          <w:sz w:val="28"/>
        </w:rPr>
        <w:t>
      4) 3-процесс – электрондық үкімет шлюзі (бұдан әрі - ЭҮШ) арқылы жеке тұлғалардың мемлекеттік деректер қорына немесе заңды тұлғалардың мемлекеттік деректер қорына (бұдан әрі – ЖТ МДҚ немесе ЗТ МДҚ) көрсетілетін қызметті алушының мәліметтері туралы, сондай-ақ бірыңғай нотариалдық ақпараттық жүйесіне (бұдан әрі - БНАЖ) - көрсетілетін қызметті алушы өкілінің сенімхат мәліметтері туралы сұрау 1 (бір) минут ішінде жолданады;</w:t>
      </w:r>
    </w:p>
    <w:bookmarkEnd w:id="44"/>
    <w:bookmarkStart w:name="z53" w:id="45"/>
    <w:p>
      <w:pPr>
        <w:spacing w:after="0"/>
        <w:ind w:left="0"/>
        <w:jc w:val="both"/>
      </w:pPr>
      <w:r>
        <w:rPr>
          <w:rFonts w:ascii="Times New Roman"/>
          <w:b w:val="false"/>
          <w:i w:val="false"/>
          <w:color w:val="000000"/>
          <w:sz w:val="28"/>
        </w:rPr>
        <w:t>
      5) 1-шарт – ЖТ МДҚ немесе ЗТ МДҚ-да көрсетілетін қызметті алушы мәліметтерінің және БНАЖ-да сенімхат мәліметтерінің бар болуы 1 (бір) минут ішінде тексеріледі;</w:t>
      </w:r>
    </w:p>
    <w:bookmarkEnd w:id="45"/>
    <w:bookmarkStart w:name="z54" w:id="46"/>
    <w:p>
      <w:pPr>
        <w:spacing w:after="0"/>
        <w:ind w:left="0"/>
        <w:jc w:val="both"/>
      </w:pPr>
      <w:r>
        <w:rPr>
          <w:rFonts w:ascii="Times New Roman"/>
          <w:b w:val="false"/>
          <w:i w:val="false"/>
          <w:color w:val="000000"/>
          <w:sz w:val="28"/>
        </w:rPr>
        <w:t>
      6) 4-процесс – ЖТ МДҚ немесе ЗТ МДҚ-да көрсетілетін қызметті алушы мәліметтерінің немесе БНАЖ-да сенімхат мәліметтерінің болмауына байланысты мәліметтерді алу мүмкіндігінің болмауы туралы хабарлама 1 (бір) минут ішінде қалыптастырылады;</w:t>
      </w:r>
    </w:p>
    <w:bookmarkEnd w:id="46"/>
    <w:bookmarkStart w:name="z55" w:id="47"/>
    <w:p>
      <w:pPr>
        <w:spacing w:after="0"/>
        <w:ind w:left="0"/>
        <w:jc w:val="both"/>
      </w:pPr>
      <w:r>
        <w:rPr>
          <w:rFonts w:ascii="Times New Roman"/>
          <w:b w:val="false"/>
          <w:i w:val="false"/>
          <w:color w:val="000000"/>
          <w:sz w:val="28"/>
        </w:rPr>
        <w:t>
      7) 5-процесс – Мемлекеттік корпорация қызметкері ЭЦҚ-мен куәландырылған (қол қойылған) электрондық құжаттарды (көрсетілетін қызметті алушының сұранысы) ЭҮШ арқылы электрондық үкіметтің аймақтық шлюзінің автоматтандырылған жұмыс орнына (бұдан әрі – ЭҮАШ АЖО) 1 (бір) минут ішінде жолдауы.</w:t>
      </w:r>
    </w:p>
    <w:bookmarkEnd w:id="47"/>
    <w:bookmarkStart w:name="z56" w:id="48"/>
    <w:p>
      <w:pPr>
        <w:spacing w:after="0"/>
        <w:ind w:left="0"/>
        <w:jc w:val="both"/>
      </w:pPr>
      <w:r>
        <w:rPr>
          <w:rFonts w:ascii="Times New Roman"/>
          <w:b w:val="false"/>
          <w:i w:val="false"/>
          <w:color w:val="000000"/>
          <w:sz w:val="28"/>
        </w:rPr>
        <w:t>
      10. Мемлекеттік қызмет көрсетудің нәтижесі Мемлекеттік корпорация арқылы алу процесін сипаттамасы, оның ұзақтығы:</w:t>
      </w:r>
    </w:p>
    <w:bookmarkEnd w:id="48"/>
    <w:bookmarkStart w:name="z57" w:id="49"/>
    <w:p>
      <w:pPr>
        <w:spacing w:after="0"/>
        <w:ind w:left="0"/>
        <w:jc w:val="both"/>
      </w:pPr>
      <w:r>
        <w:rPr>
          <w:rFonts w:ascii="Times New Roman"/>
          <w:b w:val="false"/>
          <w:i w:val="false"/>
          <w:color w:val="000000"/>
          <w:sz w:val="28"/>
        </w:rPr>
        <w:t>
      1) 6-процесс – электрондық құжатты ЭҮАШ АЖО-да 1 (бір) минут ішінде тіркеу;</w:t>
      </w:r>
    </w:p>
    <w:bookmarkEnd w:id="49"/>
    <w:bookmarkStart w:name="z58" w:id="50"/>
    <w:p>
      <w:pPr>
        <w:spacing w:after="0"/>
        <w:ind w:left="0"/>
        <w:jc w:val="both"/>
      </w:pPr>
      <w:r>
        <w:rPr>
          <w:rFonts w:ascii="Times New Roman"/>
          <w:b w:val="false"/>
          <w:i w:val="false"/>
          <w:color w:val="000000"/>
          <w:sz w:val="28"/>
        </w:rPr>
        <w:t>
      2) 2 шарт – көрсетілетін қызметті берушінің көрсетілетін қызметті алушы ұсынған мемлекеттік көрсетілетін қызметті көрсетуге негіз болып табылатын, Стандартта көрсетілген құжаттардың сәйкестігін 2 (екі) минут ішінде тексеруі (өңдеуі);</w:t>
      </w:r>
    </w:p>
    <w:bookmarkEnd w:id="50"/>
    <w:bookmarkStart w:name="z59" w:id="51"/>
    <w:p>
      <w:pPr>
        <w:spacing w:after="0"/>
        <w:ind w:left="0"/>
        <w:jc w:val="both"/>
      </w:pPr>
      <w:r>
        <w:rPr>
          <w:rFonts w:ascii="Times New Roman"/>
          <w:b w:val="false"/>
          <w:i w:val="false"/>
          <w:color w:val="000000"/>
          <w:sz w:val="28"/>
        </w:rPr>
        <w:t>
      3) 7-процесс – көрсетілетін қызметті алушының құжаттарында кемшіліктердің болуына байланысты сұратылып отырған мемлекеттік көрсетілетін қызметтен бас тарту туралы хабарламаны 2 (екі) минут ішінде қалыптастыру;</w:t>
      </w:r>
    </w:p>
    <w:bookmarkEnd w:id="51"/>
    <w:bookmarkStart w:name="z60" w:id="52"/>
    <w:p>
      <w:pPr>
        <w:spacing w:after="0"/>
        <w:ind w:left="0"/>
        <w:jc w:val="both"/>
      </w:pPr>
      <w:r>
        <w:rPr>
          <w:rFonts w:ascii="Times New Roman"/>
          <w:b w:val="false"/>
          <w:i w:val="false"/>
          <w:color w:val="000000"/>
          <w:sz w:val="28"/>
        </w:rPr>
        <w:t>
      4) 8-процесс – қызметті алушының Мемлекеттік корпорация қызметкері арқылы ЭҮАШ АЖО-да қалыптастырылған мемлекеттік көрсетілетін қызметтің нәтижесін 2 (екі) минут ішінде алуы.</w:t>
      </w:r>
    </w:p>
    <w:bookmarkEnd w:id="52"/>
    <w:bookmarkStart w:name="z61" w:id="53"/>
    <w:p>
      <w:pPr>
        <w:spacing w:after="0"/>
        <w:ind w:left="0"/>
        <w:jc w:val="both"/>
      </w:pPr>
      <w:r>
        <w:rPr>
          <w:rFonts w:ascii="Times New Roman"/>
          <w:b w:val="false"/>
          <w:i w:val="false"/>
          <w:color w:val="000000"/>
          <w:sz w:val="28"/>
        </w:rPr>
        <w:t xml:space="preserve">
      Мемлекеттік корпорация арқылы мемлекеттік қызметті көрсетуге тартылған ақпараттық жүйелердің өзара функционалдық іс-қимылдары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диаграммада келтірілген.</w:t>
      </w:r>
    </w:p>
    <w:bookmarkEnd w:id="53"/>
    <w:bookmarkStart w:name="z62" w:id="54"/>
    <w:p>
      <w:pPr>
        <w:spacing w:after="0"/>
        <w:ind w:left="0"/>
        <w:jc w:val="both"/>
      </w:pPr>
      <w:r>
        <w:rPr>
          <w:rFonts w:ascii="Times New Roman"/>
          <w:b w:val="false"/>
          <w:i w:val="false"/>
          <w:color w:val="000000"/>
          <w:sz w:val="28"/>
        </w:rPr>
        <w:t xml:space="preserve">
      Мемлекеттік қызмет көрсету процесінде көрсетілетін қызметті берушінің құрылымдық бөлімшелерінің (қызметкерлерінің) рәсімдері (іс–қимылдары) мен өзара іс–қимылдары реттілігінің толық сипаттамасы, сондай-ақ өзге көрсетілетін қызметті берушілермен және (немесе) Мемлекеттік корпорациямен өзара іс–қимыл тәртібінің және мемлекеттік қызмет көрсету процесінде ақпараттық жүйелерді қолдану тәртібінің сипаттамасы осы регламенттің </w:t>
      </w:r>
      <w:r>
        <w:rPr>
          <w:rFonts w:ascii="Times New Roman"/>
          <w:b w:val="false"/>
          <w:i w:val="false"/>
          <w:color w:val="000000"/>
          <w:sz w:val="28"/>
        </w:rPr>
        <w:t>3– 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көрсетілген.</w:t>
      </w:r>
    </w:p>
    <w:bookmarkEnd w:id="54"/>
    <w:bookmarkStart w:name="z63" w:id="55"/>
    <w:p>
      <w:pPr>
        <w:spacing w:after="0"/>
        <w:ind w:left="0"/>
        <w:jc w:val="both"/>
      </w:pPr>
      <w:r>
        <w:rPr>
          <w:rFonts w:ascii="Times New Roman"/>
          <w:b w:val="false"/>
          <w:i w:val="false"/>
          <w:color w:val="000000"/>
          <w:sz w:val="28"/>
        </w:rPr>
        <w:t xml:space="preserve">
      11. Мемлекеттік қызметтерді көрсету мәселелері бойынша көрсетілетін қызметті берушілердің және (немесе) олардың лауазымды адамдарының әрекеттеріне (әрекетсіздігіне) шағымдану Стандарттың </w:t>
      </w:r>
      <w:r>
        <w:rPr>
          <w:rFonts w:ascii="Times New Roman"/>
          <w:b w:val="false"/>
          <w:i w:val="false"/>
          <w:color w:val="000000"/>
          <w:sz w:val="28"/>
        </w:rPr>
        <w:t>3-бөліміне</w:t>
      </w:r>
      <w:r>
        <w:rPr>
          <w:rFonts w:ascii="Times New Roman"/>
          <w:b w:val="false"/>
          <w:i w:val="false"/>
          <w:color w:val="000000"/>
          <w:sz w:val="28"/>
        </w:rPr>
        <w:t xml:space="preserve"> сәйкес жүзеге асырылады.</w:t>
      </w:r>
    </w:p>
    <w:bookmarkEnd w:id="55"/>
    <w:bookmarkStart w:name="z64" w:id="56"/>
    <w:p>
      <w:pPr>
        <w:spacing w:after="0"/>
        <w:ind w:left="0"/>
        <w:jc w:val="both"/>
      </w:pPr>
      <w:r>
        <w:rPr>
          <w:rFonts w:ascii="Times New Roman"/>
          <w:b w:val="false"/>
          <w:i w:val="false"/>
          <w:color w:val="000000"/>
          <w:sz w:val="28"/>
        </w:rPr>
        <w:t xml:space="preserve">
      12. Мемлекеттік көрсетілетін қызметті, оның ішінде халыққа Мемлекеттік корпорация арқылы көрсету ерекшеліктерін ескере отырып қойылатын өзге де талаптар Стандарттың </w:t>
      </w:r>
      <w:r>
        <w:rPr>
          <w:rFonts w:ascii="Times New Roman"/>
          <w:b w:val="false"/>
          <w:i w:val="false"/>
          <w:color w:val="000000"/>
          <w:sz w:val="28"/>
        </w:rPr>
        <w:t>4– бөліміне</w:t>
      </w:r>
      <w:r>
        <w:rPr>
          <w:rFonts w:ascii="Times New Roman"/>
          <w:b w:val="false"/>
          <w:i w:val="false"/>
          <w:color w:val="000000"/>
          <w:sz w:val="28"/>
        </w:rPr>
        <w:t xml:space="preserve"> сәйкес жүзеге асырылады.</w:t>
      </w:r>
    </w:p>
    <w:bookmarkEnd w:id="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"Эскизді (эскиздік жобаны)</w:t>
            </w:r>
            <w:r>
              <w:br/>
            </w:r>
            <w:r>
              <w:rPr>
                <w:rFonts w:ascii="Times New Roman"/>
                <w:b w:val="false"/>
                <w:i w:val="false"/>
                <w:color w:val="000000"/>
                <w:sz w:val="20"/>
              </w:rPr>
              <w:t>келісуден өткізу"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w:t>
            </w:r>
            <w:r>
              <w:br/>
            </w:r>
            <w:r>
              <w:rPr>
                <w:rFonts w:ascii="Times New Roman"/>
                <w:b w:val="false"/>
                <w:i w:val="false"/>
                <w:color w:val="000000"/>
                <w:sz w:val="20"/>
              </w:rPr>
              <w:t>1–қосымша</w:t>
            </w:r>
          </w:p>
        </w:tc>
      </w:tr>
    </w:tbl>
    <w:bookmarkStart w:name="z66" w:id="57"/>
    <w:p>
      <w:pPr>
        <w:spacing w:after="0"/>
        <w:ind w:left="0"/>
        <w:jc w:val="left"/>
      </w:pPr>
      <w:r>
        <w:rPr>
          <w:rFonts w:ascii="Times New Roman"/>
          <w:b/>
          <w:i w:val="false"/>
          <w:color w:val="000000"/>
        </w:rPr>
        <w:t xml:space="preserve"> Көрсетілетін қызметті берушілердің мекенжайлары</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8"/>
        <w:gridCol w:w="3260"/>
        <w:gridCol w:w="3541"/>
        <w:gridCol w:w="4641"/>
      </w:tblGrid>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телефоны</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"Ақжайық ауданының сәулет, қала құрылысы және құрылыс бөлiмi" мемлекеттік мекемесі</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Ақжайық ауданы, Чапаев ауылы, Қонаев көшесi, №70 үй</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8(71136)-92-3-93</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"Бөкей ордасы ауданының сәулет, қала құрылысы және құрылыс бөлiмi" мемлекеттік мекемесі</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Бөкей ордасы ауданы, Сайқын ауылы,</w:t>
            </w:r>
            <w:r>
              <w:br/>
            </w:r>
            <w:r>
              <w:rPr>
                <w:rFonts w:ascii="Times New Roman"/>
                <w:b w:val="false"/>
                <w:i w:val="false"/>
                <w:color w:val="000000"/>
                <w:sz w:val="20"/>
              </w:rPr>
              <w:t>Т. Жароков көшесi, №31 үй</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8(71140)-21-7-59</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Бөрлi ауданының сәулет және қала құрылысы бөлiмi" мемлекеттік мекемесі</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Бөрлi ауданы, Ақсай қаласы, Советская көшесі, №99 үй</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8(71133)-41-2-14</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"Жаңақала аудандық сәулет, қала құрылысы және құрылыс бөлiмi" мемлекеттік мекеме</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Жаңақала ауданы, Жаңақала ауылы, Халықтар Достығы көшесi, №44 үй</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8(71141)-22-1-83</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Жәнiбек аудандық сәулет, қала құрылысы және құрылыс бөлiмi" мемлекеттік мекемесі</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Жәнiбек ауданы, Жәнiбек ауылы,</w:t>
            </w:r>
            <w:r>
              <w:br/>
            </w:r>
            <w:r>
              <w:rPr>
                <w:rFonts w:ascii="Times New Roman"/>
                <w:b w:val="false"/>
                <w:i w:val="false"/>
                <w:color w:val="000000"/>
                <w:sz w:val="20"/>
              </w:rPr>
              <w:t>Иманов көшесi, №119 үй</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8(71135)-22-2-08</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"Зеленов ауданының сәулет, қала құрылысы және құрылыс бөлiмi" мемлекеттік мекемесі</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Зеленов ауданы, Переметное ауылы, Гагарин көшесi, №137 үй</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8(71130)-22-1-95</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Казталов ауданының сәулет, қала құрылысы және құрылыс бөлiмi" мемлекеттік мекемесі</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Казталов ауданы, Казталовка ауылы, Желтоқсан көшесi, №14 үй</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8(71144)-31-6-77</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"Қаратөбе аудандық сәулет, қала құрылысы және құрылыс бөлiмi" мемлекеттік мекеме</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Қаратөбе ауданы, Қаратөбе ауылы, Курмангалиева көшесi, №19 үй</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8(71145)-31-2-27</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қаласының сәулет және қала құрылысы бөлiмi" мемлекеттік мекемесі</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Орал қаласы, Достық-Дружба даңғылы, №182/1 үй</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8(7112)-51-27-29</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"Сырым аудандық сәулет, қала құрылысы және құрылыс бөлiмi" мемлекеттік мекеме</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Сырым ауданы, Жымпиты ауылы, Меңдалиев көшесi, №14 үй</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8(71134)-31-3-43</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"Тасқала ауданының сәулет, қала құрылысы және құрылыс бөлiмi" мемлекеттік мекемесі</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Тасқала ауданы, Тасқала ауылы, Абай көшесi, №23 үй</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8(71139)-21-5-67</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"Теректi ауданының сәулет, қала құрылысы және құрылыс бөлiмi" мемлекеттік мекемесі</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Теректi ауданы, Федоровка ауылы, Юбилейная көшесi, №20 үй</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8(71132)-23-4-30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"Шыңғырлау ауданының сәулет, қала құрылысы және құрылыс бөлiмi" мемлекеттік мекемесі</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Шыңғырлау ауданы, Шыңғырлау ауылы, Шевцова көшесi, №18 үй</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8(71137)-33-3-38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"Эскизді (эскиздік жобаны)</w:t>
            </w:r>
            <w:r>
              <w:br/>
            </w:r>
            <w:r>
              <w:rPr>
                <w:rFonts w:ascii="Times New Roman"/>
                <w:b w:val="false"/>
                <w:i w:val="false"/>
                <w:color w:val="000000"/>
                <w:sz w:val="20"/>
              </w:rPr>
              <w:t>келісуден өткізу" мемлекеттiк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w:t>
            </w:r>
            <w:r>
              <w:br/>
            </w:r>
            <w:r>
              <w:rPr>
                <w:rFonts w:ascii="Times New Roman"/>
                <w:b w:val="false"/>
                <w:i w:val="false"/>
                <w:color w:val="000000"/>
                <w:sz w:val="20"/>
              </w:rPr>
              <w:t>2 – қосымша</w:t>
            </w:r>
          </w:p>
        </w:tc>
      </w:tr>
    </w:tbl>
    <w:bookmarkStart w:name="z68" w:id="58"/>
    <w:p>
      <w:pPr>
        <w:spacing w:after="0"/>
        <w:ind w:left="0"/>
        <w:jc w:val="left"/>
      </w:pPr>
      <w:r>
        <w:rPr>
          <w:rFonts w:ascii="Times New Roman"/>
          <w:b/>
          <w:i w:val="false"/>
          <w:color w:val="000000"/>
        </w:rPr>
        <w:t xml:space="preserve"> Мемлекеттік корпорация арқылы мемлекеттік қызметті көрсетуге тартылған ақпараттық жүйелердің өзара функционалдық іс–қимылдары диаграммасы</w:t>
      </w:r>
    </w:p>
    <w:bookmarkEnd w:id="58"/>
    <w:p>
      <w:pPr>
        <w:spacing w:after="0"/>
        <w:ind w:left="0"/>
        <w:jc w:val="left"/>
      </w:pPr>
      <w:r>
        <w:br/>
      </w:r>
    </w:p>
    <w:p>
      <w:pPr>
        <w:spacing w:after="0"/>
        <w:ind w:left="0"/>
        <w:jc w:val="both"/>
      </w:pPr>
      <w:r>
        <w:drawing>
          <wp:inline distT="0" distB="0" distL="0" distR="0">
            <wp:extent cx="7810500" cy="331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314700"/>
                    </a:xfrm>
                    <a:prstGeom prst="rect">
                      <a:avLst/>
                    </a:prstGeom>
                  </pic:spPr>
                </pic:pic>
              </a:graphicData>
            </a:graphic>
          </wp:inline>
        </w:drawing>
      </w:r>
    </w:p>
    <w:p>
      <w:pPr>
        <w:spacing w:after="0"/>
        <w:ind w:left="0"/>
        <w:jc w:val="both"/>
      </w:pPr>
      <w:r>
        <w:drawing>
          <wp:inline distT="0" distB="0" distL="0" distR="0">
            <wp:extent cx="7810500" cy="392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924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"Эскизді (эскиздік жобаны)</w:t>
            </w:r>
            <w:r>
              <w:br/>
            </w:r>
            <w:r>
              <w:rPr>
                <w:rFonts w:ascii="Times New Roman"/>
                <w:b w:val="false"/>
                <w:i w:val="false"/>
                <w:color w:val="000000"/>
                <w:sz w:val="20"/>
              </w:rPr>
              <w:t>келісуден өткізу"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w:t>
            </w:r>
            <w:r>
              <w:br/>
            </w:r>
            <w:r>
              <w:rPr>
                <w:rFonts w:ascii="Times New Roman"/>
                <w:b w:val="false"/>
                <w:i w:val="false"/>
                <w:color w:val="000000"/>
                <w:sz w:val="20"/>
              </w:rPr>
              <w:t>3 – қосымша</w:t>
            </w:r>
          </w:p>
        </w:tc>
      </w:tr>
    </w:tbl>
    <w:bookmarkStart w:name="z70" w:id="59"/>
    <w:p>
      <w:pPr>
        <w:spacing w:after="0"/>
        <w:ind w:left="0"/>
        <w:jc w:val="left"/>
      </w:pPr>
      <w:r>
        <w:rPr>
          <w:rFonts w:ascii="Times New Roman"/>
          <w:b/>
          <w:i w:val="false"/>
          <w:color w:val="000000"/>
        </w:rPr>
        <w:t xml:space="preserve"> "Эскизді (эскиздік жобаны) келісуден өткізу"</w:t>
      </w:r>
      <w:r>
        <w:br/>
      </w:r>
      <w:r>
        <w:rPr>
          <w:rFonts w:ascii="Times New Roman"/>
          <w:b/>
          <w:i w:val="false"/>
          <w:color w:val="000000"/>
        </w:rPr>
        <w:t>мемлекеттік қызмет көрсетудің бизнес–процестерінің анықтамалығы</w:t>
      </w:r>
    </w:p>
    <w:bookmarkEnd w:id="59"/>
    <w:p>
      <w:pPr>
        <w:spacing w:after="0"/>
        <w:ind w:left="0"/>
        <w:jc w:val="left"/>
      </w:pPr>
      <w:r>
        <w:br/>
      </w:r>
    </w:p>
    <w:p>
      <w:pPr>
        <w:spacing w:after="0"/>
        <w:ind w:left="0"/>
        <w:jc w:val="both"/>
      </w:pPr>
      <w:r>
        <w:drawing>
          <wp:inline distT="0" distB="0" distL="0" distR="0">
            <wp:extent cx="7810500" cy="835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8356600"/>
                    </a:xfrm>
                    <a:prstGeom prst="rect">
                      <a:avLst/>
                    </a:prstGeom>
                  </pic:spPr>
                </pic:pic>
              </a:graphicData>
            </a:graphic>
          </wp:inline>
        </w:drawing>
      </w:r>
    </w:p>
    <w:p>
      <w:pPr>
        <w:spacing w:after="0"/>
        <w:ind w:left="0"/>
        <w:jc w:val="both"/>
      </w:pPr>
      <w:r>
        <w:drawing>
          <wp:inline distT="0" distB="0" distL="0" distR="0">
            <wp:extent cx="7810500" cy="424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424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