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94ab" w14:textId="f6d9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елді мекендерінің көшелерін күтіп-ұстау, ағымдағы, орташа және күрделі жөндеу кезінде орындалатын жұмыстар түрлерінің сыныптамасын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15 сәуірдегі № 128 қаулысы. Батыс Қазақстан облысының Әділет департаментінде 2016 жылғы 23 мамырда № 4422 болып тіркелді. Күші жойылды - Батыс Қазақстан облысы әкімдігінің 2025 жылғы 7 наурыздағы № 54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07.03.2025 </w:t>
      </w:r>
      <w:r>
        <w:rPr>
          <w:rFonts w:ascii="Times New Roman"/>
          <w:b w:val="false"/>
          <w:i w:val="false"/>
          <w:color w:val="000000"/>
          <w:sz w:val="28"/>
        </w:rPr>
        <w:t>№ 54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жолдары туралы"</w:t>
      </w:r>
      <w:r>
        <w:rPr>
          <w:rFonts w:ascii="Times New Roman"/>
          <w:b w:val="false"/>
          <w:i w:val="false"/>
          <w:color w:val="000000"/>
          <w:sz w:val="28"/>
        </w:rPr>
        <w:t xml:space="preserve"> 2001 жылғы 17 шілдедегі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Батыс Қазақстан облысы елді мекендерінің көшелерін күтіп-ұстау, ағымдағы, орташа және күрделі жөндеу кезінде орындалатын жұмыстар түрлерінің </w:t>
      </w:r>
      <w:r>
        <w:rPr>
          <w:rFonts w:ascii="Times New Roman"/>
          <w:b w:val="false"/>
          <w:i w:val="false"/>
          <w:color w:val="000000"/>
          <w:sz w:val="28"/>
        </w:rPr>
        <w:t>сыныптамасы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"Батыс Қазақстан облысының жолаушылар көлігі және автомобиль жолдары басқармасы" мемлекеттік мекемесі (М. Ғ. Қуаншалиев)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А. Б. Бадашевқа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сәуірдегі № 128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Батыс Қазақстан облысы елді мекендерінің көшелерін күтіп ұстау, ағымдағы, </w:t>
      </w:r>
      <w:r>
        <w:br/>
      </w:r>
      <w:r>
        <w:rPr>
          <w:rFonts w:ascii="Times New Roman"/>
          <w:b/>
          <w:i w:val="false"/>
          <w:color w:val="000000"/>
        </w:rPr>
        <w:t xml:space="preserve">орташа және күрделі жөндеу кезінде орындалатын жұмыстар түрлерінің </w:t>
      </w:r>
      <w:r>
        <w:br/>
      </w:r>
      <w:r>
        <w:rPr>
          <w:rFonts w:ascii="Times New Roman"/>
          <w:b/>
          <w:i w:val="false"/>
          <w:color w:val="000000"/>
        </w:rPr>
        <w:t>сыныптау</w:t>
      </w:r>
    </w:p>
    <w:bookmarkEnd w:id="1"/>
    <w:bookmarkStart w:name="z11"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2" w:id="3"/>
      <w:r>
        <w:rPr>
          <w:rFonts w:ascii="Times New Roman"/>
          <w:b w:val="false"/>
          <w:i w:val="false"/>
          <w:color w:val="000000"/>
          <w:sz w:val="28"/>
        </w:rPr>
        <w:t>
      1. Осы Батыс Қазақстан облысы елді мекендерінің көшелерін күтіп ұстау, ағымдағы, орташа және күрделі жөндеу кезінде орындалатын жұмыстар түрлерінің сыныптау (бұдан әрі – Сыныптау) автокөлік жолдарын елді мекен көшелерін және ондағы құрылыстарды күтіп ұстау, ағымдағы, орташа және күрделі жөндеулер кезінде орындалатын жұмыс түрлерін белгілейді.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Сыныптау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Сыныптауда</w:t>
      </w:r>
      <w:r>
        <w:rPr>
          <w:rFonts w:ascii="Times New Roman"/>
          <w:b w:val="false"/>
          <w:i w:val="false"/>
          <w:color w:val="000000"/>
          <w:sz w:val="28"/>
        </w:rPr>
        <w:t xml:space="preserve"> мынадай анықтамалар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елді мекен көшелерінің автокөлік жолдарын басқарушылар – автокөлік жолдарының меншік иелері болып табылатын немесе мемлекеттік тапсырыстарды, концессия, мүліктерді сенімді басқару, елді мекендердегі автокөлік жолдарын немесе олардың учаскелерін өтеусіз пайдалану шарттарын орындау аясындағы келісімшарттар негізінде шаруашылық жүргізу немесе жедел басқару құқығындағы автокөлік жолдарын басқару қызметін жүзеге асыратын жеке және заңды тұлғалар;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елді мекендер көшелеріндегі автокөлік жолдарын және олардағы жол құрылыстарын пайдалануды басқару – бұл экономикалық негізделген жол-жөндеу жұмыстарының стратегиясын әзірлеу арқылы оларға диагностикалау мен мониторинг жүргізудің негізінде автокөлік жолдары мен жол құрылыстарының қажетті техникалық деңгейін және көліктік-пайдалану жай-күйін қамтамасыз ету бойынша ұйымдық және регламенттейтін жұмыстар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елді мекен көшелерінің автокөлік жолдарын жай-күйіне мониторинг жүргізу – бұл пайдалану және қоршаған ортаның ықпал етуі нәтижесінде мүмкін болатын антропогендік өзгерістердің жай-күйін қадағалау мен бақылау, бағалау мен болжамдау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елді мекен көшелеріндегі автокөлік жолдарын маршрутты жөндеу тәсілі – бұл көлік қозғалысы үшін қауіпті ақаулықтарды жою және жергілікті учаскелердегі жол жабынының тегістігін қалпына келтіру жұмыстарын қоса алғанда, маршрут бойынша орындалатын жөндеу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жол жамылғысы – бұл автокөлік құралдарынан түсетін салмақты қабылдайтын және оны топыраққа беретін автомобиль жолдарының бөлінген белдеулерінің шегіндегі көп қабатты құрылғы;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жол жамылғысы қызметінің жөндеу аралық мерзімі – бұл жол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жолды пайдалануға тапсырған күннен басталған кезең;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байланысты кезекті орташа жөндеу орындауға қажеттілік туындағанға дейін құрылыс, қайта жаңарту, күрделі немесе орташа жөндеуден кейін жолды пайдалануға тапсырған уақыт кезеңі;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жол-жөндеу жұмыстарының стратегиясы – бұл бөлінетін ресурстарды тиімді пайдалану кезінде көше-жол және жол құрылыстары желісінің көліктік-пайдалану жай-күйін сақтау және жақсарту бойынша аса тиімді ұзақ уақытты техникалық шешімдерді және басқаратын ықпал етулер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жол жүру үшін төлем ақы алу бағдарламалық-аппараттық кешені – жол жүруге төлем ақы алу үшін арналған елді мекен көшелеріндегі автокөлік жолдарының жабдықтар, бағдарламалық қамтамасыз ету және элементтер жиынтығы;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зияткерлік көлік жүйесі (бұдан әрі – ЗКЖ) – автокөлік жолдарын әкімшілік-шаруашылық басқару тапсырмаларын қызметтік және ақпараттық деңгейде шешетін, ғаламдық қызметтер мен процестерді құрайтын интеграцияланған мәліметтерді жинау, өндеу және сақтауды; ақпараттың орталықтандырылған интеграцияланған массивтерін қамтамасыз ететін, интеграцияны қолданбалы бағдарламалық қамтамасыз ету және енгізуді қамтамасыз ету мәліметтерін басқару, бірыңғай бизнес-ережелер бойынша мәліметтерді түзету және қол жеткізу, шаруашылық-өндірістік есептерді жүргізу жүйесін, өзінің ішкі сәулеттілігі, қызметтері, процестерді және елді мекен көшелерінде көлік құралдарының қажетті өткізу қабілеттілігін және қауіпсіздігін қамтамасыз ететін мәліметтері бар жол қозғалысын басқару жүйесін қамтамасыз ететін, өз құрамында Жүйені Басқару Орталығы бар жол қозғалысын басқару мен жол жүру үшін ақы жинау және қозғалысты басқару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көлік құралдарының қозғалысын бақылау және мониторингіне арналған өлшеу құралдары, жабдықтар мен бағдарламалық қамтамасыз ету – елді мекен көшелері бойынша автокөлік құралдарының қозғалысын бақылауды және мониторингті қамтамасыз ететін жабдықтар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елді мекен көшелерін автокөлік жолдарын қысқы күтіп ұстау – елді мекен көшелерінің автокөлік жолдарын және ондағы құрылыстарды қар басып қалудан қорғауға, оны уақтылы тазартуға және жол жамылғысының қысқы тайғақтығымен күресуге байланысты айрықша жұмыстар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Елді мекен көшелерінің автокөлік жолдары құрамына мыналар кіреді: бөлінген белдеулер, жолдардың құрылымдық элементтері, жолдарды жайластыру және абаттандыру, су жібергіш және су өткізгіш құрылыстар, көпірлер, жол өткізгіштері, көлік айрықтары, су доғалары, үңгі жолдар, қорғау галереялары, жол қозғалысының қауіпсіздігін арттыруға арналған құрылыстар мен құрылғылар, орман алқаптары, гүлзарлар, гүл бақтары, гүл бақшалары, қолдан отырғызылған ағаштар, мемлекеттік меншік болып табылатын желілі тұрғын үй ғимараттары мен жол-пайдалану қызметтерінің кешендері, жол жүру, ЗКЖ үшін ақы алу бағдарламалық-аппарат кешені және өлшеу құралдары, автокөлік құралдарының қозғалысын бақылау және мониторингі үшін жабдықтар мен бағдарламалық қамтамасыз ету және белгіленген габариттің шегінде олардың төбесіндегі ауа кеңістігі.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Елді мекен көшелерінің автокөлік жолдары мен олардағы құрылыстарды пайдалану жұмыстарын жүргізуге нақты бөлінген қаржы ресурстары автокөлік жолдары мен жол құрылыстарының көліктік-пайдалану жай-күйін тексеру және диагностикалау материалдары негізінде белгіленген өткізілетін жөндеу іс-шараларының түрлеріне және жол-жөндеу жұмыстарының әзірленген стратегиясына қарай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Елді мекен көшелерінің автокөлік жолдарын күтіп ұстау, ағымдағы, орташа және күрделі жөндеулер кезінде орындалатын сыныпталатын жұмыс түрлері жол саласында қолданылатын осы жұмыс түрлерінің нормативтік-техникалық құжаттарының талаптарына сәйкес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Елді мекен көшелерінің автокөлік жолдары мен ондағы құрылыстарды пайдалануды басқару өзіне келесі ұйымдық және реглементтік жұмыстарды енгізеді: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жол-жөндеу жұмыстарының стратегиясын негіздеу және қажетті қаржы ресурстарын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елді мекен көшелерінің автокөлік жолдарымен ондағы құрылыстарды сақтауды қамтамасыз ету және оларды уақытынан бұрын тозудан алдын ала сақтау;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алдыңғы қатарлы тәжірибе және ғылым мен техникаға қол жеткізу негізінде елді мекен көшелері мен ондағы құрылыстарды жөндеу мен күтіп ұстауды қоса алғанда, жобалау, салу, қайта жаңарту, пайдалану бойынша нормативтік-техникалық базаны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технологияны жетілдіру және елді мекен көшелері мен ондағы құрылыстарды жөндеу мен күтіп ұстау жұмыстарын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елді мекен көшелері мен ондағы құрылыстарды пайдалануды басқару жұмыстарын орындауды ұйымдастыру, басқару, реттеу және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технологиялық ілеспе жөнделген учаскелердің мониторингін ұйымдастырумен, елді мекен көшелерінің автокөлік жолдары мен ондағы құрылыстарды ағымдағы, орташа және күрделі жөндеу бойынша жұмыстардың шегінде автокөлік жолдарының тәжірибелі учаскелерін ғылыми, техникалық сүйемелдеу және мониторинг.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Елді мекен көшелерінің автокөлік жолдары мен онда орналасқан құрылыстарды диагностикалау мен мониторинг жүргізу құрамына мына жұмыс түрлері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жолдар мен жол құрылыстарын оларды күтіп ұстау сапасын бағалау арқылы жүйелі түрде (көктемгі, күзгі және айлық)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жолдар мен жол құрылыстарының техникалық деңгейін және көліктік-пайдалану жай-күйін бағалау арқылы көзбен шолу және аспаптық тексеру, жолдар мен жол құрылыстарын паспорттандыру;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жолдардағы көлік қозғалысының қарқындылығы мен құрамын есепке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жолдар мен жол құрылыстарының техникалық деңгейі және көліктік-пайдалану жай-күйі туралы бағдарламалық қамтамасыз етуге сәйкес мәліметтер банкісін құру, үнемі жаңарту және жұмыс күйінде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ғылыми-техникалық сараптама және объектілерді инспекциялау, соның ішінде жедел шешімдер қабылдауды талап ететін төтенше жағдайларда және өзге жағдайларда материалдар мен жұмыстардың сапасын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Жол-жөндеу жұмыстарының стратегиясын негіздеу және қаржы ресурстарын жоспарлау құрамына мына жұмыстар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жолдар мен жол құрылыстарының көлік-пайдалану жай-күйі туралы деректердің бірыңғай ақпараттың банкін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 және жол құрылыстарының көлік-пайдалану жай-күйі туралы деректердің ақпараттық банктің талдауының негізінде күтіп ұстау және жөндеу бойынша жұмыстарды негіздеу;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жолдар желісінің жай-күйін болжамдау арқылы жол-жөндеу жұмыстарының стратегиясын өңдеу. Жол-жөндеу жұмыстарының ағымдағы және перспективалық жоспарларын, соның ішінде жолдардың желісін күтіп ұстау жоспарларын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жолдар желісін қажетті пайдалану үшін жай-күйінде сақтау және күтіп ұстау үшін қажетті қаржы ресурстарын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жол қозғалысының қауіпсіздігін арттыру және жол-көлік оқиғалары (бұдан әрі – ЖКО) шоғырланатын жерлерді жою бағдарламаларын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Жолдарда көлік қозғалысының қауіпсіздігі мен жайлылығын ұйымдастыру және қамтамасыз ету құрамына келесі жұмыстар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автокөлік ағындары қозғалысының тәртібін оқып-білу, жолдарды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ЖКО талдау, ЖКО болған орындарды тексеру, себептерін анықтау және жол қозғалысы қауіпсіздігінің талаптарын жақсарту ұсыныстарын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қозғалыс қауіпсіздігіне қарай аса қауіпті жол учаскелерін анықтау және авариялардың алдын алуға арналған профилактикалық іс-шараларды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бөлінген белдеулер шегінде құрылыс жұмыстарын өндіруді келісу;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коммуникациялар мен инженерлік желілері бар көшелер мен құрылыстардың қиылысу мен жанасуына техникалық талаптарды әзірлеуді келісу;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желілі жол қызметтерінің жұмыскерлерін жолдарда жараланғандарға алғашқы медициналық көмек көрсету ережелеріне үйретуді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жол бойындағы су көздерінде ауыз судың жай-күйіне санитарлық қадағалау жүргізуге келісім жасасу және олардың орындалуын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қоршаған ортаны қорғау жөніндегі жұмыстар, соның ішінде, шығарынды көздерінде және аспаптық өлшеу жолымен бақылау нүктелерінде (постарда) шығарындылардың шекті рұқсат етілетін нормативтерінің сақталуын бақылауды жүзеге асыратын мамандандырылған ұйымдармен келісім жасасу; міндетті экологиялық сақтандыру келісімдерін жасасу, қоршаған ортаны қорғау жөніндегі іс-шараларының жоспарын әзірлеу, Өндірістік экологиялық бақылау бағдарламаларын әзірлеу, қоршаған ортаға ықпал етуін бағалау, ауаға шекті рұқсат етілетін нормативтерінің жобаларын әзірлеу, қауіпті қалдықтардың төлқұжаттарын әзірлеу және олардың орындалуын бақылауды қоса алғанда жол саласы ұйымдарында, жол шаруашылығы объектілерінде және жол бойы инфрақұрылымдарында қоршаған ортаны қорғау және жай-күйін қадағалау мен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өртке қарсы іс-шараларды қадағалау және жетілдіру жөніндегі өртке қарсы қызметтері ұйымдарымен келісімдер жасасу, өртке қарсы сигнал берулерге, электрмен жарықтандыруға және т. б. жоспарлы тексеру және сараптама жүргізу және олардың орындалуын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жол бойындағы коммерциялық сервистерінің объектілерін орналастыруды келісу;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елді мекен аумақтарында ауа-райы болжамы туралы жүйелі ақпаратты алуға гидрометқызметтері ұйымдарымен келісімдер жасасу;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боран құбылыстарын қадағалау және қар өлшейтін постыларды өлшеу.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Автокөлік жолдарын мен жол құрылыстарын сақтауды қамтамасыз ету және оларды уақытынан бұрын тозудан сақтап қалу іс-шараларының құрамына келесі жұмыстар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көше-жол желісін пайдалану және оларды қорғау тәртібін бұқаралық ақпарат құралдарында насихаттау;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ірі габаритті және ауыр салмақты көлік құралдарының жол жүруін келісу;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үлкен салмақты көліктердің жол жамылғысы мен жол құрылыстарының сақталуына ықпал етуіне талдау жасау және қолайсыз ауа-райы жағдайларында, сондай-ақ, жол жамылғысы жеткіліксіз мықтыланған әлсіз учаскелерде үлкен салмақты көліктердің қозғалысын шектеуді немесе ұйымдастыруды қамтамасыз ету ұсыныстарын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Елді мекен көшелерінің автокөлік жолдары мен ондағы құрылыстарды жөндеу мен күтіп ұстау технологиясы мен ұйымдастыруды қоса алғанда, оларды жөндеу мен күтіп ұстаудың нормативтік-техникалық базасын жетілдіру және өзектендіру құрамына келесі жұмыстар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елді мекен көшелерінің автокөлік жолдарын мен ондағы құрылыстарды жөндеу мен күтіп ұстауды қоса алғанда, жобалау, салу, қайта жаңарту, пайдалану жөніндегі нормативтік-техникалық базаны және нормативтік-техникалық құжаттарды тексеру, жаңарту және жетілдіруді қоса алғанда стандарттаудың және оларды іске асырудың перспективалы және ағымдағы жоспарларын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елді мекен көшелерінің автокөлік жолдарды мен ондағы құрылыстарды салу, жөндеу және күтіп ұстау бойынша жаңа технологияларға, машиналарға және құрал-жабдықтарға хронометражды жұмыстар жүргізу арқылы нормалар мен бағаларды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елді мекен көшелерінің автокөлік жолдарынмен ондағы құрылыстарды жөндеу мен күтіп ұстау тәжірибесіне енгізу бойынша нұсқаулықтар мен қорытындыларды әзірлеу арқылы технологиялар, машиналар және құрал-жабдықтар бойынша әлемдік тәжірибеге және ғылым мен техникаға қол жеткізуді оқып-білу;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тәжірибелі-сараптамалық, тәжірибелі-құрастырмалы жұмыстар және жаңа материалдар, құрылғылар, технологиялар, машиналар және құрал-жабдықтарды сүйемелдеу және енгізу бойынша ғылыми-техникалық сүйемелдеу;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елді мекен көшелерінің автокөлік жолдарын мен ондағы құрылыстарды жөндеу мен күтіп ұстау саласындағы жұмыс бағдарламалық өнімдерін жетілдіру және оларды жұмыс күйінде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елді мекен көшелерінің автокөлік жолдарын мен ондағы құрылыстардың ұзақтылығын және үнемділігін арттыру мақсатында оларды жөндеу мен күтіп ұстау саласындағы өзекті проблемалар бойынша іздестіру және инновациялық жұмыстары.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Елді мекен көшелерінің автокөлік жолдары мен онда орналасқан құрылыстардың пайдаланылуын басқаруды ұйымдастыру, үйлестіру, реттеу және бақылау құрамына келесі жұмыстар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елді мекен көшелерінің автокөлік жолдары мен ондағы құрылыстардың желісін күтіп ұстау бойынша жол-жөндеу жұмыстарының орындалуын үйлестіру және реттеу;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жолдар мен жол құрылыстарын кезеңді есепке алу, есептілікті жасау;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жолдарды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азаматтық қорғаныс объектілері мен мүліктерін және жұмылдыру резервтеріндегі қоймаларды сақтау мен күтіп ұстауды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елді мекен көшелері мен ондағы құрылыстарды пайдалануды басқарудың құрылымы мен әдістерін үнемі жетілдіріп отыру.</w:t>
      </w:r>
    </w:p>
    <w:bookmarkStart w:name="z79" w:id="4"/>
    <w:p>
      <w:pPr>
        <w:spacing w:after="0"/>
        <w:ind w:left="0"/>
        <w:jc w:val="left"/>
      </w:pPr>
      <w:r>
        <w:rPr>
          <w:rFonts w:ascii="Times New Roman"/>
          <w:b/>
          <w:i w:val="false"/>
          <w:color w:val="000000"/>
        </w:rPr>
        <w:t xml:space="preserve"> 2. Елді мекен көшелерінің автокөлік жолдарын күтіп ұстау</w:t>
      </w:r>
    </w:p>
    <w:bookmarkEnd w:id="4"/>
    <w:p>
      <w:pPr>
        <w:spacing w:after="0"/>
        <w:ind w:left="0"/>
        <w:jc w:val="both"/>
      </w:pPr>
      <w:bookmarkStart w:name="z80" w:id="5"/>
      <w:r>
        <w:rPr>
          <w:rFonts w:ascii="Times New Roman"/>
          <w:b w:val="false"/>
          <w:i w:val="false"/>
          <w:color w:val="000000"/>
          <w:sz w:val="28"/>
        </w:rPr>
        <w:t>
      14. Елді мекен көшелерінің автокөлік жолдарын мен ондағы құрылыстарды күтіп ұстау жұмыстары жыл бойы үздіксіз жүзеге асырады.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 мен жол құрылыстарды күтіп ұстау жұмыстарын уақтылы жүргізу мақсатында оларды көзбен көріп тексеру патрульдеу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Қаржыландырудың бекітілген нормативіне сәйкес, күтіп ұстауға арналған қаражаттардың шегінде, ақаулардың ведомосі бойынша тексерілген жолдардың нәтижелерінің негізінде жоспарланатын, жол және жол құрылыстарының зақымдарын алдын алу және түзету бойынша жұмыстарды орындау көзделуде.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Жолдарды күтіп ұстау жұмыстарын жүргізу нәтижесінде жыл бойы көлік құралдарының үздіксіз, қауіпсіз және жайлы қозғалысы қамтамасыз етілуі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Күтіп ұстау жұмыстары жобалық құжаттаманы жасауды талап етпейді. Оларды қолданыстағы нормативтік қаржыландыруға сәйкес, күтіп ұстауға бөлінген қаражат шегінде ақаулықтар тізбесі бойынша жолдарды тексеру нәтижесінің негізінде жоспарлайды.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Елді мекен көшелерінің автокөлік жолдарын мен ондағы құрылыстарды күтіп ұстау жұмыстары көктемгі, жазғы және күзгі кезеңде күтіп ұстау, қысқы күтіп ұстау, жолдарды көгалдандыру және өзге жұмыстарға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Елді мекен көшелерінің автокөлік жолдарын күтіп ұстау жұмыстарының құрамына ақпаратты жинау, өңдеу және жыл бойы күн сайын ұсыну кіреді, соның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бұқаралық ақпарат құралдарын елді мекен көшелеріндегі жол жүрулер туралы ақпараттық қамтамасыз етуді қоса алғанда, елді мекен көшелеріндегі жол жүрулер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болған ЖКО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тал және тасқын суларды жіберу кезіндегі жұмыстар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қысқы уақытта қар тазалайтын машиналар мен механизмдердің жұмысы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ақпараттарды жинау және өңдеу, елді мекен көшелерінің көлік-пайдалану жағдайы туралы бірыңғай ақпараттық банкісіне әкімшілік ету және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Елді мекен көшелерінің автокөлік жолдарды мен ондағы құрылыстарды көктемгі, жазғы, күзгі кезеңдерде күтіп ұстау кезінде, яғни жыл сайын мынадай жұмыстар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елді мекен көшелерінің автокөлік жолдарды мен ондағы құрылыстардың жай-күйін және оларды пайдалану ережелерінің сақталуын патрульдік қадағалау;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 жамылғысы мен су өткізу жүйесі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өткізгіш жыраларды көктемде қардан, ал жазда қоқыстарды пайдаға асыруға тиеу, шығару және беру арқылы жиналған қоқыспен балшықтан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жиектердегі, иірімді учаскелердегі кептіргіш науаларды қазу және себу;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жиектерді жоспарлау, шөптермен себу;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шабу және шабылған шөптерді жинау;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шабылған материалдарды пайдаға асыруға тиеу, шығару және беру арқылы жер жамылғысының жиектері мен шеттеріндегі бұталарды қазып алу, ағаштарды, жабайы өсетін бұталарды тамырымен жұлу;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материалдар қоспастан жиектер мен себу бермдерін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учаскелердегі көлік құралдарының қауіпсіз қозғалысын қамтамасыз ететін себу арқылы жиектерді және бермдерді себу, кесу және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иірім учаскелерді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опырылған, мүжілген жерлерді және сең шығарындыларын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жиектерді себу және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элементтерін ауыстырумен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көлік құралдарының қауіпсіз қозғалысын қамтамасыз ететін материалдарды қосу немесе қоспау арқылы жиектерді және бермдерді кесу және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бөлінген белдеулер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ағысын қамтамасыз ету үшін бөлу жолағын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бөлу жолағындағы қоқысты жинау, шығару және пайдаға асыруға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бөлінген белдеулерді шабу және шабылған шөптерді, қамыстарды және қурайларды жинау, тиеу, шығару және пайдаға асыруға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күрделі жамылғысы бар жүру бөлігі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тазалау және жуу;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төзімділігін сақтау және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жарықшақтарды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шұңқырларды жою, шарықшақтарды, шұңқырларды, отырыңқы жерлерді бітеу, жол учаскесінің жиектерін тегістеу;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жергілікті учаскелердің төсемдеріндегі иірімдерді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төсемдегі шорлар мен қауіпті тегіссіздікті кесу, тозу қабатын кейіннен кедір-бұдыр негізді өндеу арқылы ойыстарды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цемент-бетон жамылғыларында жарықшақтарды жөндеу және толтыру;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жолдарына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Жұмыстар әрі ақаулықтар тізбесі негізінде қолданыстағы ережелерге сәйкес рәсімделген тиісті ақаулықтары мен атқару сметаларын жою үшін қабылданған жұмыстар технологиясы бойынша жолдарды күтіп ұстауды жүргізетін жол ұйымдастыру күштерімен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жетілдірілген жамылғысы бар жүру бөлігі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тұтқыр материалдары көп учаскелерді күтіп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жарықшақтарды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шұңқырларды жою, шарықшақтарды, шұңқырларды, отырыңқы жерлерді бітеу, жол учаскесінің жиектерін тегістеу;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жолдарына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ұйымдастыру күштерімен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өтпелі жамылғысы бар жүру бөлігі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төсемді балшықтан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төсемді сумен шаңсыздандыру;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материалдар қосу арқылы төсемді кескіндеу және нығыздау;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төсемдерге тас үгінділері мен иленділерді үю, катундарды жинау;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шағылтасты және қиыршықтасты төсемдердің қапталдарын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топырақты және топырақты жақсартылған төсемі бар жүру бөлігі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материалдарды қосу арқылы пайда болған шұңқырлар, сораптар, басқа тегіссіздіктерді жою үшін төсемді кескіндеу;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ірі тегіссіздіктер пайда болғанға дейін жүргізілетін тегістеу-профилактикалық іс-шаралары;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жолдарды хлорлы кальций, битум және басқа материалдармен шаңсыздандыру;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жолдарының кепкен учаскелерін күтіп ұстау, уақытша қоршау, ауа науаларын орналастыру және себу, жол төсемі мен жол жамылғысының үстінен су өтуін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жолдардың жағдайы және абаттандыру, қозғалысты ұйымдастыру, байланыс, жарықтандыру объектілері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шу жолақтары, шудан қорғау экрандарын салу және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жетіспейтін белгілерді, қоршауларды орнату, бұзылуларды қалпына түзету, жол белгілері мен қоршаулардың қалқандарын толық ауыстыру, панноларды, жол жиектерінің тастарын орнату және жөндеу, жолды жайғастыру элементтерін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сәулет безендірулері мен абаттандыру элементтерінің жеке бұзылуларын және ақаулықтарын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автопавильондар, күркелер, жол белгілері, қоршаулар және автокөлік жолдарының басқа жайғастыру элементтерін сырлау және ақтау, тік және көлдеңен белгілерді түсіру;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күркелер, орындықтарды орнату және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материалдар қолданбастан өтпелі, топырақты және топырақты жақсартылған төсемдері бар жол бойындағы сервис объектілерінің мемлекеттік меншіктегі демалыс алаңдары мен кіреберіс жолдарын кескіндеу;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қоршауларды, сигнал беру бағандарын, белгілерді, қалқандарды үнемі тексеру, бекіткіштерін тарту, қалқандарды түзету, шаң мен балшықтан тазалау, жуу;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автобус аялдамаларын, дәретханаларды, күркелерді, автопавильондарды кезеңді тексеру, шаңнан, балшықтан және қоқыстан тазалау, жуу;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қозғалысты ұйымдастыру, байланыс және жарықтандыру құралдарын күтіп ұстау, күту және жарамдылығын қадағалау;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және жиектерді бөтен, жол қозғалысының қауіпсіздігіне қауіп төндіретін заттардан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радио байланысын, ақы алу жүйесін, зияткерлік көлік жүйесін (ЗКЖ),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GPS қондыру және пайдалану;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қозғалысты ұйымдастыру, байланыс және жарықтандыру объектілерінің құралдарын жеке бұзылулардан және ақаулықтардан жөндеу, паспорттағы деректердің талаптарына сәйкес ақы алу және зияткерлік көлік жүйесін (ЗКЖ), соның ішінде жол бойындағы құрал-жабдықтар, дербес жұмыс станциялары, Орталық басқару пунктінің (ОБП) ұйымдастыру техникасы, байланыс құралдары, ОБП серверлік, жүйелік және бейне құрал-жабдықтарының тораптары мен бөлшектерін жоспарлы жөндеу және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оның кепілдік қызмет ету мерзімі аяқталғаннан кейін паспорт деректерінің талаптарына сәйкес, ақы алу және ЗКЖ, құрал-жабдықтарының шығындалған және тозып қалған бөліктерін, бөлшектерін, элементтерін және тораптарын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желілік телеграфтық немесе радио байланыс және басқа технологиялық және сигнал-шақыру байланысын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кабель желілерін, жол жүруге ақы алу жүйесінің және ЗКЖ техникалық кешендерін паспорт деректерінің талаптарына сәйкес, уақтылы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өлшеу құралдарын, жабдықтарды қондыру, жөндеу және күтіп ұстау, автокөлік құралдарының қозғалысын бақылау және мониторинг үшін бағдарламалық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елді мекен көшелерін автокөлік жолдарын күтіп ұстау және жөндеуді жүзеге асыратын көлік құралдарының қозғалысын бақылауға арналған навигациялық жүйелерді күтіп ұстау, қондыру және пайдалану;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жүргіншілер бөлігіне "мысық көз" жол маркерін қондыру (қажет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тиісті сертификаттарды, таразы бақылау аркаларының өлшеу құралдарын алумен жыл сайынғы тексеруді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бақылау посттарын, аркалар мен басқа металл құрылымдары немесе/және темір-бетон бұйымдарын, ақпараттық жол белгілерін қондыру және қажет болған жағдайда оларды жарықтандыру және электрмен жабдықтау, сонымен бірге жұмыс көлемдері сметалық құжаттамамен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өту үшін ақы алу жүйесінің және ЗКЖ жүйесінің бағдардарламалық-аппараттық кешенін қондыру, сонымен бірге жұмыс көлемдері сметалық құжаттамамен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жүру үшін ақы алу бағдарламалық-аппараттық кешенінің, зияткерлік көлік жүйесінің (ЗКЖ) жабдықтарын және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төлқұжаттағы мәліметтерінің талаптарына сәйкес регламенттелген мерзімде жүргізіледі, соның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дербес жұмыс станциялары, ОБП ұйымдастыру техникасы және байланыс құралдары;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бойындағы жабдықтар, дербес жұмыс станциялары, ОБП ұйымдастыру техникасы, РТZ басқару жиынтығы, ЛВС коммутаторлары.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бойындағы жабдықтар, байланыс құралдары, ОБП серверлік, жүйелік және бейне құрал-жабдықтары;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серверлік жүйелі және бейне құрал-жабдықтары, ал нақты: екі серверден тұратын кластер, мәліметтерді сақтаудың дисктік жүйесі, дабыл-шақыру колонкаларының орталық модульдері, орталық шақыру колонкалары диспетчерлерінің консолі;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материалдарды қоспау немесе қосу арқылы күрделі, кемелденген, сондай-ақ ауыспалы, топырақты және топырақты жақсартылған төсемі бар жол бойындағы сервис объектілеріне демалыс алаңдары мен кіреберіс жолдарды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 автомобиль жолдарына жол қоршауларын, аялдама павильондарын,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жасанды құрылыстар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бөлігінің жиектас қоршауларына белгі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тапсырыс берушінің нұсқамасы бойынша жол қауіпсіздігін негізге ала отырып, сүйеулер мен тосқауыл қоршауларының бұзылуларын түзету және қондыру;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көпірлердің металды элементтерінің сүйеу қоршауларының бояу қабатын (бояма) жергілікті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бөлігінің жиектас қоршауларына белгі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автожолдардың үстіндегі жол өткізгіштерінің маңдай алды арқалықтарының астына тік белгілер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автожолдардың үстіндегі жол өткізгіштерінің тіректеріне тік белгілер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жинау техникасы өткеннен кейін жаяу жүргіншілер жолдарының бойындағы жүру бөлігін балшық пен бөтен заттардан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 тазалайтын техника өткеннен кейін жаяу жүргіншілер жолдарының бойындағы жүру бөлігін қар мен мұздан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қайтаратын түтіктерді балшықтан, тастардан және қардан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сорғылардан болған деформациялық жіктерінің су қайтаратын науаларын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қабаттарды ашық типті деформациялық жіктерге алмастыруға арналған ойықтарды балшықтан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ашық типті деформациялық жіктердің күрделі құрылыстарының механизмдерін тазалау және майлау;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жаяу жүргіншілер жолдарын балшықтан, қардан, қоқыстан және бөтен заттардан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суды жіберуге арналған жаяу жүргіншілер жолдары шығырларындағы терезелерді тазарту;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сүйеніш, тосқауыл қоршауларын, жол белгілерін кір мен қардан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арқалықтардың үстін кірден, жағылған топырақтан, өсімдіктерден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арқалықтардың тірек тораптарын жуу;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 бөліктерін қардан, кірден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 бөліктерінің жұмыс істейтін үстіне графитті құрылыстарды жағу;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 тірек бөліктері бекіткіштерінің бұрандамаларын тарту;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тіректердің бастарын және фермалық алаңдарды қоқыс пен кірден, қар мен мұздан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конустар мен еңіс бекіністерін кірден, шөптен және талдардан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тіректердегі мұзды уату және мұзды кесу;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сең жүру және тасқын суларды өткізуді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байқау құралдарын (баспалдақтар, арбашалар)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 құрылыстарын ағымдағы және кезеңді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қоқыстарды және кесілген ағаштарды пайдаға асыруға тиеу, шығару және беру арқылы көпір аймақтарынан арақашықтығы 15-25 метрдегі, ағыны бойынша жоғары және төмен бұталы өсімдіктерді жою және ағаштарды шабу, көпір астындағы аймақтарды санитарлық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темір-бетон құбырларының аралықтарын лай мен балшықтан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шағын көпірлер мен құбырлардың аралықтарын күзде жабу және көктемде ашу;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сел жүруді, тасқын суларды жіберу, жолдар мен құрылыстарды тасқыннан, мұз басудан, орман және дала өрттерінен қорғау бойынша сақтандыру жұмыстары;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"Ішкі су көлігі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негізінде автомобиль жолдарының көпір құрылыстарына кіреберістердегі түбін тереңдету және түбін тазарту жұмыстарын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құрылыстардың жеке элементтерін (тірек бөліктері, сүйеніштер, тосқауыл қоршаулары, төсеніштер, діңгектер, тіреуіштер, дуал қабырғалары, құрғату құрылғылары және т. б.) қондыру, ауыстыру және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көпірлердің темір элементтерін жергілікті сырлау;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жіктерді ұсақ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жіктерді ескі шайырдан алдын ала тазалау арқылы шайыр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жіктердің аймағындағы немесе жіктердің алдындағы төсемді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асфальт-бетон төсемдеріндегі жарықшақтар мен еңістерді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цемент-бетон төсемдеріндегі жарықшақтар мен еңістерді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үйінділердің шайылған жергілікті жерлерін және реттеу құрылыстарын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үйіндісі бар көпірлердің жанасқан жерлеріндегі шайылуларды себу, осы жерлердегі суды бір уақытта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тіректердегі шайылу шұңқырларын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ғимараттар, өндіріс базалары, жол зертханалары және пайдалану қызметі мен ақы алу пункттерінің аула алдындағы құрылыстары мен қосалқы құрылыстары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ғимараттарды, өндіріс базаларын, жол зертханаларын, аула алдындағы құрылыстар мен қосалқы құрылыстарды және ақы алу пункттерін жүйелі түрде күтіп ұстау (шатырларын, суағар құбырларын, науаларын, түтіндіктерін тазалау, су өткізу және канализациялық құрылғыларды тазарту, ішетін және техникалық суды тасу, септиктерді тазарту және басқа жұмыстар), жол қызметі ғимараттарының аулаларын, үй-жайларын және кіреберіс жолдарын тазалықта және ретке келтіріп ұстау, өрттен қорғау, күзет сигнализациясын, күзет қызметін, оның ішінде әскерилендірілген, диспетчерлік қызметті күтіп ұстау, аумақты жарықтандыру, сугазжылуэлектржабдықтары, радио байланысты қамтамасыз ету және оларды жұмыс күйінде күтіп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регламенттелген мерзімде уәкілетті органда зертханалық жабдықтарды тексеру және тиісті сертификатты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материалдарды қосу немесе қоспау арқылы күрделі, кемелденген, ауыспалы, топырақты және топырақты жақсартылған төсемі бар жол-жөндеу қызметтерінің ғимараттарына мемлекеттік меншікте тұрған кіреберіс жолдарды жөндеп кескіндеу;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сылақтарды түзету, қабырғаларды, едендерді, төбелерді, шатырларды, аралықтарды, терезелер, есіктер және сол сияқтыларды сырлау және ақтау, түсқағаздарды жабыстыру және ауыстыру, шыныларды салу және ауыстыру. Жеке элементтерін алмастыру арқылы қалқаларды, қабырғаларды, төбелерді, шатырларды, аралықтарды, терезелер, есіктер, пештер, құдықтар, ұңғымалар, су құбырлары, канализациялық желілер, байланыс желісін, жылумен қамтамасыз ету, желдету, жарықтандыру жүйелерін және электр құрылғыларын алмастыру, зертханалық жабдықтарды алмастыру және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 қысқы күтіп ұстау жұмыстарына жататындары: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көк тайғаққа қарсы материалдарды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көк тайғаққа қарсы материалдарды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қардан қорғану құралдарын (қалқандар, кішкене қоршаулар, шарбақтар және сол сияқтылар)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қардан қорғану шарбақтарын, қалқандарды, панельдерін және басқа да қардан қорғану құрылғыларын орнату, бөлшектеу және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жолдарды патрулдік қардан тазалау, жолдарды қарлы борасындардан аршу, жолдардың жүру бөлігін қарлы жамылғыдан тазалау, жиектерден, еңістерден және резервтерден қарлы дуалдардан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белгілері мен тосқауыл қоршауларын қарлы борасындардан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автобус аялдамаларын, павильондарды, демалыс алаңдарын және жол қызметі объектілерін қар мен мұздан жүйелі түрде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 тоқтату үшін автомобиль жолдарының бойынан қар борасындары мен орларын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 көшкініне қарсы іс-шараларды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мұз басумен күрес;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жол-жөндеу қызметі ғимараттарын, жол техникасының тұрақтары мен жылыту пунктерін жылумен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тайғақ жамылғысы бар учаскелерде қысқа уақыт әрекет ететін жол белгілерін орнату;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ауыр ауа-райы жағдайларында жол-жөндеу қызметі жұмысшыларының қатарынан және жол техникасын тәулік бойы күзетуді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Елді мекен көшелерін автокөлік жолдарың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көгал алаңдарын күтуді, оларды жасау, қалпына келтіру және сәнді безендіруді құрайды.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Ағаш отырғызуды күтуге мынадай жұмыстар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қыртысын күту (трактормен культиваторлау, қатарлардағы жер қыртысын қопсыту, арам шөптермен химиялық күрес);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орман жолақтарын жырту;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бойындағы өсімдіктердегі зиянкестермен және аурулармен күресу;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өндірістік базаларда жаңа өсімдіктер отырғызу, қазіргі жасыл өсімдіктерді суару және күту.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Ағаш отырғызу, қалпына келтіру және сәнді безендіруге мынадай жұмыстар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ағаш отырғызуға жер қыртысын дайындау, сәнді безендіру және көшеттерді өсіру;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орман алқаптарын салу және соның ішінде өндіріс базаларын сәнді безендіру;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орман алқаптарын толықтыру мен салу және сәнді безендіру;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құдықтарды, ұңғымаларды, суаратын су құбырларын және құрғату орларын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Айрықтардағы гүлзарларды, гүл бақшаларын, көгал алаңдарын және сәнді өсімдіктерді күтуге мынадай жұмыстар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қыртысын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көшеттерді өсіру;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отырғызу, суару және отау;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арам шөптерді жинау;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күзде біржылдық өсімдіктерді жинау.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Өзге жұмыстарға жататындары: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 мен жол құрылыстарын күзеттік, оның ішінде мамандандырылған және өрт күзеті;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жолдардың жай-күйін және жол жүруді анықтау мақсатында көшелерді патрульдеу, ұсақ жұмыстарды орындау (жол белгілерін түзету, жүру бөлігі мен жиектерден жол қозғалысының қауіпсіздігіне қауіп төндіретін бөтен заттарды жинау), жолдарда жараланғандарға алғашқы медициналық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бойы жолақтарында уақытша тыйым салынған өсімдіктермен және зиянкестермен химиялық және механикалық күрес.</w:t>
      </w:r>
    </w:p>
    <w:bookmarkStart w:name="z259" w:id="6"/>
    <w:p>
      <w:pPr>
        <w:spacing w:after="0"/>
        <w:ind w:left="0"/>
        <w:jc w:val="left"/>
      </w:pPr>
      <w:r>
        <w:rPr>
          <w:rFonts w:ascii="Times New Roman"/>
          <w:b/>
          <w:i w:val="false"/>
          <w:color w:val="000000"/>
        </w:rPr>
        <w:t xml:space="preserve"> 3. Елді мекен көшелерінің автокөлік жолдары мен </w:t>
      </w:r>
      <w:r>
        <w:br/>
      </w:r>
      <w:r>
        <w:rPr>
          <w:rFonts w:ascii="Times New Roman"/>
          <w:b/>
          <w:i w:val="false"/>
          <w:color w:val="000000"/>
        </w:rPr>
        <w:t>олардағы құрылыстарды ағымдағы жөндеу.</w:t>
      </w:r>
    </w:p>
    <w:bookmarkEnd w:id="6"/>
    <w:p>
      <w:pPr>
        <w:spacing w:after="0"/>
        <w:ind w:left="0"/>
        <w:jc w:val="both"/>
      </w:pPr>
      <w:bookmarkStart w:name="z260" w:id="7"/>
      <w:r>
        <w:rPr>
          <w:rFonts w:ascii="Times New Roman"/>
          <w:b w:val="false"/>
          <w:i w:val="false"/>
          <w:color w:val="000000"/>
          <w:sz w:val="28"/>
        </w:rPr>
        <w:t>
      25. Елді мекен көшелерінің автокөлік жолдарын ағымдағы жөндеу – маршруттық тәсілмен орындалатын, бұзылған учаскелерді жөндеу жөніндегі іс-шараларды қоса алғанда, бүкіл жыл бойы жүргізілетін, елді мекен көшелерінде авариялық жағдайлар, ақаулар туындауының алдын алу, сондай-ақ жол желісін шұғыл қалпына келтіру және тәртібімен орындалатын жұмыстар кешенін қарастырады.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Қаржыландыру нормативтеріне сәйкес ағымдағы жөндеуге бөлінген қаржы шегінде ақаулықтар тізбесі бойынша жолдарды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Елді мекен көшелерін және ондағы құрылыстарды ағымдағы жөндеу кезінде мынадай жұмыстар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 төсемі және су қайтарғыш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жиектерді себу, шабу, жоспарлау және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ақырмен үйіндіні орнату;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орналастыру, қосымша төсеу, кесу, жолдың жиегін өзгерту және нығайту;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материал қосындысымен немесе қосындысыз жолдың профиль пішінін өзгерту (құм, қиыршық тас, және т. б.);</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 жамылғылары бойынша, соның ішінде монолитті цемент-бетон төсемдері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шаршы метрден бастап 25 шаршы метрге дейін шағын картамен асфальтобетондық жабынымен шұңқырларын жөндеу, сонымен қатар 500 шаршы метрге дейін асфальтобетондық жабынымен орналастыру, керек кезде тегістеу қабатын орналастыру, негізін және төсеме қабат;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қиыршық тас негізін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сегменттердің тозған бетін қалпына келтіру, цемент-бетон төсемдері тақталарының сынықтары мен омыруларын жөндеу, темір бетон тақтасын орналастыру немесе қалпына келтіруге жатпайтын бұзылған тақталарды алмастыру, цемент-бетон төсемдерін беттік бұзылулардан қорғау;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соның ішінде жиналмалы темір-бетон төсемдері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темір-бетон төсемдеріндегі жіктерді жөндеу және толтыру;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жасанды құрылыстар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ақаулық жіктерді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әкетулотогын монтаждау, алмастыру және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әкетулотогын монтаждау, алмастыру және жөндеу (құбырларын ұзарту немесе құбырларын орналастыру);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арық лотогын жөндеу (лотоктарын ұзарту немесе арық лотогын монтаждау);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бұрғыш түтіктердегі оқшаулануды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изоляция орналастыру немесе асфальтобетондық жабынымен жаяу жүргінші жолын немесе басқа жабынымен;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тақталарының сынған жерлерін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оқшау жерлерді салу немесе аяқ жолдарға асфальт-бетон төсеу;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 б.);</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гидрооқшаулауды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 мен реттеу құрылыстарының шұңқырларын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аса төзімді бұрандамалардағы тойтармаларды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қаптау жіктерін сөгу, жарықшақтарға ерітінділерді егу;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құрылғылардағы жарықшақтарды бітеу, қалаңдыларды, сылақтарды жөндеу, тойтармаларды жекелеп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орлар арқылы өтпелі және көшпелі көпірлерді ауыстыру және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аспалы көпірлердің, паромдық өтпелердің және айлақ құрылғыларын (тығындау, қаптаманы жөндеу, такелажды және соған ұқсастарды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өтпелі тақталардың жанасу тораптарын герметизациялау;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жіктердің ағуын бұрандамаларды тарту арқылы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сырғанау тақталарының деформациялық жіктерін дәнекерлеу (олар жұлынып қалған жағдайда), жетіспейтін серіппелерді орнату;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жіктердің механизмдері мен құрылғыларын ұсақ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құбырлардың гидро оқшаулануын жөндеу және олардың буындары мен бөліктері арасындағы жіктерді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тойтармаларды алмастыру, темір аралық құрылыстар элементтерінің ұсақ ақаулықтарын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Қозғалыс, байланыс, жарықтандыруды ұйымдастыру объектілеріне жолдарды салу және жайластыру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учаскелеріндегі қолданыстағы тротуарлар мен жаяу жүргіншілер жолдарын, сондай-ақ жол үстіндегі жол өтпелерін жөндеу және жаңаларын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жөндеу, алмастыру немесе монтаж арқылы абаттандыру элементтерін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шығу және кіру жолдарын, жазғы және трактор жолдарын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Қауіпті ақаулықтарды және елеулі өзгерістерді және жергілікті учаскелердегі жол төсемінің бұзылуларын жою кезінде негіздің қабаты үшін алынған материалды кейіннен пайдалану және төсемнің жаңа қабатын салу арқылы қауіпті ақаулықтар мен бұзылуларды жою мақсатында төсемнің ені бойынша жергілікті жерлерді қайлау.</w:t>
      </w:r>
    </w:p>
    <w:bookmarkStart w:name="z317" w:id="8"/>
    <w:p>
      <w:pPr>
        <w:spacing w:after="0"/>
        <w:ind w:left="0"/>
        <w:jc w:val="left"/>
      </w:pPr>
      <w:r>
        <w:rPr>
          <w:rFonts w:ascii="Times New Roman"/>
          <w:b/>
          <w:i w:val="false"/>
          <w:color w:val="000000"/>
        </w:rPr>
        <w:t xml:space="preserve"> 4. Елді мекен көшелерінің автокөлік жолдарымен ондағы </w:t>
      </w:r>
      <w:r>
        <w:br/>
      </w:r>
      <w:r>
        <w:rPr>
          <w:rFonts w:ascii="Times New Roman"/>
          <w:b/>
          <w:i w:val="false"/>
          <w:color w:val="000000"/>
        </w:rPr>
        <w:t>құрылыстарды орташа жөндеу</w:t>
      </w:r>
    </w:p>
    <w:bookmarkEnd w:id="8"/>
    <w:p>
      <w:pPr>
        <w:spacing w:after="0"/>
        <w:ind w:left="0"/>
        <w:jc w:val="both"/>
      </w:pPr>
      <w:bookmarkStart w:name="z318" w:id="9"/>
      <w:r>
        <w:rPr>
          <w:rFonts w:ascii="Times New Roman"/>
          <w:b w:val="false"/>
          <w:i w:val="false"/>
          <w:color w:val="000000"/>
          <w:sz w:val="28"/>
        </w:rPr>
        <w:t>
      28. Орташа жөндеу жолдар мен жол құрылыстарының алғашқы пайдалану сапасын қалпына келтірумен байланысты жұмыстарды кезеңді орындауды көздейді.</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Орташа жөндеу бойынша жұмыстар көлемдерін ведомстволық сараптаманы өту арқылы ақаулықтар тізбесінің негізінде жасалған сметалық есептер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Елді мекен көшелерінің автокөлік жолдарын және ондағы құрылыстарды орташа жөндеу кезінде мына жұмыстар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 төсемі және су бұрғыш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жиектерді себу, шабу, жоспарлау және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 жамылғылары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жетілдірілген қоспаларды қолданумен үстіңгі қабатты 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материалдарды және жұмыс өндірісінің технологияларын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монолитті цемент-бетонды төсем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жиналмалы темір-бетон төсемдері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тозған тақталарды алмастыру, темір-бетон төсемдерінің жеке тақталарын көтеру немесе тегістеу;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шағылтасты және қиыршықтасты төсемдердің қапталдарын, сондай-ақ материалдар қолдану арқылы топырақты жолдарды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қиыршықтасты және топырақты жолдардың жүру бөлігін тұтқыр және шаңсыздандыратын материалдармен жақсарту;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вираждарды салу және қозғалыс үшін қауіпті қисық көрінулерді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жөнделетін учаскелердің жүру бөлігін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жасанды құрылыстар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бұрғыш түтіктердегі оқшаулануды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жамылғысын қалпына келтіру арқылы ауыспалы тақталардың жеке ығысуын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тақталарды ашу арқылы оларды жуу кезінде ауыспалы тақталардың астына топырақ себу;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жұмыстар жол жамылғысы деңгейінде орындалған кезде шайырлы және резеңке толтыратындары бар жабық типті ақаулық жіктерді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ақаулық жіктерді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төсемдерін тегістеу, жаңа төсемді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блоктарындағы жалпақ саңылаулардың шұңқырларын бітеу, аяқ жолдардың алдын қорғау төсемімен 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блоктарындағы жапсарларды басу және оқшаулау;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қалпына келтіру, жеке бұзылған блоктарды күшейту немесе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аяқ жолдардың тақталарының сынған жерлерін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оқшау жерлерді салу немесе аяқ жолдарға асфальт-бетон төсеу;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секцияларды жөндеу, сүйеніштердің жеке тіректерінің анкерлерін күшейту;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барлық ұзындығында немесе көпір құрылысы ұзындығының бөлігінде сүйеніштерді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барлық ұзындығында сүйеніштерді сырлау;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бетон құрылымының барлық үстіңгі бетін (тақталар, қабырғалар, аралықтар және басқа элементтер) гидрофобизациялау немесе сырлау;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диафрагманың жапсарларын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 б.);</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алдын ала-кернеулі темір-бетон және темір аралық құрылыстардың құрылыс көтермесін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жаяу жүргіншілер жолдарының блоктарындағы жіктерді басу, жаяу жүргіншілер жолдарында төсемдер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қоршауларды жөндеу немесе қайта жаңарту;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материалдар мен құрылымдарды алмастыру арқылы ақаулық жіктерді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гидрооқшаулауды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көпірдің жүру бөлігіндегі судың бұрылуын жақсарту, су бұрғыш түтіктер мен терезелерді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темір-бетон құрылымдарының алдыңғы бетін гидрооқшаулауды, басты арқалықтардың бетін сырлау;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 аралық құрылыстарды тегіс сырлау;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арқалықтардың бір-бірімен байланысуын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құрғатқыш пен су бұрғышты, өтпелі тақталарды алмастыру арқылы көпірдің үйіндімен жанасқан жерін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төсемі және реттеу құрылыстары жиектерінің бекіткіштерін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 мен реттеу құрылыстарының шұңқырларын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 аралық құрылыстардың жеке элементтерін күшейту, алмаспайтын фермалары бар көпірлерде торлардың элементтерін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аса төзімді бұрандамалардағы тойтармаларды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 бөліктерінің жобалық қалпын жөндеу және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тіреу алаңдарындағы ағындыларды жөндеу және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қаптау жіктерін сөгу, жарықшақтарға ерітінділерді егу;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аралық құрылыстар мен тіректердің көру құрылғыларын жөндеу және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тіректерді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темір-бетон аралық құрылыстардың шығып тұрған жерлеріндегі тірек бөліктерін күшейту;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құбырлардың жеке буындары мен бастарын алмастыру немесе жөндеу, оқшаулануы мен жапсарларын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сүйеу қабырғаларын, бекіту және реттеу құрылыстарын жөндеу, галереялар мен бастырмаларды, сондай-ақ, олардың жеке элементтерін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қозғалысты ұйымдастыру, байланыс, жарықтандыру объектілеріне жолдарды салу мен жайластыру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елді мекендер арқылы өтетін жол учаскелеріндегі қолданыстағы тротуарлар мен жаяу жүргіншілер жолдарын жөндеу және жаңасын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 тоқтатуға негізделген қажеттігіне қарай тұрақты қар тоқтататын дуалдарды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шығу және кіру жолдарын, жазғы және трактор жолдарын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автожолдарды (автопавильондар, тіреу қабырғалары, ақпараттық панно және басқа құрылыстар) салу элементтерін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Жолдың пайдалану жай-күйін және көлік құралдары қозғалысының қауіпсіздігін қалпына келтіруді қамтамасыз ететін жұмыстардың басқа түрлері.</w:t>
      </w:r>
    </w:p>
    <w:bookmarkStart w:name="z403" w:id="10"/>
    <w:p>
      <w:pPr>
        <w:spacing w:after="0"/>
        <w:ind w:left="0"/>
        <w:jc w:val="left"/>
      </w:pPr>
      <w:r>
        <w:rPr>
          <w:rFonts w:ascii="Times New Roman"/>
          <w:b/>
          <w:i w:val="false"/>
          <w:color w:val="000000"/>
        </w:rPr>
        <w:t xml:space="preserve"> 5. Елді мекен көшелерінің автокөлік жолдары мен </w:t>
      </w:r>
      <w:r>
        <w:br/>
      </w:r>
      <w:r>
        <w:rPr>
          <w:rFonts w:ascii="Times New Roman"/>
          <w:b/>
          <w:i w:val="false"/>
          <w:color w:val="000000"/>
        </w:rPr>
        <w:t>ондағы құрылыстарды күрделі жөндеу</w:t>
      </w:r>
    </w:p>
    <w:bookmarkEnd w:id="10"/>
    <w:p>
      <w:pPr>
        <w:spacing w:after="0"/>
        <w:ind w:left="0"/>
        <w:jc w:val="both"/>
      </w:pPr>
      <w:bookmarkStart w:name="z404" w:id="11"/>
      <w:r>
        <w:rPr>
          <w:rFonts w:ascii="Times New Roman"/>
          <w:b w:val="false"/>
          <w:i w:val="false"/>
          <w:color w:val="000000"/>
          <w:sz w:val="28"/>
        </w:rPr>
        <w:t>
      31. Елді мекен көшелерінің автокөлік жолдарың күрделі жөндеу жолдың және ондағы құрылыстардың көліктік-пайдалану жай-күйін арттыруға байланысты, атап айтқанда, қолданыстағы жолдың техникалық санатын өзгертусіз жол жамылғысы мен жол құрылыстарының мықтылығының ұлғаюымен кезеңдік жұмыстардың орындауын көздейді.</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Күрделі жөндеуге жататын жол учаскелері қызметтің жөндеу аралық мерзімінің негізінде және жол диагностикасының нәтижесінде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Елді мекен көшелерінің автокөлік жолдарымен ондағы құрылыстарды күрделі жөндеу-жобалық (жобалық-сметалық) құжаттамаға сараптама жүргізу тәртібіне сәйкес көше-жол желілерінің құрамында бар барлық объектілерге бекітілген кешенінде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Күрделі жөндеу кезінде жекелеген жолдарды қалай жоспарда болса, солай қапталды бойында жөнделіп жатқан жол учаскесінің жалпы ұзындығының ұзақтығы 25%-ға дейін жалпы жолдарды түзетуге рұқсат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Жол-пайдалану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Күрделі жөндеу кезінде мынадай жұмыстар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 төсемі және субұрғыш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жіктеу;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жолдарының кесіп өту мен жанасуларында жер төсемдері мен субұрғыш жүйесін құру, сондай-ақ автокөліктерге аялдама, тұрақтар үшін алаңды жайластыру бойынша жұмыстарды орындау,, оларға өту-жылдамдық жолағы жабдығымен автокөлік жолдарының өтетін бөлігінен тысқары демалу алаңын, аялдамалық павильондар мен аялдамалық қалташықтар орнату;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жолдың күрделі жөндеу жөніндегі жұмыстар аймағында орналасқан жол учаскелерін жоятын жол бойындағы қорларды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тасқыны, сел, нөсерлік және басқа табиғат апаттарын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 жамылғысы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жамылғысын бір жолақты қозғалыстан арттырмай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цемент-бетон жамылғысы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нығайту қоспасын цемент-бетоннан, армобетоннан, фибробетоннан, түрлендірілген цемент-бетоннан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жасанды құрылыс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көпірлерді кеңейту мен нығайту арқылы толығымен немесе жартылай, соның ішінде олардың габариттерін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 габаритін кеңейтумен және ригелді ұлғайту мен нығайтумен, жаңа аралықты қосумен бір жағынан немесе екі жағынан тіреуішті кеңейту);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металл көпірінің басты аралығы мен фермі элементтерін дұрыстау және нығайту;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металл аралық құрылымын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көпірдің өтетін бөлігін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өткізу құбырын салу және қайта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құбырлардың буыны мен ауызғы бетін ауыстыру және нығайту;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зақымдалған құбырлар сақинасын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сақина мен ауызғы беті есебінен құбырдың ұзындығын өсіру дәнекерленген көпірлерді, паром өткелдерін, темір жол өткізулерін тұрақты көпірлер мен жол өтпелерімен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тіреуіш қабырғаларды, қорғаушы нығайтылатын және реттелетін құрылысты құру және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қайта салынған және жаңадан салынған көпірлерді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тоннельдердің құрастырушы элементтерін, тау жолдарындағы қорғау галереясы мен қалқаларын жөндеу және ауыстыру, сондай-ақ уақытша галерея мен қалқаларды тұрақтыларға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пайдалану қызметінің ғимараттары, қосалқы құрылыстары мен өндірістік базалары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 ғимаратқа қосалқы-көмектесетін және санитарлық-тұрмыстық үй-жайларды қоса салу, сыртқы қабырғалардың шегінде ғимаратты ішкі жаңадан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ғимараттың ақаулықтары мен зақымдалуын 40% дейінгі қабырға мен жамылғы материалдарын ауыстырумен түзету, ағаш фундаменттерді тұрақтыға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орталық жылуды, сумен жабдықтауды, газдарды, канализацияны электрмен жарықтандыруды жабдықтау және қолданып жүрген желіге газ құбыры мен байланыс желісін қосу;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есік алдындағы құрылыстарды (үш машинаға дейінгі гараждарды, құдық қоймаларын, қазылған ұра және басқалары), аулалық дуал мен үй жанындағы абаттандыруды ғимараттың құнынан 25% аспайтын бағасымен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жол-пайдалану қызметінің желідегі жұмыскерлерін орналастыру үшін одан әрі осындай үйлерді пайдалану мақсатында жолды күрделі жөндеу жөніндегі жұмыстарды жүзеге асыратын орындарда уақытшаның орнына тұрақты түрдегі тұрғын үйлерді, уақытша ғимараттар мен құрылыстарды көзделген сметалық соманың шегінде жол жөндеу бойынша жұмыстар үшін қажетті уақытша ғимараттар мен қосалқы құрылыстар (битумды, тас үгітуші, асфальт-бетонды, цемент-бетонды базалар) салу. Пайдалану қызметінің ғимараттар, қосалқы құрылыстар және өндіріс базалары бойынша осы мақсаттарға арналған жыл сайынғы шығындар ағымдағы жылғы автокөлік жолдарын күрделі жөндеуге бөлінген жалпы қаражаттың 10% аспауы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жөндеу жұмыстарын жүргізу үшін топырақ қорын, жергілікті тас материалдарының кен орындарын және өндірістік кәсіпорындарының шығарындыларын (әкетілетін күл, бокситтік шламдар және басқалары) игеру, оларға кіру жолдарын, энергиямен қамтамасыз етуді, материалдарды қоймалау үшін алаңдарды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жолдың қозғалысын, байланысын және жарықтандыруды ұйымдастыру объектілері бойынша жолды жайластыру мен орналастыру;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жолдардың немесе олардың жекелеген учаскелерін архитектуралық ресімдеу және орналастыру;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аялдамалық, түсу алаңын және автопавильонды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демалу алаңын (күркемен, су көздерін, қарау шұңқырларын немесе жолдағы және басқаша орналастырылған автокөлікті профилактикалық байқау үшін эстакадамен), аялдама немесе автокөлік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жол учаскелеріндегі өту жолдарында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күрделі жөндеу өтіп жатқан учаскелерде тосқауыл шарбағын, бағыттайтын құрылғы мен жол белгілерін жаңадан жабдықтау немесе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өту үшін төмен алу жүйесінің бағдардарламалық-аппараттық кешенін, сондай-ақ нәтижелерінің көлік жүйесін (ИКЖ) жабдықтау және тиісті жабдықты монтаждау;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жолдарының бір және әр түрлі деңгейдегі қолданып жүрген кесіп өту мен жанастыруды, сондай-ақ барлық жолдағы немесе оның учаскелеріндегі жекелеген өтпесін, съез бен миражды, линиялық жол қызметі ғимараттарына және жолдың қызмет көрсету кешеніне кіреберісте жаңадан жабдықтау және қайта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жол учаскелерін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желілік (телетайптық) жол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 жұмыстарын оның жекелеген элементтерін, құрылыстарын және оның үстінен өтетін көлік ағынын зерттеу үшін қажетті қар өлшейтін және су өлшейтін посттарының және басқа құрылымының қозғалысын есептеу жөніндегі пункттерді құру және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өткізу қабілетін ұлғайту мақсатында жалпы пайдаланымдағы автокөлік жолдарында жолақтарды кеңейтуді қоса өткізу пунктін жабдықтау және орналастыру;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қоршаған ортаны қорғау (қазандықта тозаң түту құрылғысын орнату, су көздерін ластанудан қорғау және басқа жұмыстар) бойынша шараларды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қондыру;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күзетуді қажет ететін стратегиялық маңызды объектілерді күзет жүйесімен және видео бақылаумен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қажетті коммуникациялық жүйелерге қосылу арқылы жол жүруге ақы алу бағдарламалық-аппараттық кешенін жабдықтау.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