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1c47" w14:textId="1611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8 қыркүйектегі № 253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29 наурыздағы № 102 қаулысы. Батыс Қазақстан облысының Әділет департаментінде 2016 жылғы 3 мамырда № 4376 болып тіркелді. Күші жойылды - Батыс Қазақстан облысы әкімдігінің 2019 жылғы 23 қыркүйектегі № 233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23.09.2019 </w:t>
      </w:r>
      <w:r>
        <w:rPr>
          <w:rFonts w:ascii="Times New Roman"/>
          <w:b w:val="false"/>
          <w:i w:val="false"/>
          <w:color w:val="000000"/>
          <w:sz w:val="28"/>
        </w:rPr>
        <w:t>№ 233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2015 жылғы 8 қыркүйектегі № 253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4072 болып тіркелген, "Әділет" ақпараттық-құқықтық жүйесінде 2015 жылғы 20 қазанда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денсаулық сақтау басқармасы" мемлекеттік мекемесі (Қ.М.Ирменов)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И.В.Стексовке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наурыздағы № 102</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қыркүйектегі № 253</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bookmarkStart w:name="z12" w:id="1"/>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w:t>
      </w:r>
      <w:r>
        <w:br/>
      </w:r>
      <w:r>
        <w:rPr>
          <w:rFonts w:ascii="Times New Roman"/>
          <w:b/>
          <w:i w:val="false"/>
          <w:color w:val="000000"/>
        </w:rPr>
        <w:t>қызметтер берушінің қойылатын талаптарға сәйкестігін (сәйкес еместігін) анықтау"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қызметі (бұдан әрі - мемлекеттік көрсетілетін қызмет) Орал қаласы, Достық-Дружба даңғылы, 201 мекенжайы бойынша орналасқан "Батыс Қазақстан облысының денсаулық сақтау басқармасы" мемлекеттік мекемесімен (бұдан әрі - көрсетілетін қызметті беруші) Қазақстан Республикасы Денсаулық сақтау және әлеуметтік даму министрінің 2015 жылғы 28 сәуірдегі № 294 "Медициналық қызмет саласындағы мемлекеттік көрсетілетін қызметтер стандарттарын бекіту туралы" бұйрығымен бекітілген (Қазақстан Республикасы Әділет министрлігінде 2015 жылғы 16 маусымда № 11356 тіркелді)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сай көрсетіледі.</w:t>
      </w:r>
      <w:r>
        <w:br/>
      </w:r>
      <w:r>
        <w:rPr>
          <w:rFonts w:ascii="Times New Roman"/>
          <w:b w:val="false"/>
          <w:i w:val="false"/>
          <w:color w:val="000000"/>
          <w:sz w:val="28"/>
        </w:rPr>
        <w:t xml:space="preserve">
      </w:t>
      </w:r>
      <w:r>
        <w:rPr>
          <w:rFonts w:ascii="Times New Roman"/>
          <w:b w:val="false"/>
          <w:i w:val="false"/>
          <w:color w:val="000000"/>
          <w:sz w:val="28"/>
        </w:rPr>
        <w:t>Өтінімдерді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 xml:space="preserve">2) "Азаматтарға арналған үкімет" мемлекеттік корпорациясы" коммерциялық емес акционерлік қоғамының Батыс Қазақстан облысы филиалы (бұдан әрі – Мемлекеттік корпорация). </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мемлекеттік қызмет стандартының қосымшасына сәйкес нысандағы Қазақстан Республикасының азаматтары мен оралмандарды медициналық-санитариялық алғашқы көмек (бұдан әрі -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еместігі) туралы хаттамадан үзінді көшірме;</w:t>
      </w:r>
      <w:r>
        <w:br/>
      </w:r>
      <w:r>
        <w:rPr>
          <w:rFonts w:ascii="Times New Roman"/>
          <w:b w:val="false"/>
          <w:i w:val="false"/>
          <w:color w:val="000000"/>
          <w:sz w:val="28"/>
        </w:rPr>
        <w:t xml:space="preserve">
      </w:t>
      </w:r>
      <w:r>
        <w:rPr>
          <w:rFonts w:ascii="Times New Roman"/>
          <w:b w:val="false"/>
          <w:i w:val="false"/>
          <w:color w:val="000000"/>
          <w:sz w:val="28"/>
        </w:rPr>
        <w:t xml:space="preserve">2)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тегін медициналық көмектің кепілдік берілген көлемін (бұдан әрі - ТМККК) көрсетуге қатысу үшін әлеуетті қызметтер берушіге қойылатын талаптарға сәйкестігі (сәйкес еместігі) туралы хаттамадан үзінді көшірме.</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қатысуға өтінімді қабылдаудан бас тартады және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нысанда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4. Көрсетілетін мемлекеттік қызмет денсаулық сақтау субъектілеріне тегін көрсетіледі: денсаулық сақтау ұйымдарына және жеке медициналық практикамен айналысатын жеке тұлғаларға.</w:t>
      </w:r>
    </w:p>
    <w:bookmarkEnd w:id="3"/>
    <w:bookmarkStart w:name="z24" w:id="4"/>
    <w:p>
      <w:pPr>
        <w:spacing w:after="0"/>
        <w:ind w:left="0"/>
        <w:jc w:val="left"/>
      </w:pPr>
      <w:r>
        <w:rPr>
          <w:rFonts w:ascii="Times New Roman"/>
          <w:b/>
          <w:i w:val="false"/>
          <w:color w:val="000000"/>
        </w:rPr>
        <w:t xml:space="preserve"> 2. Мемлекеттік көрсетілетін қызметті көрсету процесінде көрсетілетін қызметті</w:t>
      </w:r>
      <w:r>
        <w:br/>
      </w:r>
      <w:r>
        <w:rPr>
          <w:rFonts w:ascii="Times New Roman"/>
          <w:b/>
          <w:i w:val="false"/>
          <w:color w:val="000000"/>
        </w:rPr>
        <w:t>берушінің құрылымдық бөлімшелерінің (қызметкерлерінің) іс-әрекет тәртібін сипаттау</w:t>
      </w:r>
    </w:p>
    <w:bookmarkEnd w:id="4"/>
    <w:bookmarkStart w:name="z25" w:id="5"/>
    <w:p>
      <w:pPr>
        <w:spacing w:after="0"/>
        <w:ind w:left="0"/>
        <w:jc w:val="both"/>
      </w:pPr>
      <w:r>
        <w:rPr>
          <w:rFonts w:ascii="Times New Roman"/>
          <w:b w:val="false"/>
          <w:i w:val="false"/>
          <w:color w:val="000000"/>
          <w:sz w:val="28"/>
        </w:rPr>
        <w:t xml:space="preserve">
      5. Мемлекеттік қызмет көрсету бойынша рәсімді (іс-әрекетті) бастау үшін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6. Көрсетілетін мемлекеттік қызметті көрсету процесінің құрамына кіретін әрбір рәсімнің (іс-әрекеттің)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мемлекеттік қызметті көрсету үшін қажет құжаттар топтамасы келіп түскен сәттен бастап 15 (он бес) минут ішінде оларды тіркеу журналында тіркейді және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2) жауапты орындаушы ұсынылған құжаттарды қабылдайды және 1 (бір) жұмыс күні ішінде комиссияның қарауына береді;</w:t>
      </w:r>
      <w:r>
        <w:br/>
      </w:r>
      <w:r>
        <w:rPr>
          <w:rFonts w:ascii="Times New Roman"/>
          <w:b w:val="false"/>
          <w:i w:val="false"/>
          <w:color w:val="000000"/>
          <w:sz w:val="28"/>
        </w:rPr>
        <w:t xml:space="preserve">
      </w:t>
      </w:r>
      <w:r>
        <w:rPr>
          <w:rFonts w:ascii="Times New Roman"/>
          <w:b w:val="false"/>
          <w:i w:val="false"/>
          <w:color w:val="000000"/>
          <w:sz w:val="28"/>
        </w:rPr>
        <w:t>3) комиссия Қазақстан Республикасының азаматтары мен оралмандарды МСАК көрсететін денсаулық сақтау субъектілеріне еркін тіркеу науқанына қатысу үшін әлеуетті жабдықтаушыға қойылатын талаптарға сәйкестігіне (сәйкес еместігіне) немесе ТМККК қызметтерін әлеуетті жабдықтаушының қойылатын талаптарға сәйкестігіне (сәйкес еместігіне) әлеуетті жабдықтаушылармен қатысуға ұсынылған құжаттарды қарайды және әлеуетті жабдықтаушыларды айқындайды не 2 (екі) жұмыс күні ішінде бас тарту туралы дәлелді жауап береді және құжаттарды көрсетілетін қызметтер берушінің жауапты қызметкеріне береді.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қызметтер алушының қатысу өтіміне ұсынған құжаттардың дұрыстығын анықтау қажеттілігі болған жағдайда қарау мерзімі күнтізбелік 26 күнге ұзартылады;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қызметтер берушінің жауапты орындаушысы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еместігі) немесе ТМККК қызметтерін әлеуетті қызметтер берушінің қойылатын талаптарға сәйкестігі (сәйкес еместігі) туралы хаттамадан үзінді көшірмені не 1 (бір) жұмыс күні ішінде көрсетілетін қызметтер берушінің кеңсе қызметкеріне бас тарту туралы дәлелді жауапты ресімдейді;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еместігі) немесе ТМККК қызметтерін әлеуетті қызметтер берушінің қойылатын талаптарға сәйкестігі (сәйкес еместігі) туралы хаттамадан үзінді көшірмені тіркеу журналында тіркейді не бас тарту туралы дәлелді жауапты көрсетілетін қызметті беруші немесе Мемлекеттік корпорация арқылы көрсетілетін қызмет алушыға береді.</w:t>
      </w:r>
      <w:r>
        <w:br/>
      </w:r>
      <w:r>
        <w:rPr>
          <w:rFonts w:ascii="Times New Roman"/>
          <w:b w:val="false"/>
          <w:i w:val="false"/>
          <w:color w:val="000000"/>
          <w:sz w:val="28"/>
        </w:rPr>
        <w:t xml:space="preserve">
      </w:t>
      </w:r>
      <w:r>
        <w:rPr>
          <w:rFonts w:ascii="Times New Roman"/>
          <w:b w:val="false"/>
          <w:i w:val="false"/>
          <w:color w:val="000000"/>
          <w:sz w:val="28"/>
        </w:rPr>
        <w:t>7. Келесі рәсімді (іс-әрекетті) орындауды бастау үшін негіз болып табылатын мемлекеттік көрсетілетін қызметті көрсету жөніндегі рәсімнің (іс-әрекеттің)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 ұсынылған құжаттарды қабылдау және тіркеу, жауапты орындаушыға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 – ұсынылған құжаттардың толықтығын тексеру, құжаттарды комиссияға беру, хаттамаларды ресімдеу;</w:t>
      </w:r>
      <w:r>
        <w:br/>
      </w:r>
      <w:r>
        <w:rPr>
          <w:rFonts w:ascii="Times New Roman"/>
          <w:b w:val="false"/>
          <w:i w:val="false"/>
          <w:color w:val="000000"/>
          <w:sz w:val="28"/>
        </w:rPr>
        <w:t xml:space="preserve">
      </w:t>
      </w:r>
      <w:r>
        <w:rPr>
          <w:rFonts w:ascii="Times New Roman"/>
          <w:b w:val="false"/>
          <w:i w:val="false"/>
          <w:color w:val="000000"/>
          <w:sz w:val="28"/>
        </w:rPr>
        <w:t>3) комиссия - әлеуетті қызметтер берушінің талаптарға сәйкестігін (сәйкес еместігін) анықтау, құжаттарды көрсетілетін қызметтер берушінің жауапты қызметкеріне беру;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еместігі) немесе ТМККК қызметтерін әлеуетті қызметтер берушінің қойылатын талаптарға сәйкестігі (сәйкес еместігі) туралы хаттамадан үзінді көшірмені ресімдейді және көрсетілетін қызметті берушінің кеңсе қызметкеріне береді;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 нәтижені тіркеу және көрсетілетін қызметті беруші немесе Мемлекеттік корпорация арқылы көрсетілетін қызметті алушыға беру.</w:t>
      </w:r>
    </w:p>
    <w:bookmarkEnd w:id="5"/>
    <w:bookmarkStart w:name="z39" w:id="6"/>
    <w:p>
      <w:pPr>
        <w:spacing w:after="0"/>
        <w:ind w:left="0"/>
        <w:jc w:val="left"/>
      </w:pPr>
      <w:r>
        <w:rPr>
          <w:rFonts w:ascii="Times New Roman"/>
          <w:b/>
          <w:i w:val="false"/>
          <w:color w:val="000000"/>
        </w:rPr>
        <w:t xml:space="preserve"> 3. Мемлекеттік көрсетілетін қызметті көрсету процесінде көрсетілетін қызметті</w:t>
      </w:r>
      <w:r>
        <w:br/>
      </w:r>
      <w:r>
        <w:rPr>
          <w:rFonts w:ascii="Times New Roman"/>
          <w:b/>
          <w:i w:val="false"/>
          <w:color w:val="000000"/>
        </w:rPr>
        <w:t>берушінің құрылымдық бөлімшелерінің (қызметкерлердің)</w:t>
      </w:r>
      <w:r>
        <w:br/>
      </w:r>
      <w:r>
        <w:rPr>
          <w:rFonts w:ascii="Times New Roman"/>
          <w:b/>
          <w:i w:val="false"/>
          <w:color w:val="000000"/>
        </w:rPr>
        <w:t>өзара іс-әрекет тәртібін сипаттау</w:t>
      </w:r>
    </w:p>
    <w:bookmarkEnd w:id="6"/>
    <w:bookmarkStart w:name="z40" w:id="7"/>
    <w:p>
      <w:pPr>
        <w:spacing w:after="0"/>
        <w:ind w:left="0"/>
        <w:jc w:val="both"/>
      </w:pPr>
      <w:r>
        <w:rPr>
          <w:rFonts w:ascii="Times New Roman"/>
          <w:b w:val="false"/>
          <w:i w:val="false"/>
          <w:color w:val="000000"/>
          <w:sz w:val="28"/>
        </w:rPr>
        <w:t>
      8.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комиссия;</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7"/>
    <w:bookmarkStart w:name="z44" w:id="8"/>
    <w:p>
      <w:pPr>
        <w:spacing w:after="0"/>
        <w:ind w:left="0"/>
        <w:jc w:val="left"/>
      </w:pPr>
      <w:r>
        <w:rPr>
          <w:rFonts w:ascii="Times New Roman"/>
          <w:b/>
          <w:i w:val="false"/>
          <w:color w:val="000000"/>
        </w:rPr>
        <w:t xml:space="preserve"> 4. Мемлекеттік корпорациямен (немесе) өзге де көрсетілетін қызметті </w:t>
      </w:r>
      <w:r>
        <w:br/>
      </w:r>
      <w:r>
        <w:rPr>
          <w:rFonts w:ascii="Times New Roman"/>
          <w:b/>
          <w:i w:val="false"/>
          <w:color w:val="000000"/>
        </w:rPr>
        <w:t>берушілермен өзара іс-әрекет тәртібін, сондай-ақ мемлекеттік көрсетілетін қызметті көрсету процесінде ақпараттық жүйелерді қолдану тәртібін сипаттау</w:t>
      </w:r>
    </w:p>
    <w:bookmarkEnd w:id="8"/>
    <w:bookmarkStart w:name="z45" w:id="9"/>
    <w:p>
      <w:pPr>
        <w:spacing w:after="0"/>
        <w:ind w:left="0"/>
        <w:jc w:val="both"/>
      </w:pPr>
      <w:r>
        <w:rPr>
          <w:rFonts w:ascii="Times New Roman"/>
          <w:b w:val="false"/>
          <w:i w:val="false"/>
          <w:color w:val="000000"/>
          <w:sz w:val="28"/>
        </w:rPr>
        <w:t>
      9. Мемлекеттік корпорация жүгіну тәртібін, көрсетілетін қызметті алушының сұранысын өңдеудің ұзақтығын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Мемлекеттік корпорация операторына "кедергісіз" қызмет көрсету арқылы электрондық кезек ретімен операциялық залда жүзеге асырылатын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өтінішін және қажетті құжаттарды тапсырады (2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қызмет көрсету үшін Мемлекеттік корпорация қызметкерінің Мемлекеттік корпорацияның Ықпалдастырылған ақпараттық жүйесінің ақпараттық жұмыс орнына (бұдан әрі - Мемлекеттік корпорацияның ЫАЖ АЖО) логинмен және парольді (авторландыру процесі) енгізуі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қызметкерінің қызметті таңдауы, экранға мемлекеттік қызметті көрсету үшін сұраныс нысанының шығуы және Мемлекеттік корпорация қызметкерінің көрсетілетін қызметті алушының, сондай-ақ сенімхат бойынша көрсетілетін қызметті алушы өкілінің (нотариалды куәландырылған сенімхат болған жағдайда, басқа куәландырылған сенімхатының мәліметтері толтырылмайды) мәліметтерін енгізуі (2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 мемлекеттік деректер қорына (бұдан әрі – ЖТ МДҚ) көрсетілетін қызметті алушының мәліметтері туралы сұранысын, сондай-ақ Бірыңғай нотариалдық ақпараттық жүйесіне (бұдан әрі - БНАЖ) - көрсетілетін қызметті алушы өкілінің сенімхат мәліметтері туралы жолдау (2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 көрсетілетін қызметті алушының мәліметтерінің және БНАЖ сенімхат мәліметтерінің бар болуын тексеру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көрсетілетін қызметті алушының ЖТ МДҚ және сенімхаттың БНАЖ мәліметтерінің болмауына байланысты, мәліметтерді алуға мүмкіншіліктің жоқтығы туралы хабарламаны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электрондық үкіметтің аумақтық шлюзі ақпараттық жұмыс орнына (бұдан әрі – ЭҮАШ АЖО) ЭҮШ арқылы Мемлекеттік корпорация қызметкерінің электрондық цифрлық қолтаңбасымен (бұдан әрі - ЭЦҚ) куәландырылған (қол қойылған) электрондық құжаттар топтамасын (көрсетілетін қызметті алушының сұранысын) жолдау (2 минут ішінде).</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көрсетілген мемлекеттік қызметтің нәтижесін алу процесін, оның ұзақтығын сипаттау:</w:t>
      </w:r>
      <w:r>
        <w:br/>
      </w:r>
      <w:r>
        <w:rPr>
          <w:rFonts w:ascii="Times New Roman"/>
          <w:b w:val="false"/>
          <w:i w:val="false"/>
          <w:color w:val="000000"/>
          <w:sz w:val="28"/>
        </w:rPr>
        <w:t xml:space="preserve">
      </w:t>
      </w:r>
      <w:r>
        <w:rPr>
          <w:rFonts w:ascii="Times New Roman"/>
          <w:b w:val="false"/>
          <w:i w:val="false"/>
          <w:color w:val="000000"/>
          <w:sz w:val="28"/>
        </w:rPr>
        <w:t>1) 6-процесс - ЭҮАШ АЖО-да электрондық құжатты тіркеу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2) 2-шарт - көрсетілетін қызметті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қызметке негіз болатын көрсетілетін қызметті алушының жалғаған құжаттар топтамасының сәйкестігін тексеруі (өңдеуі) (2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бұзушылықтың болғандығына байланысты, сұратылып отырған қызметтен бас тарту жөнінде хабарламаны қалыптастыруы (2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алушының Мемлекеттік корпорация қызметкері арқылы ЭҮАШ АЖО қалыптастырылған мемлекеттік қызметтің нәтижесін алуы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 бойынша іске қосылатын ақпараттық жүйелердің функционалдық өзара әрекеттері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рәсімдердің (іс-әрекеттердің) кезеңділігі, көрсетілетін қызметті берушінің құрылымдық бөлімшелерінің (қызметкерлерінің) өзара іс-әрекеттерінің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қызмет көрсетудің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қызметтер көрсету мәселелері бойынша көрсетілетін қызмет берушінің және (немесе) олардың лауазымды адамдарының шешімдеріне, әрекетіне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2" w:id="10"/>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қызметтер</w:t>
      </w:r>
      <w:r>
        <w:br/>
      </w:r>
      <w:r>
        <w:rPr>
          <w:rFonts w:ascii="Times New Roman"/>
          <w:b/>
          <w:i w:val="false"/>
          <w:color w:val="000000"/>
        </w:rPr>
        <w:t>берушінің қойылатын талаптарға сәйкестігін (сәйкес еместігін) анықтау"</w:t>
      </w:r>
      <w:r>
        <w:br/>
      </w:r>
      <w:r>
        <w:rPr>
          <w:rFonts w:ascii="Times New Roman"/>
          <w:b/>
          <w:i w:val="false"/>
          <w:color w:val="000000"/>
        </w:rPr>
        <w:t>мемлекеттік қызмет көрсетудің бизнес-процестерінің анықтамалығы</w:t>
      </w:r>
    </w:p>
    <w:bookmarkEnd w:id="10"/>
    <w:bookmarkStart w:name="z63"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5" w:id="12"/>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w:t>
      </w:r>
      <w:r>
        <w:br/>
      </w:r>
      <w:r>
        <w:rPr>
          <w:rFonts w:ascii="Times New Roman"/>
          <w:b/>
          <w:i w:val="false"/>
          <w:color w:val="000000"/>
        </w:rPr>
        <w:t>ақпараттық жүйелердің функционалдық өзара іс-әрекеттерінің диаграммасы</w:t>
      </w:r>
    </w:p>
    <w:bookmarkEnd w:id="12"/>
    <w:bookmarkStart w:name="z66"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